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63" w:rsidRDefault="002B4563" w:rsidP="002B4563">
      <w:pPr>
        <w:spacing w:after="0"/>
        <w:jc w:val="center"/>
        <w:rPr>
          <w:rFonts w:ascii="Times New Roman" w:hAnsi="Times New Roman" w:cs="Times New Roman"/>
          <w:b/>
          <w:bCs/>
          <w:sz w:val="32"/>
          <w:szCs w:val="32"/>
          <w:u w:val="single"/>
        </w:rPr>
      </w:pPr>
      <w:r w:rsidRPr="000B2053">
        <w:rPr>
          <w:rFonts w:ascii="Times New Roman" w:hAnsi="Times New Roman" w:cs="Times New Roman"/>
          <w:b/>
          <w:bCs/>
          <w:sz w:val="32"/>
          <w:szCs w:val="32"/>
          <w:u w:val="single"/>
        </w:rPr>
        <w:t>Sri Venkateswara University : TIRUPATI</w:t>
      </w:r>
    </w:p>
    <w:p w:rsidR="0065551D" w:rsidRDefault="002B4563" w:rsidP="002B4563">
      <w:pPr>
        <w:spacing w:after="0" w:line="240" w:lineRule="auto"/>
        <w:jc w:val="center"/>
        <w:rPr>
          <w:rFonts w:ascii="Times New Roman" w:hAnsi="Times New Roman" w:cs="Times New Roman"/>
          <w:b/>
          <w:bCs/>
          <w:sz w:val="24"/>
          <w:szCs w:val="24"/>
          <w:u w:val="thick"/>
        </w:rPr>
      </w:pPr>
      <w:r>
        <w:rPr>
          <w:rFonts w:ascii="Times New Roman" w:hAnsi="Times New Roman" w:cs="Times New Roman"/>
          <w:sz w:val="24"/>
          <w:szCs w:val="24"/>
          <w:u w:val="thick"/>
        </w:rPr>
        <w:t>Table 6</w:t>
      </w:r>
      <w:r w:rsidRPr="000B2053">
        <w:rPr>
          <w:rFonts w:ascii="Times New Roman" w:hAnsi="Times New Roman" w:cs="Times New Roman"/>
          <w:sz w:val="24"/>
          <w:szCs w:val="24"/>
          <w:u w:val="thick"/>
        </w:rPr>
        <w:t xml:space="preserve"> : </w:t>
      </w:r>
      <w:r>
        <w:rPr>
          <w:rFonts w:ascii="Times New Roman" w:hAnsi="Times New Roman" w:cs="Times New Roman"/>
          <w:sz w:val="24"/>
          <w:szCs w:val="24"/>
          <w:u w:val="thick"/>
        </w:rPr>
        <w:t>B. A (Accountancy)</w:t>
      </w:r>
      <w:r w:rsidRPr="000B2053">
        <w:rPr>
          <w:rFonts w:ascii="Times New Roman" w:hAnsi="Times New Roman" w:cs="Times New Roman"/>
          <w:sz w:val="24"/>
          <w:szCs w:val="24"/>
          <w:u w:val="thick"/>
        </w:rPr>
        <w:t xml:space="preserve">– </w:t>
      </w:r>
      <w:r w:rsidRPr="002605F2">
        <w:rPr>
          <w:rFonts w:ascii="Times New Roman" w:hAnsi="Times New Roman" w:cs="Times New Roman"/>
          <w:b/>
          <w:bCs/>
          <w:sz w:val="24"/>
          <w:szCs w:val="24"/>
          <w:u w:val="thick"/>
        </w:rPr>
        <w:t>Semester  V</w:t>
      </w:r>
      <w:r w:rsidR="00823B42">
        <w:rPr>
          <w:rFonts w:ascii="Times New Roman" w:hAnsi="Times New Roman" w:cs="Times New Roman"/>
          <w:b/>
          <w:bCs/>
          <w:sz w:val="24"/>
          <w:szCs w:val="24"/>
          <w:u w:val="thick"/>
        </w:rPr>
        <w:t>I</w:t>
      </w:r>
      <w:r>
        <w:rPr>
          <w:rFonts w:ascii="Times New Roman" w:hAnsi="Times New Roman" w:cs="Times New Roman"/>
          <w:b/>
          <w:bCs/>
          <w:sz w:val="24"/>
          <w:szCs w:val="24"/>
          <w:u w:val="thick"/>
        </w:rPr>
        <w:t xml:space="preserve"> </w:t>
      </w:r>
    </w:p>
    <w:p w:rsidR="00153321" w:rsidRDefault="00153321" w:rsidP="002B4563">
      <w:pPr>
        <w:spacing w:after="0" w:line="240" w:lineRule="auto"/>
        <w:jc w:val="center"/>
        <w:rPr>
          <w:rFonts w:ascii="Times New Roman" w:hAnsi="Times New Roman" w:cs="Times New Roman"/>
          <w:b/>
          <w:bCs/>
          <w:sz w:val="24"/>
          <w:szCs w:val="24"/>
          <w:u w:val="thick"/>
        </w:rPr>
      </w:pPr>
    </w:p>
    <w:p w:rsidR="002B4563" w:rsidRPr="007B7D10" w:rsidRDefault="0065551D" w:rsidP="002B4563">
      <w:pPr>
        <w:spacing w:after="0" w:line="240" w:lineRule="auto"/>
        <w:jc w:val="center"/>
        <w:rPr>
          <w:rFonts w:ascii="Times New Roman" w:hAnsi="Times New Roman" w:cs="Times New Roman"/>
          <w:sz w:val="24"/>
          <w:szCs w:val="24"/>
          <w:u w:val="thick"/>
        </w:rPr>
      </w:pPr>
      <w:r>
        <w:rPr>
          <w:rFonts w:ascii="Times New Roman" w:hAnsi="Times New Roman" w:cs="Times New Roman"/>
          <w:b/>
          <w:bCs/>
          <w:sz w:val="24"/>
          <w:szCs w:val="24"/>
          <w:u w:val="thick"/>
        </w:rPr>
        <w:t xml:space="preserve">W.E.F. </w:t>
      </w:r>
      <w:r w:rsidR="00823B42">
        <w:rPr>
          <w:rFonts w:ascii="Times New Roman" w:hAnsi="Times New Roman" w:cs="Times New Roman"/>
          <w:b/>
          <w:bCs/>
          <w:sz w:val="24"/>
          <w:szCs w:val="24"/>
          <w:u w:val="thick"/>
        </w:rPr>
        <w:t>2017-18</w:t>
      </w:r>
    </w:p>
    <w:p w:rsidR="002B4563" w:rsidRDefault="002B4563"/>
    <w:p w:rsidR="002B4563" w:rsidRPr="00D9252F" w:rsidRDefault="00C9615B">
      <w:pPr>
        <w:rPr>
          <w:b/>
        </w:rPr>
      </w:pPr>
      <w:r w:rsidRPr="00D9252F">
        <w:rPr>
          <w:b/>
        </w:rPr>
        <w:t xml:space="preserve">DSC:  Compulsory </w:t>
      </w:r>
    </w:p>
    <w:p w:rsidR="007A1CB3" w:rsidRPr="002E33CA" w:rsidRDefault="007A1CB3" w:rsidP="007A1CB3">
      <w:pPr>
        <w:jc w:val="center"/>
        <w:rPr>
          <w:b/>
        </w:rPr>
      </w:pPr>
      <w:r w:rsidRPr="002E33CA">
        <w:rPr>
          <w:b/>
        </w:rPr>
        <w:t>ACCOUNTING FOR SPECIAL ENTITIES</w:t>
      </w:r>
    </w:p>
    <w:p w:rsidR="007A1CB3" w:rsidRDefault="007A1CB3" w:rsidP="002E33CA">
      <w:pPr>
        <w:jc w:val="right"/>
      </w:pPr>
      <w:r>
        <w:t>Teaching Hours :6 per week</w:t>
      </w:r>
    </w:p>
    <w:p w:rsidR="007A1CB3" w:rsidRDefault="007A1CB3" w:rsidP="00034F84">
      <w:pPr>
        <w:rPr>
          <w:b/>
          <w:bCs/>
        </w:rPr>
      </w:pPr>
      <w:r w:rsidRPr="003908EA">
        <w:rPr>
          <w:b/>
          <w:bCs/>
        </w:rPr>
        <w:t>Unit – I : Partnership Accounts 1:</w:t>
      </w:r>
    </w:p>
    <w:p w:rsidR="00865D16" w:rsidRPr="003908EA" w:rsidRDefault="00865D16" w:rsidP="00034F84">
      <w:pPr>
        <w:rPr>
          <w:b/>
          <w:bCs/>
        </w:rPr>
      </w:pPr>
    </w:p>
    <w:p w:rsidR="007A1CB3" w:rsidRDefault="007A1CB3" w:rsidP="00034F84">
      <w:r>
        <w:t>Partnership – introduction – Fixed and fluctuating capital methods – admission of a partner – new profit sharing ratio – revaluation of assets and liabilities – treatment of goodwill – treatment of undistributed profits and losses – (problems only)</w:t>
      </w:r>
    </w:p>
    <w:p w:rsidR="007A1CB3" w:rsidRPr="003908EA" w:rsidRDefault="007A1CB3" w:rsidP="00034F84">
      <w:pPr>
        <w:rPr>
          <w:b/>
          <w:bCs/>
        </w:rPr>
      </w:pPr>
      <w:r w:rsidRPr="003908EA">
        <w:rPr>
          <w:b/>
          <w:bCs/>
        </w:rPr>
        <w:t>Unit – II : Partnership Accounts 2:</w:t>
      </w:r>
    </w:p>
    <w:p w:rsidR="007A1CB3" w:rsidRDefault="007A1CB3" w:rsidP="00034F84">
      <w:r>
        <w:t>Retirement of a partner – revaluation of assets and liabilities – goodwill treatment – undistributed profits – Death of a partner – Dissolution – firm and partnership (insolvent of one partner only) – (problems)</w:t>
      </w:r>
    </w:p>
    <w:p w:rsidR="007A1CB3" w:rsidRPr="003908EA" w:rsidRDefault="007A1CB3" w:rsidP="00034F84">
      <w:pPr>
        <w:rPr>
          <w:b/>
          <w:bCs/>
        </w:rPr>
      </w:pPr>
      <w:r w:rsidRPr="003908EA">
        <w:rPr>
          <w:b/>
          <w:bCs/>
        </w:rPr>
        <w:t xml:space="preserve">Unit – III : Instalment Purchase System: </w:t>
      </w:r>
    </w:p>
    <w:p w:rsidR="007A1CB3" w:rsidRDefault="007A1CB3" w:rsidP="00034F84">
      <w:r>
        <w:t>Instalment purchase system – introduction and features – differences between hire purchase system and instalment purchase system – problems on Instalment purchase system only.</w:t>
      </w:r>
    </w:p>
    <w:p w:rsidR="007A1CB3" w:rsidRPr="003908EA" w:rsidRDefault="007A1CB3" w:rsidP="00034F84">
      <w:pPr>
        <w:rPr>
          <w:b/>
          <w:bCs/>
        </w:rPr>
      </w:pPr>
      <w:r w:rsidRPr="003908EA">
        <w:rPr>
          <w:b/>
          <w:bCs/>
        </w:rPr>
        <w:t xml:space="preserve">Unit – IV :  Single Entry System: </w:t>
      </w:r>
    </w:p>
    <w:p w:rsidR="007A1CB3" w:rsidRDefault="007A1CB3" w:rsidP="00034F84">
      <w:r>
        <w:t>Single entry system – introduction and limitations – ascertainment of profit – statement of affairs method – conversion method (simple problems only).</w:t>
      </w:r>
    </w:p>
    <w:p w:rsidR="007A1CB3" w:rsidRPr="003908EA" w:rsidRDefault="007A1CB3" w:rsidP="00034F84">
      <w:pPr>
        <w:rPr>
          <w:b/>
          <w:bCs/>
        </w:rPr>
      </w:pPr>
      <w:r w:rsidRPr="003908EA">
        <w:rPr>
          <w:b/>
          <w:bCs/>
        </w:rPr>
        <w:t xml:space="preserve">Unit – V : Brach Accounts: </w:t>
      </w:r>
    </w:p>
    <w:p w:rsidR="007A1CB3" w:rsidRDefault="007A1CB3" w:rsidP="00034F84">
      <w:r>
        <w:t xml:space="preserve">Branch Accounts – introduction – types of branches – dependent branches – cost price method and invoice price method – debtors method – stock and debtors method only (problems on dependent branches only) </w:t>
      </w:r>
    </w:p>
    <w:p w:rsidR="007A1CB3" w:rsidRDefault="007A1CB3" w:rsidP="007A1CB3"/>
    <w:p w:rsidR="007A1CB3" w:rsidRPr="00F81521" w:rsidRDefault="007A1CB3" w:rsidP="007A1CB3"/>
    <w:p w:rsidR="007A1CB3" w:rsidRDefault="007A1CB3" w:rsidP="007A1CB3">
      <w:pPr>
        <w:spacing w:line="360" w:lineRule="auto"/>
        <w:jc w:val="center"/>
        <w:rPr>
          <w:sz w:val="24"/>
          <w:szCs w:val="24"/>
        </w:rPr>
      </w:pPr>
    </w:p>
    <w:p w:rsidR="007A1CB3" w:rsidRDefault="007A1CB3" w:rsidP="007A1CB3">
      <w:pPr>
        <w:spacing w:line="360" w:lineRule="auto"/>
        <w:jc w:val="center"/>
        <w:rPr>
          <w:sz w:val="24"/>
          <w:szCs w:val="24"/>
        </w:rPr>
      </w:pPr>
    </w:p>
    <w:p w:rsidR="00577BBD" w:rsidRDefault="000E11D6" w:rsidP="00600AAD">
      <w:pPr>
        <w:jc w:val="center"/>
        <w:rPr>
          <w:b/>
          <w:sz w:val="24"/>
          <w:szCs w:val="24"/>
        </w:rPr>
      </w:pPr>
      <w:r>
        <w:rPr>
          <w:sz w:val="24"/>
          <w:szCs w:val="24"/>
        </w:rPr>
        <w:br w:type="page"/>
      </w:r>
      <w:r w:rsidR="00577BBD">
        <w:rPr>
          <w:b/>
          <w:sz w:val="24"/>
          <w:szCs w:val="24"/>
        </w:rPr>
        <w:lastRenderedPageBreak/>
        <w:t>MODEL QUESTION PAPER</w:t>
      </w:r>
    </w:p>
    <w:p w:rsidR="007A1CB3" w:rsidRPr="000E11D6" w:rsidRDefault="007A1CB3" w:rsidP="007A1CB3">
      <w:pPr>
        <w:spacing w:line="360" w:lineRule="auto"/>
        <w:jc w:val="center"/>
        <w:rPr>
          <w:b/>
          <w:sz w:val="24"/>
          <w:szCs w:val="24"/>
        </w:rPr>
      </w:pPr>
      <w:r w:rsidRPr="000E11D6">
        <w:rPr>
          <w:b/>
          <w:sz w:val="24"/>
          <w:szCs w:val="24"/>
        </w:rPr>
        <w:t>ACCOUNTING FOR SPECIAL ENTITIES</w:t>
      </w:r>
    </w:p>
    <w:p w:rsidR="007A1CB3" w:rsidRPr="00294EC5" w:rsidRDefault="007A1CB3" w:rsidP="007A1CB3">
      <w:pPr>
        <w:spacing w:line="360" w:lineRule="auto"/>
        <w:jc w:val="center"/>
        <w:rPr>
          <w:b/>
          <w:sz w:val="24"/>
          <w:szCs w:val="24"/>
        </w:rPr>
      </w:pPr>
      <w:r w:rsidRPr="00294EC5">
        <w:rPr>
          <w:b/>
          <w:sz w:val="24"/>
          <w:szCs w:val="24"/>
        </w:rPr>
        <w:t xml:space="preserve">Section – A </w:t>
      </w:r>
    </w:p>
    <w:p w:rsidR="007A1CB3" w:rsidRPr="00294EC5" w:rsidRDefault="007A1CB3" w:rsidP="007A1CB3">
      <w:pPr>
        <w:spacing w:line="360" w:lineRule="auto"/>
        <w:rPr>
          <w:b/>
          <w:sz w:val="24"/>
          <w:szCs w:val="24"/>
        </w:rPr>
      </w:pPr>
      <w:r w:rsidRPr="00294EC5">
        <w:rPr>
          <w:b/>
          <w:sz w:val="24"/>
          <w:szCs w:val="24"/>
        </w:rPr>
        <w:t xml:space="preserve">Answer any FIVE of the following.  Each question carries 3 marks </w:t>
      </w:r>
      <w:r w:rsidRPr="00294EC5">
        <w:rPr>
          <w:b/>
          <w:sz w:val="24"/>
          <w:szCs w:val="24"/>
        </w:rPr>
        <w:tab/>
      </w:r>
      <w:r w:rsidRPr="00294EC5">
        <w:rPr>
          <w:b/>
          <w:sz w:val="24"/>
          <w:szCs w:val="24"/>
        </w:rPr>
        <w:tab/>
      </w:r>
      <w:r w:rsidRPr="00294EC5">
        <w:rPr>
          <w:b/>
          <w:sz w:val="24"/>
          <w:szCs w:val="24"/>
        </w:rPr>
        <w:tab/>
      </w:r>
      <w:r w:rsidR="00A972A8">
        <w:rPr>
          <w:b/>
          <w:sz w:val="24"/>
          <w:szCs w:val="24"/>
        </w:rPr>
        <w:t>5</w:t>
      </w:r>
      <w:r w:rsidRPr="00294EC5">
        <w:rPr>
          <w:b/>
          <w:sz w:val="24"/>
          <w:szCs w:val="24"/>
        </w:rPr>
        <w:t xml:space="preserve"> x </w:t>
      </w:r>
      <w:r w:rsidR="00A972A8">
        <w:rPr>
          <w:b/>
          <w:sz w:val="24"/>
          <w:szCs w:val="24"/>
        </w:rPr>
        <w:t>3</w:t>
      </w:r>
      <w:r w:rsidRPr="00294EC5">
        <w:rPr>
          <w:b/>
          <w:sz w:val="24"/>
          <w:szCs w:val="24"/>
        </w:rPr>
        <w:t xml:space="preserve"> = 15</w:t>
      </w:r>
    </w:p>
    <w:p w:rsidR="007A1CB3" w:rsidRPr="008617A8" w:rsidRDefault="007A1CB3" w:rsidP="007A1CB3">
      <w:pPr>
        <w:pStyle w:val="ListParagraph"/>
        <w:numPr>
          <w:ilvl w:val="0"/>
          <w:numId w:val="33"/>
        </w:numPr>
        <w:spacing w:after="0" w:line="360" w:lineRule="auto"/>
        <w:rPr>
          <w:sz w:val="24"/>
          <w:szCs w:val="24"/>
        </w:rPr>
      </w:pPr>
      <w:r w:rsidRPr="008617A8">
        <w:rPr>
          <w:sz w:val="24"/>
          <w:szCs w:val="24"/>
        </w:rPr>
        <w:t>Fixed capital method.</w:t>
      </w:r>
    </w:p>
    <w:p w:rsidR="007A1CB3" w:rsidRPr="008617A8" w:rsidRDefault="007A1CB3" w:rsidP="007A1CB3">
      <w:pPr>
        <w:pStyle w:val="ListParagraph"/>
        <w:numPr>
          <w:ilvl w:val="0"/>
          <w:numId w:val="33"/>
        </w:numPr>
        <w:spacing w:after="0" w:line="360" w:lineRule="auto"/>
        <w:rPr>
          <w:sz w:val="24"/>
          <w:szCs w:val="24"/>
        </w:rPr>
      </w:pPr>
      <w:r w:rsidRPr="008617A8">
        <w:rPr>
          <w:sz w:val="24"/>
          <w:szCs w:val="24"/>
        </w:rPr>
        <w:t>Sacrificing ratio.</w:t>
      </w:r>
    </w:p>
    <w:p w:rsidR="007A1CB3" w:rsidRPr="008617A8" w:rsidRDefault="007A1CB3" w:rsidP="007A1CB3">
      <w:pPr>
        <w:pStyle w:val="ListParagraph"/>
        <w:numPr>
          <w:ilvl w:val="0"/>
          <w:numId w:val="33"/>
        </w:numPr>
        <w:spacing w:after="0" w:line="360" w:lineRule="auto"/>
        <w:rPr>
          <w:sz w:val="24"/>
          <w:szCs w:val="24"/>
        </w:rPr>
      </w:pPr>
      <w:r w:rsidRPr="008617A8">
        <w:rPr>
          <w:sz w:val="24"/>
          <w:szCs w:val="24"/>
        </w:rPr>
        <w:t>Retirement of a partner.</w:t>
      </w:r>
    </w:p>
    <w:p w:rsidR="007A1CB3" w:rsidRPr="008617A8" w:rsidRDefault="007A1CB3" w:rsidP="007A1CB3">
      <w:pPr>
        <w:pStyle w:val="ListParagraph"/>
        <w:numPr>
          <w:ilvl w:val="0"/>
          <w:numId w:val="33"/>
        </w:numPr>
        <w:spacing w:after="0" w:line="360" w:lineRule="auto"/>
        <w:rPr>
          <w:sz w:val="24"/>
          <w:szCs w:val="24"/>
        </w:rPr>
      </w:pPr>
      <w:r w:rsidRPr="008617A8">
        <w:rPr>
          <w:sz w:val="24"/>
          <w:szCs w:val="24"/>
        </w:rPr>
        <w:t>Joint life policy.</w:t>
      </w:r>
    </w:p>
    <w:p w:rsidR="007A1CB3" w:rsidRPr="008617A8" w:rsidRDefault="007A1CB3" w:rsidP="007A1CB3">
      <w:pPr>
        <w:pStyle w:val="ListParagraph"/>
        <w:numPr>
          <w:ilvl w:val="0"/>
          <w:numId w:val="33"/>
        </w:numPr>
        <w:spacing w:after="0" w:line="360" w:lineRule="auto"/>
        <w:rPr>
          <w:sz w:val="24"/>
          <w:szCs w:val="24"/>
        </w:rPr>
      </w:pPr>
      <w:r w:rsidRPr="008617A8">
        <w:rPr>
          <w:sz w:val="24"/>
          <w:szCs w:val="24"/>
        </w:rPr>
        <w:t>Features of instalment purchase system.</w:t>
      </w:r>
    </w:p>
    <w:p w:rsidR="007A1CB3" w:rsidRPr="008617A8" w:rsidRDefault="007A1CB3" w:rsidP="007A1CB3">
      <w:pPr>
        <w:pStyle w:val="ListParagraph"/>
        <w:numPr>
          <w:ilvl w:val="0"/>
          <w:numId w:val="33"/>
        </w:numPr>
        <w:spacing w:after="0" w:line="360" w:lineRule="auto"/>
        <w:rPr>
          <w:sz w:val="24"/>
          <w:szCs w:val="24"/>
        </w:rPr>
      </w:pPr>
      <w:r w:rsidRPr="008617A8">
        <w:rPr>
          <w:sz w:val="24"/>
          <w:szCs w:val="24"/>
        </w:rPr>
        <w:t xml:space="preserve">Statement of affairs </w:t>
      </w:r>
    </w:p>
    <w:p w:rsidR="007A1CB3" w:rsidRPr="008617A8" w:rsidRDefault="007A1CB3" w:rsidP="007A1CB3">
      <w:pPr>
        <w:pStyle w:val="ListParagraph"/>
        <w:numPr>
          <w:ilvl w:val="0"/>
          <w:numId w:val="33"/>
        </w:numPr>
        <w:spacing w:after="0" w:line="360" w:lineRule="auto"/>
        <w:rPr>
          <w:sz w:val="24"/>
          <w:szCs w:val="24"/>
        </w:rPr>
      </w:pPr>
      <w:r w:rsidRPr="008617A8">
        <w:rPr>
          <w:sz w:val="24"/>
          <w:szCs w:val="24"/>
        </w:rPr>
        <w:t>Differences between single entry system and double entry system.</w:t>
      </w:r>
    </w:p>
    <w:p w:rsidR="007A1CB3" w:rsidRPr="008617A8" w:rsidRDefault="007A1CB3" w:rsidP="007A1CB3">
      <w:pPr>
        <w:pStyle w:val="ListParagraph"/>
        <w:numPr>
          <w:ilvl w:val="0"/>
          <w:numId w:val="33"/>
        </w:numPr>
        <w:spacing w:after="0" w:line="360" w:lineRule="auto"/>
        <w:rPr>
          <w:sz w:val="24"/>
          <w:szCs w:val="24"/>
        </w:rPr>
      </w:pPr>
      <w:r w:rsidRPr="008617A8">
        <w:rPr>
          <w:sz w:val="24"/>
          <w:szCs w:val="24"/>
        </w:rPr>
        <w:t>Types of branches.</w:t>
      </w:r>
    </w:p>
    <w:p w:rsidR="007A1CB3" w:rsidRPr="00294EC5" w:rsidRDefault="007A1CB3" w:rsidP="007A1CB3">
      <w:pPr>
        <w:spacing w:line="360" w:lineRule="auto"/>
        <w:jc w:val="center"/>
        <w:rPr>
          <w:b/>
          <w:sz w:val="24"/>
          <w:szCs w:val="24"/>
        </w:rPr>
      </w:pPr>
      <w:r w:rsidRPr="00294EC5">
        <w:rPr>
          <w:b/>
          <w:sz w:val="24"/>
          <w:szCs w:val="24"/>
        </w:rPr>
        <w:t>Section – B</w:t>
      </w:r>
    </w:p>
    <w:p w:rsidR="0041326A" w:rsidRDefault="0041326A" w:rsidP="0041326A">
      <w:pPr>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41326A" w:rsidRDefault="0041326A" w:rsidP="0041326A">
      <w:pPr>
        <w:spacing w:after="0" w:line="240" w:lineRule="auto"/>
        <w:rPr>
          <w:rFonts w:ascii="Bookman Old Style" w:hAnsi="Bookman Old Style" w:cs="Bookman Old Style"/>
          <w:b/>
        </w:rPr>
      </w:pPr>
      <w:r>
        <w:rPr>
          <w:rFonts w:ascii="Bookman Old Style" w:hAnsi="Bookman Old Style" w:cs="Bookman Old Style"/>
          <w:b/>
        </w:rPr>
        <w:t xml:space="preserve">                                           Each question carries 12 marks</w:t>
      </w:r>
      <w:r>
        <w:rPr>
          <w:rFonts w:ascii="Bookman Old Style" w:hAnsi="Bookman Old Style" w:cs="Bookman Old Style"/>
        </w:rPr>
        <w:tab/>
      </w:r>
      <w:r>
        <w:rPr>
          <w:rFonts w:ascii="Bookman Old Style" w:hAnsi="Bookman Old Style" w:cs="Bookman Old Style"/>
        </w:rPr>
        <w:tab/>
      </w:r>
      <w:r w:rsidR="008506B2">
        <w:rPr>
          <w:rFonts w:ascii="Bookman Old Style" w:hAnsi="Bookman Old Style" w:cs="Bookman Old Style"/>
        </w:rPr>
        <w:t xml:space="preserve">    </w:t>
      </w:r>
      <w:r>
        <w:rPr>
          <w:rFonts w:ascii="Bookman Old Style" w:hAnsi="Bookman Old Style" w:cs="Bookman Old Style"/>
          <w:b/>
        </w:rPr>
        <w:t>5X12 =60</w:t>
      </w:r>
    </w:p>
    <w:p w:rsidR="008506B2" w:rsidRDefault="008506B2" w:rsidP="007A1CB3">
      <w:pPr>
        <w:spacing w:line="360" w:lineRule="auto"/>
        <w:jc w:val="center"/>
        <w:rPr>
          <w:sz w:val="24"/>
          <w:szCs w:val="24"/>
        </w:rPr>
      </w:pPr>
    </w:p>
    <w:p w:rsidR="007A1CB3" w:rsidRPr="00870CB0" w:rsidRDefault="007A1CB3" w:rsidP="007A1CB3">
      <w:pPr>
        <w:spacing w:line="360" w:lineRule="auto"/>
        <w:jc w:val="center"/>
        <w:rPr>
          <w:b/>
          <w:sz w:val="24"/>
          <w:szCs w:val="24"/>
        </w:rPr>
      </w:pPr>
      <w:r w:rsidRPr="00870CB0">
        <w:rPr>
          <w:b/>
          <w:sz w:val="24"/>
          <w:szCs w:val="24"/>
        </w:rPr>
        <w:t xml:space="preserve">Unit – I </w:t>
      </w:r>
    </w:p>
    <w:p w:rsidR="007A1CB3" w:rsidRDefault="007A1CB3" w:rsidP="0024730E">
      <w:pPr>
        <w:pStyle w:val="ListParagraph"/>
        <w:numPr>
          <w:ilvl w:val="0"/>
          <w:numId w:val="33"/>
        </w:numPr>
        <w:spacing w:after="0" w:line="240" w:lineRule="auto"/>
        <w:ind w:right="-72"/>
        <w:jc w:val="both"/>
        <w:rPr>
          <w:sz w:val="24"/>
          <w:szCs w:val="24"/>
        </w:rPr>
      </w:pPr>
      <w:r w:rsidRPr="008617A8">
        <w:rPr>
          <w:sz w:val="24"/>
          <w:szCs w:val="24"/>
        </w:rPr>
        <w:t>On 1</w:t>
      </w:r>
      <w:r w:rsidRPr="008617A8">
        <w:rPr>
          <w:sz w:val="24"/>
          <w:szCs w:val="24"/>
          <w:vertAlign w:val="superscript"/>
        </w:rPr>
        <w:t>st</w:t>
      </w:r>
      <w:r w:rsidRPr="008617A8">
        <w:rPr>
          <w:sz w:val="24"/>
          <w:szCs w:val="24"/>
        </w:rPr>
        <w:t xml:space="preserve"> January 2010 Arjun and Bhargav entered into a partnership on the following terms.</w:t>
      </w:r>
    </w:p>
    <w:p w:rsidR="002C1F4A" w:rsidRPr="008617A8" w:rsidRDefault="002C1F4A" w:rsidP="002C1F4A">
      <w:pPr>
        <w:pStyle w:val="ListParagraph"/>
        <w:spacing w:after="0" w:line="240" w:lineRule="auto"/>
        <w:ind w:right="-72"/>
        <w:jc w:val="both"/>
        <w:rPr>
          <w:sz w:val="24"/>
          <w:szCs w:val="24"/>
        </w:rPr>
      </w:pPr>
    </w:p>
    <w:p w:rsidR="007A1CB3" w:rsidRPr="008617A8" w:rsidRDefault="007A1CB3" w:rsidP="007A1CB3">
      <w:pPr>
        <w:numPr>
          <w:ilvl w:val="0"/>
          <w:numId w:val="34"/>
        </w:numPr>
        <w:tabs>
          <w:tab w:val="clear" w:pos="1483"/>
          <w:tab w:val="num" w:pos="810"/>
        </w:tabs>
        <w:spacing w:after="0" w:line="360" w:lineRule="auto"/>
        <w:ind w:left="810" w:right="-72" w:hanging="270"/>
        <w:jc w:val="both"/>
        <w:rPr>
          <w:sz w:val="24"/>
          <w:szCs w:val="24"/>
        </w:rPr>
      </w:pPr>
      <w:r w:rsidRPr="008617A8">
        <w:rPr>
          <w:sz w:val="24"/>
          <w:szCs w:val="24"/>
        </w:rPr>
        <w:t xml:space="preserve">Mr. Arjun and Mr.Bhargav are to contribute capitals of </w:t>
      </w:r>
      <w:r>
        <w:rPr>
          <w:sz w:val="24"/>
          <w:szCs w:val="24"/>
        </w:rPr>
        <w:t>`</w:t>
      </w:r>
      <w:r w:rsidRPr="008617A8">
        <w:rPr>
          <w:sz w:val="24"/>
          <w:szCs w:val="24"/>
        </w:rPr>
        <w:t xml:space="preserve">50,000 and </w:t>
      </w:r>
      <w:r>
        <w:rPr>
          <w:sz w:val="24"/>
          <w:szCs w:val="24"/>
        </w:rPr>
        <w:t>`</w:t>
      </w:r>
      <w:r w:rsidRPr="008617A8">
        <w:rPr>
          <w:sz w:val="24"/>
          <w:szCs w:val="24"/>
        </w:rPr>
        <w:t xml:space="preserve">30,000 respectively </w:t>
      </w:r>
    </w:p>
    <w:p w:rsidR="007A1CB3" w:rsidRPr="008617A8" w:rsidRDefault="007A1CB3" w:rsidP="007A1CB3">
      <w:pPr>
        <w:numPr>
          <w:ilvl w:val="0"/>
          <w:numId w:val="34"/>
        </w:numPr>
        <w:tabs>
          <w:tab w:val="clear" w:pos="1483"/>
          <w:tab w:val="num" w:pos="810"/>
        </w:tabs>
        <w:spacing w:after="0" w:line="360" w:lineRule="auto"/>
        <w:ind w:left="810" w:right="-72" w:hanging="270"/>
        <w:jc w:val="both"/>
        <w:rPr>
          <w:sz w:val="24"/>
          <w:szCs w:val="24"/>
        </w:rPr>
      </w:pPr>
      <w:r w:rsidRPr="008617A8">
        <w:rPr>
          <w:sz w:val="24"/>
          <w:szCs w:val="24"/>
        </w:rPr>
        <w:t>Profits and losses are to be shared in the ratiao of 3:2</w:t>
      </w:r>
    </w:p>
    <w:p w:rsidR="007A1CB3" w:rsidRPr="008617A8" w:rsidRDefault="007A1CB3" w:rsidP="007A1CB3">
      <w:pPr>
        <w:numPr>
          <w:ilvl w:val="0"/>
          <w:numId w:val="34"/>
        </w:numPr>
        <w:tabs>
          <w:tab w:val="clear" w:pos="1483"/>
          <w:tab w:val="num" w:pos="810"/>
        </w:tabs>
        <w:spacing w:after="0" w:line="360" w:lineRule="auto"/>
        <w:ind w:left="810" w:right="-72" w:hanging="270"/>
        <w:jc w:val="both"/>
        <w:rPr>
          <w:sz w:val="24"/>
          <w:szCs w:val="24"/>
        </w:rPr>
      </w:pPr>
      <w:r w:rsidRPr="008617A8">
        <w:rPr>
          <w:sz w:val="24"/>
          <w:szCs w:val="24"/>
        </w:rPr>
        <w:t>Interest on capital is to be allowed at 5 percent perannum</w:t>
      </w:r>
    </w:p>
    <w:p w:rsidR="007A1CB3" w:rsidRPr="008617A8" w:rsidRDefault="007A1CB3" w:rsidP="007A1CB3">
      <w:pPr>
        <w:numPr>
          <w:ilvl w:val="0"/>
          <w:numId w:val="34"/>
        </w:numPr>
        <w:tabs>
          <w:tab w:val="clear" w:pos="1483"/>
          <w:tab w:val="num" w:pos="810"/>
        </w:tabs>
        <w:spacing w:after="0" w:line="360" w:lineRule="auto"/>
        <w:ind w:left="810" w:right="-72" w:hanging="270"/>
        <w:jc w:val="both"/>
        <w:rPr>
          <w:sz w:val="24"/>
          <w:szCs w:val="24"/>
        </w:rPr>
      </w:pPr>
      <w:r w:rsidRPr="008617A8">
        <w:rPr>
          <w:sz w:val="24"/>
          <w:szCs w:val="24"/>
        </w:rPr>
        <w:t>Interest on drawings is to be charged at 2% pa</w:t>
      </w:r>
    </w:p>
    <w:p w:rsidR="007A1CB3" w:rsidRPr="008617A8" w:rsidRDefault="007A1CB3" w:rsidP="007A1CB3">
      <w:pPr>
        <w:numPr>
          <w:ilvl w:val="0"/>
          <w:numId w:val="34"/>
        </w:numPr>
        <w:tabs>
          <w:tab w:val="clear" w:pos="1483"/>
          <w:tab w:val="num" w:pos="810"/>
        </w:tabs>
        <w:spacing w:after="0" w:line="360" w:lineRule="auto"/>
        <w:ind w:left="810" w:right="-72" w:hanging="270"/>
        <w:jc w:val="both"/>
        <w:rPr>
          <w:sz w:val="24"/>
          <w:szCs w:val="24"/>
        </w:rPr>
      </w:pPr>
      <w:r w:rsidRPr="008617A8">
        <w:rPr>
          <w:sz w:val="24"/>
          <w:szCs w:val="24"/>
        </w:rPr>
        <w:t xml:space="preserve">Mr. Arjun is to get a salary of </w:t>
      </w:r>
      <w:r>
        <w:rPr>
          <w:sz w:val="24"/>
          <w:szCs w:val="24"/>
        </w:rPr>
        <w:t>`</w:t>
      </w:r>
      <w:r w:rsidRPr="008617A8">
        <w:rPr>
          <w:sz w:val="24"/>
          <w:szCs w:val="24"/>
        </w:rPr>
        <w:t>500 per month</w:t>
      </w:r>
    </w:p>
    <w:p w:rsidR="007A1CB3" w:rsidRPr="008617A8" w:rsidRDefault="007A1CB3" w:rsidP="007A1CB3">
      <w:pPr>
        <w:numPr>
          <w:ilvl w:val="0"/>
          <w:numId w:val="34"/>
        </w:numPr>
        <w:tabs>
          <w:tab w:val="clear" w:pos="1483"/>
          <w:tab w:val="num" w:pos="810"/>
        </w:tabs>
        <w:spacing w:after="0" w:line="360" w:lineRule="auto"/>
        <w:ind w:left="810" w:right="-72" w:hanging="270"/>
        <w:jc w:val="both"/>
        <w:rPr>
          <w:sz w:val="24"/>
          <w:szCs w:val="24"/>
        </w:rPr>
      </w:pPr>
      <w:r w:rsidRPr="008617A8">
        <w:rPr>
          <w:sz w:val="24"/>
          <w:szCs w:val="24"/>
        </w:rPr>
        <w:t>Mr. Bhargav is to get commission at 2% on the net profit of the firm before charging any of the above</w:t>
      </w:r>
    </w:p>
    <w:p w:rsidR="007A1CB3" w:rsidRPr="008617A8" w:rsidRDefault="007A1CB3" w:rsidP="007A1CB3">
      <w:pPr>
        <w:spacing w:line="360" w:lineRule="auto"/>
        <w:ind w:left="540" w:right="-72"/>
        <w:jc w:val="both"/>
        <w:rPr>
          <w:sz w:val="24"/>
          <w:szCs w:val="24"/>
        </w:rPr>
      </w:pPr>
      <w:r w:rsidRPr="008617A8">
        <w:rPr>
          <w:sz w:val="24"/>
          <w:szCs w:val="24"/>
        </w:rPr>
        <w:lastRenderedPageBreak/>
        <w:t>On 31</w:t>
      </w:r>
      <w:r w:rsidRPr="008617A8">
        <w:rPr>
          <w:sz w:val="24"/>
          <w:szCs w:val="24"/>
          <w:vertAlign w:val="superscript"/>
        </w:rPr>
        <w:t>st</w:t>
      </w:r>
      <w:r w:rsidRPr="008617A8">
        <w:rPr>
          <w:sz w:val="24"/>
          <w:szCs w:val="24"/>
        </w:rPr>
        <w:t xml:space="preserve"> December 2010 their trading profits, before giving effect to the above terms, was </w:t>
      </w:r>
      <w:r>
        <w:rPr>
          <w:sz w:val="24"/>
          <w:szCs w:val="24"/>
        </w:rPr>
        <w:t>`</w:t>
      </w:r>
      <w:r w:rsidRPr="008617A8">
        <w:rPr>
          <w:sz w:val="24"/>
          <w:szCs w:val="24"/>
        </w:rPr>
        <w:t xml:space="preserve">60,000.  During the year Mr.Arjun has withdrawn </w:t>
      </w:r>
      <w:r>
        <w:rPr>
          <w:sz w:val="24"/>
          <w:szCs w:val="24"/>
        </w:rPr>
        <w:t>`</w:t>
      </w:r>
      <w:r w:rsidRPr="008617A8">
        <w:rPr>
          <w:sz w:val="24"/>
          <w:szCs w:val="24"/>
        </w:rPr>
        <w:t>1,000 and Mr.Bhargav</w:t>
      </w:r>
      <w:r>
        <w:rPr>
          <w:sz w:val="24"/>
          <w:szCs w:val="24"/>
        </w:rPr>
        <w:t>`</w:t>
      </w:r>
      <w:r w:rsidRPr="008617A8">
        <w:rPr>
          <w:sz w:val="24"/>
          <w:szCs w:val="24"/>
        </w:rPr>
        <w:t>500 from the firm on which interest is to be charged for the whole year.</w:t>
      </w:r>
    </w:p>
    <w:p w:rsidR="007A1CB3" w:rsidRPr="008617A8" w:rsidRDefault="007A1CB3" w:rsidP="007A1CB3">
      <w:pPr>
        <w:spacing w:line="360" w:lineRule="auto"/>
        <w:ind w:left="-108" w:right="-72" w:firstLine="648"/>
        <w:jc w:val="both"/>
        <w:rPr>
          <w:sz w:val="24"/>
          <w:szCs w:val="24"/>
        </w:rPr>
      </w:pPr>
      <w:r w:rsidRPr="008617A8">
        <w:rPr>
          <w:sz w:val="24"/>
          <w:szCs w:val="24"/>
        </w:rPr>
        <w:t xml:space="preserve">Prepare profit and loss appropriation account and partners capital accounts </w:t>
      </w:r>
    </w:p>
    <w:p w:rsidR="007A1CB3" w:rsidRPr="008617A8" w:rsidRDefault="007A1CB3" w:rsidP="007A1CB3">
      <w:pPr>
        <w:numPr>
          <w:ilvl w:val="0"/>
          <w:numId w:val="35"/>
        </w:numPr>
        <w:spacing w:after="0" w:line="360" w:lineRule="auto"/>
        <w:ind w:right="-72"/>
        <w:jc w:val="both"/>
        <w:rPr>
          <w:sz w:val="24"/>
          <w:szCs w:val="24"/>
        </w:rPr>
      </w:pPr>
      <w:r w:rsidRPr="008617A8">
        <w:rPr>
          <w:sz w:val="24"/>
          <w:szCs w:val="24"/>
        </w:rPr>
        <w:t xml:space="preserve">Fixed capital method </w:t>
      </w:r>
    </w:p>
    <w:p w:rsidR="007A1CB3" w:rsidRPr="008617A8" w:rsidRDefault="007A1CB3" w:rsidP="007A1CB3">
      <w:pPr>
        <w:numPr>
          <w:ilvl w:val="0"/>
          <w:numId w:val="35"/>
        </w:numPr>
        <w:spacing w:after="0" w:line="360" w:lineRule="auto"/>
        <w:ind w:right="-72"/>
        <w:jc w:val="both"/>
        <w:rPr>
          <w:sz w:val="24"/>
          <w:szCs w:val="24"/>
        </w:rPr>
      </w:pPr>
      <w:r w:rsidRPr="008617A8">
        <w:rPr>
          <w:sz w:val="24"/>
          <w:szCs w:val="24"/>
        </w:rPr>
        <w:t>Fluctuating capital method</w:t>
      </w:r>
    </w:p>
    <w:p w:rsidR="007A1CB3" w:rsidRPr="008617A8" w:rsidRDefault="007A1CB3" w:rsidP="007A1CB3">
      <w:pPr>
        <w:spacing w:line="360" w:lineRule="auto"/>
        <w:ind w:right="-72"/>
        <w:jc w:val="center"/>
        <w:rPr>
          <w:sz w:val="24"/>
          <w:szCs w:val="24"/>
        </w:rPr>
      </w:pPr>
      <w:r w:rsidRPr="000E61C0">
        <w:rPr>
          <w:b/>
          <w:sz w:val="24"/>
          <w:szCs w:val="24"/>
        </w:rPr>
        <w:t>OR</w:t>
      </w:r>
    </w:p>
    <w:p w:rsidR="007A1CB3" w:rsidRPr="008617A8" w:rsidRDefault="007A1CB3" w:rsidP="007A1CB3">
      <w:pPr>
        <w:pStyle w:val="ListParagraph"/>
        <w:numPr>
          <w:ilvl w:val="0"/>
          <w:numId w:val="33"/>
        </w:numPr>
        <w:spacing w:after="0" w:line="360" w:lineRule="auto"/>
        <w:ind w:right="-72"/>
        <w:jc w:val="both"/>
        <w:rPr>
          <w:sz w:val="24"/>
          <w:szCs w:val="24"/>
        </w:rPr>
      </w:pPr>
      <w:r w:rsidRPr="008617A8">
        <w:rPr>
          <w:sz w:val="24"/>
          <w:szCs w:val="24"/>
        </w:rPr>
        <w:t>The following is the balance sheet of Amar and Sunil who share profits and losses in the ration of 3/5 and 2/5</w:t>
      </w:r>
    </w:p>
    <w:tbl>
      <w:tblPr>
        <w:tblStyle w:val="TableGrid"/>
        <w:tblW w:w="4167" w:type="pct"/>
        <w:jc w:val="center"/>
        <w:tblLook w:val="01E0"/>
      </w:tblPr>
      <w:tblGrid>
        <w:gridCol w:w="3191"/>
        <w:gridCol w:w="996"/>
        <w:gridCol w:w="2798"/>
        <w:gridCol w:w="996"/>
      </w:tblGrid>
      <w:tr w:rsidR="007A1CB3" w:rsidRPr="008617A8" w:rsidTr="001A7CCD">
        <w:trPr>
          <w:trHeight w:val="256"/>
          <w:jc w:val="center"/>
        </w:trPr>
        <w:tc>
          <w:tcPr>
            <w:tcW w:w="2083" w:type="pct"/>
            <w:tcBorders>
              <w:top w:val="single" w:sz="4" w:space="0" w:color="auto"/>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Liabilities</w:t>
            </w:r>
          </w:p>
        </w:tc>
        <w:tc>
          <w:tcPr>
            <w:tcW w:w="530" w:type="pct"/>
            <w:tcBorders>
              <w:top w:val="single" w:sz="4" w:space="0" w:color="auto"/>
              <w:left w:val="single" w:sz="4" w:space="0" w:color="auto"/>
              <w:bottom w:val="single" w:sz="4" w:space="0" w:color="auto"/>
              <w:right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Pr>
                <w:rFonts w:ascii="Times New Roman Rupee Symbol" w:hAnsi="Times New Roman Rupee Symbol" w:cs="Times New Roman Rupee Symbol"/>
                <w:sz w:val="24"/>
                <w:szCs w:val="24"/>
              </w:rPr>
              <w:t>`</w:t>
            </w:r>
          </w:p>
        </w:tc>
        <w:tc>
          <w:tcPr>
            <w:tcW w:w="1836" w:type="pct"/>
            <w:tcBorders>
              <w:top w:val="single" w:sz="4" w:space="0" w:color="auto"/>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Assets</w:t>
            </w:r>
          </w:p>
        </w:tc>
        <w:tc>
          <w:tcPr>
            <w:tcW w:w="551" w:type="pct"/>
            <w:tcBorders>
              <w:top w:val="single" w:sz="4" w:space="0" w:color="auto"/>
              <w:bottom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Pr>
                <w:rFonts w:ascii="Times New Roman Rupee Symbol" w:hAnsi="Times New Roman Rupee Symbol" w:cs="Times New Roman Rupee Symbol"/>
                <w:sz w:val="24"/>
                <w:szCs w:val="24"/>
              </w:rPr>
              <w:t>`</w:t>
            </w:r>
          </w:p>
        </w:tc>
      </w:tr>
      <w:tr w:rsidR="007A1CB3" w:rsidRPr="008617A8" w:rsidTr="001A7CCD">
        <w:trPr>
          <w:trHeight w:val="256"/>
          <w:jc w:val="center"/>
        </w:trPr>
        <w:tc>
          <w:tcPr>
            <w:tcW w:w="2083" w:type="pct"/>
            <w:tcBorders>
              <w:top w:val="single" w:sz="4" w:space="0" w:color="auto"/>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Adhitya’s Capital</w:t>
            </w:r>
          </w:p>
        </w:tc>
        <w:tc>
          <w:tcPr>
            <w:tcW w:w="530" w:type="pct"/>
            <w:tcBorders>
              <w:top w:val="single" w:sz="4" w:space="0" w:color="auto"/>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w:t>
            </w:r>
          </w:p>
        </w:tc>
        <w:tc>
          <w:tcPr>
            <w:tcW w:w="1836" w:type="pct"/>
            <w:tcBorders>
              <w:top w:val="single" w:sz="4" w:space="0" w:color="auto"/>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Debtors</w:t>
            </w:r>
          </w:p>
        </w:tc>
        <w:tc>
          <w:tcPr>
            <w:tcW w:w="551" w:type="pct"/>
            <w:tcBorders>
              <w:top w:val="single" w:sz="4" w:space="0" w:color="auto"/>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w:t>
            </w:r>
          </w:p>
        </w:tc>
      </w:tr>
      <w:tr w:rsidR="007A1CB3" w:rsidRPr="008617A8" w:rsidTr="001A7CCD">
        <w:trPr>
          <w:trHeight w:val="256"/>
          <w:jc w:val="center"/>
        </w:trPr>
        <w:tc>
          <w:tcPr>
            <w:tcW w:w="2083" w:type="pct"/>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Bhargav’s capital</w:t>
            </w:r>
          </w:p>
        </w:tc>
        <w:tc>
          <w:tcPr>
            <w:tcW w:w="530" w:type="pct"/>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16,000</w:t>
            </w:r>
          </w:p>
        </w:tc>
        <w:tc>
          <w:tcPr>
            <w:tcW w:w="1836" w:type="pct"/>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Buildings</w:t>
            </w:r>
          </w:p>
        </w:tc>
        <w:tc>
          <w:tcPr>
            <w:tcW w:w="551" w:type="pct"/>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18,000</w:t>
            </w:r>
          </w:p>
        </w:tc>
      </w:tr>
      <w:tr w:rsidR="007A1CB3" w:rsidRPr="008617A8" w:rsidTr="001A7CCD">
        <w:trPr>
          <w:trHeight w:val="256"/>
          <w:jc w:val="center"/>
        </w:trPr>
        <w:tc>
          <w:tcPr>
            <w:tcW w:w="2083" w:type="pct"/>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Creditors </w:t>
            </w:r>
          </w:p>
        </w:tc>
        <w:tc>
          <w:tcPr>
            <w:tcW w:w="530" w:type="pct"/>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24,000</w:t>
            </w:r>
          </w:p>
        </w:tc>
        <w:tc>
          <w:tcPr>
            <w:tcW w:w="1836" w:type="pct"/>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Plant </w:t>
            </w:r>
          </w:p>
        </w:tc>
        <w:tc>
          <w:tcPr>
            <w:tcW w:w="551" w:type="pct"/>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w:t>
            </w:r>
          </w:p>
        </w:tc>
      </w:tr>
      <w:tr w:rsidR="007A1CB3" w:rsidRPr="008617A8" w:rsidTr="001A7CCD">
        <w:trPr>
          <w:trHeight w:val="256"/>
          <w:jc w:val="center"/>
        </w:trPr>
        <w:tc>
          <w:tcPr>
            <w:tcW w:w="2083" w:type="pct"/>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General reserve</w:t>
            </w:r>
          </w:p>
        </w:tc>
        <w:tc>
          <w:tcPr>
            <w:tcW w:w="530" w:type="pct"/>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32,000</w:t>
            </w:r>
          </w:p>
        </w:tc>
        <w:tc>
          <w:tcPr>
            <w:tcW w:w="1836" w:type="pct"/>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Stock</w:t>
            </w:r>
          </w:p>
        </w:tc>
        <w:tc>
          <w:tcPr>
            <w:tcW w:w="551" w:type="pct"/>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24,000</w:t>
            </w:r>
          </w:p>
        </w:tc>
      </w:tr>
      <w:tr w:rsidR="007A1CB3" w:rsidRPr="008617A8" w:rsidTr="001A7CCD">
        <w:trPr>
          <w:trHeight w:val="256"/>
          <w:jc w:val="center"/>
        </w:trPr>
        <w:tc>
          <w:tcPr>
            <w:tcW w:w="2083" w:type="pct"/>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Workmen compensation fund</w:t>
            </w:r>
          </w:p>
        </w:tc>
        <w:tc>
          <w:tcPr>
            <w:tcW w:w="530" w:type="pct"/>
            <w:tcBorders>
              <w:top w:val="nil"/>
              <w:left w:val="single" w:sz="4" w:space="0" w:color="auto"/>
              <w:bottom w:val="single" w:sz="4" w:space="0" w:color="auto"/>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8,000</w:t>
            </w:r>
          </w:p>
        </w:tc>
        <w:tc>
          <w:tcPr>
            <w:tcW w:w="1836" w:type="pct"/>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Cash </w:t>
            </w:r>
          </w:p>
        </w:tc>
        <w:tc>
          <w:tcPr>
            <w:tcW w:w="551" w:type="pct"/>
            <w:tcBorders>
              <w:top w:val="nil"/>
              <w:bottom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18,000</w:t>
            </w:r>
          </w:p>
        </w:tc>
      </w:tr>
      <w:tr w:rsidR="007A1CB3" w:rsidRPr="008617A8" w:rsidTr="001A7CCD">
        <w:trPr>
          <w:trHeight w:val="256"/>
          <w:jc w:val="center"/>
        </w:trPr>
        <w:tc>
          <w:tcPr>
            <w:tcW w:w="2083" w:type="pct"/>
            <w:tcBorders>
              <w:top w:val="nil"/>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p>
        </w:tc>
        <w:tc>
          <w:tcPr>
            <w:tcW w:w="530" w:type="pct"/>
            <w:tcBorders>
              <w:top w:val="single" w:sz="4" w:space="0" w:color="auto"/>
              <w:left w:val="single" w:sz="4" w:space="0" w:color="auto"/>
              <w:bottom w:val="single" w:sz="4" w:space="0" w:color="auto"/>
              <w:right w:val="single" w:sz="4" w:space="0" w:color="auto"/>
            </w:tcBorders>
          </w:tcPr>
          <w:p w:rsidR="007A1CB3" w:rsidRPr="008617A8" w:rsidRDefault="005407BC" w:rsidP="001A7CCD">
            <w:pPr>
              <w:spacing w:line="360" w:lineRule="auto"/>
              <w:jc w:val="right"/>
              <w:rPr>
                <w:rFonts w:ascii="Times New Roman Rupee Symbol" w:hAnsi="Times New Roman Rupee Symbol" w:cs="Times New Roman Rupee Symbol"/>
                <w:sz w:val="24"/>
                <w:szCs w:val="24"/>
              </w:rPr>
            </w:pPr>
            <w:r w:rsidRPr="008617A8">
              <w:rPr>
                <w:sz w:val="24"/>
                <w:szCs w:val="24"/>
              </w:rPr>
              <w:fldChar w:fldCharType="begin"/>
            </w:r>
            <w:r w:rsidR="007A1CB3" w:rsidRPr="008617A8">
              <w:rPr>
                <w:rFonts w:ascii="Times New Roman Rupee Symbol" w:hAnsi="Times New Roman Rupee Symbol" w:cs="Times New Roman Rupee Symbol"/>
                <w:sz w:val="24"/>
                <w:szCs w:val="24"/>
              </w:rPr>
              <w:instrText xml:space="preserve"> =SUM(ABOVE) </w:instrText>
            </w:r>
            <w:r w:rsidRPr="008617A8">
              <w:rPr>
                <w:sz w:val="24"/>
                <w:szCs w:val="24"/>
              </w:rPr>
              <w:fldChar w:fldCharType="separate"/>
            </w:r>
            <w:r w:rsidR="007A1CB3" w:rsidRPr="008617A8">
              <w:rPr>
                <w:rFonts w:ascii="Times New Roman Rupee Symbol" w:hAnsi="Times New Roman Rupee Symbol" w:cs="Times New Roman Rupee Symbol"/>
                <w:noProof/>
                <w:sz w:val="24"/>
                <w:szCs w:val="24"/>
              </w:rPr>
              <w:t>100,000</w:t>
            </w:r>
            <w:r w:rsidRPr="008617A8">
              <w:rPr>
                <w:sz w:val="24"/>
                <w:szCs w:val="24"/>
              </w:rPr>
              <w:fldChar w:fldCharType="end"/>
            </w:r>
          </w:p>
        </w:tc>
        <w:tc>
          <w:tcPr>
            <w:tcW w:w="1836" w:type="pct"/>
            <w:tcBorders>
              <w:top w:val="nil"/>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p>
        </w:tc>
        <w:tc>
          <w:tcPr>
            <w:tcW w:w="551" w:type="pct"/>
            <w:tcBorders>
              <w:top w:val="single" w:sz="4" w:space="0" w:color="auto"/>
              <w:bottom w:val="single" w:sz="4" w:space="0" w:color="auto"/>
            </w:tcBorders>
          </w:tcPr>
          <w:p w:rsidR="007A1CB3" w:rsidRPr="008617A8" w:rsidRDefault="005407BC" w:rsidP="001A7CCD">
            <w:pPr>
              <w:spacing w:line="360" w:lineRule="auto"/>
              <w:jc w:val="right"/>
              <w:rPr>
                <w:rFonts w:ascii="Times New Roman Rupee Symbol" w:hAnsi="Times New Roman Rupee Symbol" w:cs="Times New Roman Rupee Symbol"/>
                <w:sz w:val="24"/>
                <w:szCs w:val="24"/>
              </w:rPr>
            </w:pPr>
            <w:r w:rsidRPr="008617A8">
              <w:rPr>
                <w:sz w:val="24"/>
                <w:szCs w:val="24"/>
              </w:rPr>
              <w:fldChar w:fldCharType="begin"/>
            </w:r>
            <w:r w:rsidR="007A1CB3" w:rsidRPr="008617A8">
              <w:rPr>
                <w:rFonts w:ascii="Times New Roman Rupee Symbol" w:hAnsi="Times New Roman Rupee Symbol" w:cs="Times New Roman Rupee Symbol"/>
                <w:sz w:val="24"/>
                <w:szCs w:val="24"/>
              </w:rPr>
              <w:instrText xml:space="preserve"> =SUM(ABOVE) </w:instrText>
            </w:r>
            <w:r w:rsidRPr="008617A8">
              <w:rPr>
                <w:sz w:val="24"/>
                <w:szCs w:val="24"/>
              </w:rPr>
              <w:fldChar w:fldCharType="separate"/>
            </w:r>
            <w:r w:rsidR="007A1CB3" w:rsidRPr="008617A8">
              <w:rPr>
                <w:rFonts w:ascii="Times New Roman Rupee Symbol" w:hAnsi="Times New Roman Rupee Symbol" w:cs="Times New Roman Rupee Symbol"/>
                <w:noProof/>
                <w:sz w:val="24"/>
                <w:szCs w:val="24"/>
              </w:rPr>
              <w:t>100,000</w:t>
            </w:r>
            <w:r w:rsidRPr="008617A8">
              <w:rPr>
                <w:sz w:val="24"/>
                <w:szCs w:val="24"/>
              </w:rPr>
              <w:fldChar w:fldCharType="end"/>
            </w:r>
          </w:p>
        </w:tc>
      </w:tr>
    </w:tbl>
    <w:p w:rsidR="007A1CB3" w:rsidRPr="008617A8" w:rsidRDefault="007A1CB3" w:rsidP="007A1CB3">
      <w:pPr>
        <w:spacing w:line="360" w:lineRule="auto"/>
        <w:ind w:right="-72" w:firstLine="720"/>
        <w:jc w:val="both"/>
        <w:rPr>
          <w:sz w:val="24"/>
          <w:szCs w:val="24"/>
        </w:rPr>
      </w:pPr>
      <w:r w:rsidRPr="008617A8">
        <w:rPr>
          <w:sz w:val="24"/>
          <w:szCs w:val="24"/>
        </w:rPr>
        <w:t>They agreed to admit Chandra on the following terms:-</w:t>
      </w:r>
    </w:p>
    <w:p w:rsidR="007A1CB3" w:rsidRPr="008617A8" w:rsidRDefault="007A1CB3" w:rsidP="007A1CB3">
      <w:pPr>
        <w:numPr>
          <w:ilvl w:val="0"/>
          <w:numId w:val="36"/>
        </w:numPr>
        <w:tabs>
          <w:tab w:val="clear" w:pos="780"/>
        </w:tabs>
        <w:spacing w:after="0" w:line="360" w:lineRule="auto"/>
        <w:ind w:left="1170" w:right="-72" w:hanging="300"/>
        <w:jc w:val="both"/>
        <w:rPr>
          <w:sz w:val="24"/>
          <w:szCs w:val="24"/>
        </w:rPr>
      </w:pPr>
      <w:r w:rsidRPr="008617A8">
        <w:rPr>
          <w:sz w:val="24"/>
          <w:szCs w:val="24"/>
        </w:rPr>
        <w:t xml:space="preserve">The value of buildings to be increased to </w:t>
      </w:r>
      <w:r>
        <w:rPr>
          <w:sz w:val="24"/>
          <w:szCs w:val="24"/>
        </w:rPr>
        <w:t>`</w:t>
      </w:r>
      <w:r w:rsidRPr="008617A8">
        <w:rPr>
          <w:sz w:val="24"/>
          <w:szCs w:val="24"/>
        </w:rPr>
        <w:t>20,000</w:t>
      </w:r>
    </w:p>
    <w:p w:rsidR="007A1CB3" w:rsidRPr="008617A8" w:rsidRDefault="007A1CB3" w:rsidP="007A1CB3">
      <w:pPr>
        <w:numPr>
          <w:ilvl w:val="0"/>
          <w:numId w:val="36"/>
        </w:numPr>
        <w:tabs>
          <w:tab w:val="clear" w:pos="780"/>
        </w:tabs>
        <w:spacing w:after="0" w:line="360" w:lineRule="auto"/>
        <w:ind w:left="1170" w:right="-72" w:hanging="300"/>
        <w:jc w:val="both"/>
        <w:rPr>
          <w:sz w:val="24"/>
          <w:szCs w:val="24"/>
        </w:rPr>
      </w:pPr>
      <w:r w:rsidRPr="008617A8">
        <w:rPr>
          <w:sz w:val="24"/>
          <w:szCs w:val="24"/>
        </w:rPr>
        <w:t xml:space="preserve">The value of stock to be increased to </w:t>
      </w:r>
      <w:r>
        <w:rPr>
          <w:sz w:val="24"/>
          <w:szCs w:val="24"/>
        </w:rPr>
        <w:t>`</w:t>
      </w:r>
      <w:r w:rsidRPr="008617A8">
        <w:rPr>
          <w:sz w:val="24"/>
          <w:szCs w:val="24"/>
        </w:rPr>
        <w:t>32,000</w:t>
      </w:r>
    </w:p>
    <w:p w:rsidR="007A1CB3" w:rsidRPr="008617A8" w:rsidRDefault="007A1CB3" w:rsidP="007A1CB3">
      <w:pPr>
        <w:numPr>
          <w:ilvl w:val="0"/>
          <w:numId w:val="36"/>
        </w:numPr>
        <w:tabs>
          <w:tab w:val="clear" w:pos="780"/>
        </w:tabs>
        <w:spacing w:after="0" w:line="360" w:lineRule="auto"/>
        <w:ind w:left="1170" w:right="-72" w:hanging="300"/>
        <w:jc w:val="both"/>
        <w:rPr>
          <w:sz w:val="24"/>
          <w:szCs w:val="24"/>
        </w:rPr>
      </w:pPr>
      <w:r w:rsidRPr="008617A8">
        <w:rPr>
          <w:sz w:val="24"/>
          <w:szCs w:val="24"/>
        </w:rPr>
        <w:t xml:space="preserve">There is a liability on workmen’s compensation fund which was determined at </w:t>
      </w:r>
      <w:r>
        <w:rPr>
          <w:sz w:val="24"/>
          <w:szCs w:val="24"/>
        </w:rPr>
        <w:t>`</w:t>
      </w:r>
      <w:r w:rsidRPr="008617A8">
        <w:rPr>
          <w:sz w:val="24"/>
          <w:szCs w:val="24"/>
        </w:rPr>
        <w:t>4,000</w:t>
      </w:r>
    </w:p>
    <w:p w:rsidR="007A1CB3" w:rsidRPr="008617A8" w:rsidRDefault="007A1CB3" w:rsidP="007A1CB3">
      <w:pPr>
        <w:numPr>
          <w:ilvl w:val="0"/>
          <w:numId w:val="36"/>
        </w:numPr>
        <w:tabs>
          <w:tab w:val="clear" w:pos="780"/>
        </w:tabs>
        <w:spacing w:after="0" w:line="360" w:lineRule="auto"/>
        <w:ind w:left="1170" w:right="-72" w:hanging="300"/>
        <w:jc w:val="both"/>
        <w:rPr>
          <w:sz w:val="24"/>
          <w:szCs w:val="24"/>
        </w:rPr>
      </w:pPr>
      <w:r w:rsidRPr="008617A8">
        <w:rPr>
          <w:sz w:val="24"/>
          <w:szCs w:val="24"/>
        </w:rPr>
        <w:t xml:space="preserve">Chandra contributes </w:t>
      </w:r>
      <w:r>
        <w:rPr>
          <w:sz w:val="24"/>
          <w:szCs w:val="24"/>
        </w:rPr>
        <w:t>`</w:t>
      </w:r>
      <w:r w:rsidRPr="008617A8">
        <w:rPr>
          <w:sz w:val="24"/>
          <w:szCs w:val="24"/>
        </w:rPr>
        <w:t>20,000 in cash as his share of goodwill</w:t>
      </w:r>
    </w:p>
    <w:p w:rsidR="007A1CB3" w:rsidRPr="008617A8" w:rsidRDefault="007A1CB3" w:rsidP="007A1CB3">
      <w:pPr>
        <w:numPr>
          <w:ilvl w:val="0"/>
          <w:numId w:val="36"/>
        </w:numPr>
        <w:tabs>
          <w:tab w:val="clear" w:pos="780"/>
        </w:tabs>
        <w:spacing w:after="0" w:line="360" w:lineRule="auto"/>
        <w:ind w:left="1170" w:right="-72" w:hanging="300"/>
        <w:jc w:val="both"/>
        <w:rPr>
          <w:sz w:val="24"/>
          <w:szCs w:val="24"/>
        </w:rPr>
      </w:pPr>
      <w:r w:rsidRPr="008617A8">
        <w:rPr>
          <w:sz w:val="24"/>
          <w:szCs w:val="24"/>
        </w:rPr>
        <w:t>Chandra has to bring further cash as would make his capital equal to 20% of the combined capital to Adhitya  andBhargav after all adjustments.</w:t>
      </w:r>
    </w:p>
    <w:p w:rsidR="007A1CB3" w:rsidRPr="008617A8" w:rsidRDefault="007A1CB3" w:rsidP="007A1CB3">
      <w:pPr>
        <w:spacing w:line="360" w:lineRule="auto"/>
        <w:ind w:left="720"/>
        <w:rPr>
          <w:sz w:val="24"/>
          <w:szCs w:val="24"/>
        </w:rPr>
      </w:pPr>
      <w:r w:rsidRPr="008617A8">
        <w:rPr>
          <w:sz w:val="24"/>
          <w:szCs w:val="24"/>
        </w:rPr>
        <w:t>Show the necessary ledger accounts in the books of firm and new balance sheet after the admission of Chandra.</w:t>
      </w:r>
    </w:p>
    <w:p w:rsidR="00600AAD" w:rsidRDefault="00600AAD">
      <w:pPr>
        <w:rPr>
          <w:sz w:val="24"/>
          <w:szCs w:val="24"/>
        </w:rPr>
      </w:pPr>
      <w:r>
        <w:rPr>
          <w:sz w:val="24"/>
          <w:szCs w:val="24"/>
        </w:rPr>
        <w:br w:type="page"/>
      </w:r>
    </w:p>
    <w:p w:rsidR="007A1CB3" w:rsidRPr="00A16B1F" w:rsidRDefault="007A1CB3" w:rsidP="007A1CB3">
      <w:pPr>
        <w:spacing w:line="360" w:lineRule="auto"/>
        <w:jc w:val="center"/>
        <w:rPr>
          <w:b/>
          <w:sz w:val="24"/>
          <w:szCs w:val="24"/>
        </w:rPr>
      </w:pPr>
      <w:r w:rsidRPr="00A16B1F">
        <w:rPr>
          <w:b/>
          <w:sz w:val="24"/>
          <w:szCs w:val="24"/>
        </w:rPr>
        <w:lastRenderedPageBreak/>
        <w:t>Unit - II</w:t>
      </w:r>
    </w:p>
    <w:p w:rsidR="007A1CB3" w:rsidRDefault="007A1CB3" w:rsidP="007A1CB3">
      <w:pPr>
        <w:pStyle w:val="ListParagraph"/>
        <w:numPr>
          <w:ilvl w:val="0"/>
          <w:numId w:val="33"/>
        </w:numPr>
        <w:spacing w:after="0" w:line="360" w:lineRule="auto"/>
        <w:ind w:right="-72"/>
        <w:jc w:val="both"/>
        <w:rPr>
          <w:sz w:val="24"/>
          <w:szCs w:val="24"/>
        </w:rPr>
      </w:pPr>
      <w:r w:rsidRPr="008617A8">
        <w:rPr>
          <w:sz w:val="24"/>
          <w:szCs w:val="24"/>
        </w:rPr>
        <w:t>A, B and C are partners in a business, sharing profits and losses in the ratio of 10:7:3.</w:t>
      </w:r>
    </w:p>
    <w:p w:rsidR="00677EF9" w:rsidRPr="008617A8" w:rsidRDefault="00677EF9" w:rsidP="00677EF9">
      <w:pPr>
        <w:pStyle w:val="ListParagraph"/>
        <w:spacing w:after="0" w:line="360" w:lineRule="auto"/>
        <w:ind w:right="-72"/>
        <w:jc w:val="both"/>
        <w:rPr>
          <w:sz w:val="24"/>
          <w:szCs w:val="24"/>
        </w:rPr>
      </w:pPr>
    </w:p>
    <w:tbl>
      <w:tblPr>
        <w:tblStyle w:val="TableGrid"/>
        <w:tblW w:w="6717" w:type="dxa"/>
        <w:jc w:val="center"/>
        <w:tblLook w:val="01E0"/>
      </w:tblPr>
      <w:tblGrid>
        <w:gridCol w:w="2116"/>
        <w:gridCol w:w="1234"/>
        <w:gridCol w:w="2266"/>
        <w:gridCol w:w="1101"/>
      </w:tblGrid>
      <w:tr w:rsidR="007A1CB3" w:rsidRPr="008617A8" w:rsidTr="001A7CCD">
        <w:trPr>
          <w:trHeight w:val="278"/>
          <w:jc w:val="center"/>
        </w:trPr>
        <w:tc>
          <w:tcPr>
            <w:tcW w:w="2116" w:type="dxa"/>
            <w:tcBorders>
              <w:top w:val="single" w:sz="4" w:space="0" w:color="auto"/>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Liabilities </w:t>
            </w:r>
          </w:p>
        </w:tc>
        <w:tc>
          <w:tcPr>
            <w:tcW w:w="1234" w:type="dxa"/>
            <w:tcBorders>
              <w:top w:val="single" w:sz="4" w:space="0" w:color="auto"/>
              <w:left w:val="single" w:sz="4" w:space="0" w:color="auto"/>
              <w:bottom w:val="single" w:sz="4" w:space="0" w:color="auto"/>
              <w:right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Pr>
                <w:rFonts w:ascii="Times New Roman Rupee Symbol" w:hAnsi="Times New Roman Rupee Symbol" w:cs="Times New Roman Rupee Symbol"/>
                <w:sz w:val="24"/>
                <w:szCs w:val="24"/>
              </w:rPr>
              <w:t>`</w:t>
            </w:r>
          </w:p>
        </w:tc>
        <w:tc>
          <w:tcPr>
            <w:tcW w:w="2266" w:type="dxa"/>
            <w:tcBorders>
              <w:top w:val="single" w:sz="4" w:space="0" w:color="auto"/>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Assets</w:t>
            </w:r>
          </w:p>
        </w:tc>
        <w:tc>
          <w:tcPr>
            <w:tcW w:w="1101" w:type="dxa"/>
            <w:tcBorders>
              <w:top w:val="single" w:sz="4" w:space="0" w:color="auto"/>
              <w:bottom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Pr>
                <w:rFonts w:ascii="Times New Roman Rupee Symbol" w:hAnsi="Times New Roman Rupee Symbol" w:cs="Times New Roman Rupee Symbol"/>
                <w:sz w:val="24"/>
                <w:szCs w:val="24"/>
              </w:rPr>
              <w:t>`</w:t>
            </w:r>
          </w:p>
        </w:tc>
      </w:tr>
      <w:tr w:rsidR="007A1CB3" w:rsidRPr="008617A8" w:rsidTr="001A7CCD">
        <w:trPr>
          <w:trHeight w:val="278"/>
          <w:jc w:val="center"/>
        </w:trPr>
        <w:tc>
          <w:tcPr>
            <w:tcW w:w="2116" w:type="dxa"/>
            <w:tcBorders>
              <w:top w:val="single" w:sz="4" w:space="0" w:color="auto"/>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Creditors</w:t>
            </w:r>
          </w:p>
        </w:tc>
        <w:tc>
          <w:tcPr>
            <w:tcW w:w="1234" w:type="dxa"/>
            <w:tcBorders>
              <w:top w:val="single" w:sz="4" w:space="0" w:color="auto"/>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40,000</w:t>
            </w:r>
          </w:p>
        </w:tc>
        <w:tc>
          <w:tcPr>
            <w:tcW w:w="2266" w:type="dxa"/>
            <w:tcBorders>
              <w:top w:val="single" w:sz="4" w:space="0" w:color="auto"/>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Fixed assets</w:t>
            </w:r>
          </w:p>
        </w:tc>
        <w:tc>
          <w:tcPr>
            <w:tcW w:w="1101" w:type="dxa"/>
            <w:tcBorders>
              <w:top w:val="single" w:sz="4" w:space="0" w:color="auto"/>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1,00,000</w:t>
            </w:r>
          </w:p>
        </w:tc>
      </w:tr>
      <w:tr w:rsidR="007A1CB3" w:rsidRPr="008617A8" w:rsidTr="001A7CCD">
        <w:trPr>
          <w:trHeight w:val="278"/>
          <w:jc w:val="center"/>
        </w:trPr>
        <w:tc>
          <w:tcPr>
            <w:tcW w:w="2116"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Reserve fund</w:t>
            </w:r>
          </w:p>
        </w:tc>
        <w:tc>
          <w:tcPr>
            <w:tcW w:w="1234" w:type="dxa"/>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w:t>
            </w:r>
          </w:p>
        </w:tc>
        <w:tc>
          <w:tcPr>
            <w:tcW w:w="2266"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Stock</w:t>
            </w:r>
          </w:p>
        </w:tc>
        <w:tc>
          <w:tcPr>
            <w:tcW w:w="1101"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70,000</w:t>
            </w:r>
          </w:p>
        </w:tc>
      </w:tr>
      <w:tr w:rsidR="007A1CB3" w:rsidRPr="008617A8" w:rsidTr="001A7CCD">
        <w:trPr>
          <w:trHeight w:val="278"/>
          <w:jc w:val="center"/>
        </w:trPr>
        <w:tc>
          <w:tcPr>
            <w:tcW w:w="2116"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Capitals </w:t>
            </w:r>
          </w:p>
        </w:tc>
        <w:tc>
          <w:tcPr>
            <w:tcW w:w="1234" w:type="dxa"/>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c>
          <w:tcPr>
            <w:tcW w:w="2266"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Debtors        30,600</w:t>
            </w:r>
          </w:p>
        </w:tc>
        <w:tc>
          <w:tcPr>
            <w:tcW w:w="1101"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r>
      <w:tr w:rsidR="007A1CB3" w:rsidRPr="008617A8" w:rsidTr="001A7CCD">
        <w:trPr>
          <w:trHeight w:val="278"/>
          <w:jc w:val="center"/>
        </w:trPr>
        <w:tc>
          <w:tcPr>
            <w:tcW w:w="2116"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A</w:t>
            </w:r>
          </w:p>
        </w:tc>
        <w:tc>
          <w:tcPr>
            <w:tcW w:w="1234" w:type="dxa"/>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80,000</w:t>
            </w:r>
          </w:p>
        </w:tc>
        <w:tc>
          <w:tcPr>
            <w:tcW w:w="2266"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Less: RBD         600</w:t>
            </w:r>
          </w:p>
        </w:tc>
        <w:tc>
          <w:tcPr>
            <w:tcW w:w="1101"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30,000</w:t>
            </w:r>
          </w:p>
        </w:tc>
      </w:tr>
      <w:tr w:rsidR="007A1CB3" w:rsidRPr="008617A8" w:rsidTr="001A7CCD">
        <w:trPr>
          <w:trHeight w:val="278"/>
          <w:jc w:val="center"/>
        </w:trPr>
        <w:tc>
          <w:tcPr>
            <w:tcW w:w="2116"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B</w:t>
            </w:r>
          </w:p>
        </w:tc>
        <w:tc>
          <w:tcPr>
            <w:tcW w:w="1234" w:type="dxa"/>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60,000</w:t>
            </w:r>
          </w:p>
        </w:tc>
        <w:tc>
          <w:tcPr>
            <w:tcW w:w="2266"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Cash at bank</w:t>
            </w:r>
          </w:p>
        </w:tc>
        <w:tc>
          <w:tcPr>
            <w:tcW w:w="1101"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w:t>
            </w:r>
          </w:p>
        </w:tc>
      </w:tr>
      <w:tr w:rsidR="007A1CB3" w:rsidRPr="008617A8" w:rsidTr="001A7CCD">
        <w:trPr>
          <w:trHeight w:val="278"/>
          <w:jc w:val="center"/>
        </w:trPr>
        <w:tc>
          <w:tcPr>
            <w:tcW w:w="2116"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C</w:t>
            </w:r>
          </w:p>
        </w:tc>
        <w:tc>
          <w:tcPr>
            <w:tcW w:w="1234" w:type="dxa"/>
            <w:tcBorders>
              <w:top w:val="nil"/>
              <w:left w:val="single" w:sz="4" w:space="0" w:color="auto"/>
              <w:bottom w:val="single" w:sz="4" w:space="0" w:color="auto"/>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w:t>
            </w:r>
          </w:p>
        </w:tc>
        <w:tc>
          <w:tcPr>
            <w:tcW w:w="2266"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p>
        </w:tc>
        <w:tc>
          <w:tcPr>
            <w:tcW w:w="1101" w:type="dxa"/>
            <w:tcBorders>
              <w:top w:val="nil"/>
              <w:bottom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r>
      <w:tr w:rsidR="007A1CB3" w:rsidRPr="008617A8" w:rsidTr="001A7CCD">
        <w:trPr>
          <w:trHeight w:val="278"/>
          <w:jc w:val="center"/>
        </w:trPr>
        <w:tc>
          <w:tcPr>
            <w:tcW w:w="2116" w:type="dxa"/>
            <w:tcBorders>
              <w:top w:val="nil"/>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p>
        </w:tc>
        <w:tc>
          <w:tcPr>
            <w:tcW w:w="1234" w:type="dxa"/>
            <w:tcBorders>
              <w:top w:val="single" w:sz="4" w:space="0" w:color="auto"/>
              <w:left w:val="single" w:sz="4" w:space="0" w:color="auto"/>
              <w:bottom w:val="single" w:sz="4" w:space="0" w:color="auto"/>
              <w:right w:val="single" w:sz="4" w:space="0" w:color="auto"/>
            </w:tcBorders>
          </w:tcPr>
          <w:p w:rsidR="007A1CB3" w:rsidRPr="008617A8" w:rsidRDefault="005407BC" w:rsidP="001A7CCD">
            <w:pPr>
              <w:spacing w:line="360" w:lineRule="auto"/>
              <w:jc w:val="right"/>
              <w:rPr>
                <w:rFonts w:ascii="Times New Roman Rupee Symbol" w:hAnsi="Times New Roman Rupee Symbol" w:cs="Times New Roman Rupee Symbol"/>
                <w:sz w:val="24"/>
                <w:szCs w:val="24"/>
              </w:rPr>
            </w:pPr>
            <w:r w:rsidRPr="008617A8">
              <w:rPr>
                <w:sz w:val="24"/>
                <w:szCs w:val="24"/>
              </w:rPr>
              <w:fldChar w:fldCharType="begin"/>
            </w:r>
            <w:r w:rsidR="007A1CB3" w:rsidRPr="008617A8">
              <w:rPr>
                <w:rFonts w:ascii="Times New Roman Rupee Symbol" w:hAnsi="Times New Roman Rupee Symbol" w:cs="Times New Roman Rupee Symbol"/>
                <w:sz w:val="24"/>
                <w:szCs w:val="24"/>
              </w:rPr>
              <w:instrText xml:space="preserve"> =SUM(ABOVE) </w:instrText>
            </w:r>
            <w:r w:rsidRPr="008617A8">
              <w:rPr>
                <w:sz w:val="24"/>
                <w:szCs w:val="24"/>
              </w:rPr>
              <w:fldChar w:fldCharType="separate"/>
            </w:r>
            <w:r w:rsidR="007A1CB3" w:rsidRPr="008617A8">
              <w:rPr>
                <w:rFonts w:ascii="Times New Roman Rupee Symbol" w:hAnsi="Times New Roman Rupee Symbol" w:cs="Times New Roman Rupee Symbol"/>
                <w:noProof/>
                <w:sz w:val="24"/>
                <w:szCs w:val="24"/>
              </w:rPr>
              <w:t>2 20,000</w:t>
            </w:r>
            <w:r w:rsidRPr="008617A8">
              <w:rPr>
                <w:sz w:val="24"/>
                <w:szCs w:val="24"/>
              </w:rPr>
              <w:fldChar w:fldCharType="end"/>
            </w:r>
          </w:p>
        </w:tc>
        <w:tc>
          <w:tcPr>
            <w:tcW w:w="2266" w:type="dxa"/>
            <w:tcBorders>
              <w:top w:val="nil"/>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p>
        </w:tc>
        <w:tc>
          <w:tcPr>
            <w:tcW w:w="1101" w:type="dxa"/>
            <w:tcBorders>
              <w:top w:val="single" w:sz="4" w:space="0" w:color="auto"/>
              <w:bottom w:val="single" w:sz="4" w:space="0" w:color="auto"/>
            </w:tcBorders>
          </w:tcPr>
          <w:p w:rsidR="007A1CB3" w:rsidRPr="008617A8" w:rsidRDefault="005407BC" w:rsidP="001A7CCD">
            <w:pPr>
              <w:spacing w:line="360" w:lineRule="auto"/>
              <w:jc w:val="right"/>
              <w:rPr>
                <w:rFonts w:ascii="Times New Roman Rupee Symbol" w:hAnsi="Times New Roman Rupee Symbol" w:cs="Times New Roman Rupee Symbol"/>
                <w:sz w:val="24"/>
                <w:szCs w:val="24"/>
              </w:rPr>
            </w:pPr>
            <w:r w:rsidRPr="008617A8">
              <w:rPr>
                <w:sz w:val="24"/>
                <w:szCs w:val="24"/>
              </w:rPr>
              <w:fldChar w:fldCharType="begin"/>
            </w:r>
            <w:r w:rsidR="007A1CB3" w:rsidRPr="008617A8">
              <w:rPr>
                <w:rFonts w:ascii="Times New Roman Rupee Symbol" w:hAnsi="Times New Roman Rupee Symbol" w:cs="Times New Roman Rupee Symbol"/>
                <w:sz w:val="24"/>
                <w:szCs w:val="24"/>
              </w:rPr>
              <w:instrText xml:space="preserve"> =SUM(ABOVE) </w:instrText>
            </w:r>
            <w:r w:rsidRPr="008617A8">
              <w:rPr>
                <w:sz w:val="24"/>
                <w:szCs w:val="24"/>
              </w:rPr>
              <w:fldChar w:fldCharType="separate"/>
            </w:r>
            <w:r w:rsidR="007A1CB3" w:rsidRPr="008617A8">
              <w:rPr>
                <w:rFonts w:ascii="Times New Roman Rupee Symbol" w:hAnsi="Times New Roman Rupee Symbol" w:cs="Times New Roman Rupee Symbol"/>
                <w:noProof/>
                <w:sz w:val="24"/>
                <w:szCs w:val="24"/>
              </w:rPr>
              <w:t>2,20,00</w:t>
            </w:r>
            <w:r w:rsidRPr="008617A8">
              <w:rPr>
                <w:sz w:val="24"/>
                <w:szCs w:val="24"/>
              </w:rPr>
              <w:fldChar w:fldCharType="end"/>
            </w:r>
            <w:r w:rsidR="007A1CB3" w:rsidRPr="008617A8">
              <w:rPr>
                <w:rFonts w:ascii="Times New Roman Rupee Symbol" w:hAnsi="Times New Roman Rupee Symbol" w:cs="Times New Roman Rupee Symbol"/>
                <w:sz w:val="24"/>
                <w:szCs w:val="24"/>
              </w:rPr>
              <w:t>0</w:t>
            </w:r>
          </w:p>
        </w:tc>
      </w:tr>
    </w:tbl>
    <w:p w:rsidR="00677EF9" w:rsidRDefault="00677EF9" w:rsidP="007A1CB3">
      <w:pPr>
        <w:spacing w:line="360" w:lineRule="auto"/>
        <w:ind w:right="-72" w:firstLine="720"/>
        <w:jc w:val="both"/>
        <w:rPr>
          <w:sz w:val="24"/>
          <w:szCs w:val="24"/>
        </w:rPr>
      </w:pPr>
    </w:p>
    <w:p w:rsidR="007A1CB3" w:rsidRPr="008617A8" w:rsidRDefault="007A1CB3" w:rsidP="007A1CB3">
      <w:pPr>
        <w:spacing w:line="360" w:lineRule="auto"/>
        <w:ind w:right="-72" w:firstLine="720"/>
        <w:jc w:val="both"/>
        <w:rPr>
          <w:sz w:val="24"/>
          <w:szCs w:val="24"/>
        </w:rPr>
      </w:pPr>
      <w:r w:rsidRPr="008617A8">
        <w:rPr>
          <w:sz w:val="24"/>
          <w:szCs w:val="24"/>
        </w:rPr>
        <w:t>C retires on that date subject to the following conditions:</w:t>
      </w:r>
    </w:p>
    <w:p w:rsidR="007A1CB3" w:rsidRPr="008617A8" w:rsidRDefault="007A1CB3" w:rsidP="007A1CB3">
      <w:pPr>
        <w:numPr>
          <w:ilvl w:val="0"/>
          <w:numId w:val="37"/>
        </w:numPr>
        <w:tabs>
          <w:tab w:val="clear" w:pos="231"/>
          <w:tab w:val="num" w:pos="392"/>
        </w:tabs>
        <w:spacing w:after="0" w:line="360" w:lineRule="auto"/>
        <w:ind w:left="1260" w:right="-72" w:hanging="540"/>
        <w:jc w:val="both"/>
        <w:rPr>
          <w:sz w:val="24"/>
          <w:szCs w:val="24"/>
        </w:rPr>
      </w:pPr>
      <w:r w:rsidRPr="008617A8">
        <w:rPr>
          <w:sz w:val="24"/>
          <w:szCs w:val="24"/>
        </w:rPr>
        <w:t xml:space="preserve">Fixed assets are to be depreciated by 20% except buildings worth </w:t>
      </w:r>
      <w:r>
        <w:rPr>
          <w:sz w:val="24"/>
          <w:szCs w:val="24"/>
        </w:rPr>
        <w:t>`</w:t>
      </w:r>
      <w:r w:rsidRPr="008617A8">
        <w:rPr>
          <w:sz w:val="24"/>
          <w:szCs w:val="24"/>
        </w:rPr>
        <w:t xml:space="preserve">40,000 (book value) which is to be valued at </w:t>
      </w:r>
      <w:r>
        <w:rPr>
          <w:sz w:val="24"/>
          <w:szCs w:val="24"/>
        </w:rPr>
        <w:t>`</w:t>
      </w:r>
      <w:r w:rsidRPr="008617A8">
        <w:rPr>
          <w:sz w:val="24"/>
          <w:szCs w:val="24"/>
        </w:rPr>
        <w:t>60,000</w:t>
      </w:r>
    </w:p>
    <w:p w:rsidR="007A1CB3" w:rsidRPr="008617A8" w:rsidRDefault="007A1CB3" w:rsidP="007A1CB3">
      <w:pPr>
        <w:numPr>
          <w:ilvl w:val="0"/>
          <w:numId w:val="37"/>
        </w:numPr>
        <w:tabs>
          <w:tab w:val="clear" w:pos="231"/>
          <w:tab w:val="num" w:pos="392"/>
        </w:tabs>
        <w:spacing w:after="0" w:line="360" w:lineRule="auto"/>
        <w:ind w:left="1260" w:right="-72" w:hanging="540"/>
        <w:jc w:val="both"/>
        <w:rPr>
          <w:sz w:val="24"/>
          <w:szCs w:val="24"/>
        </w:rPr>
      </w:pPr>
      <w:r>
        <w:rPr>
          <w:sz w:val="24"/>
          <w:szCs w:val="24"/>
        </w:rPr>
        <w:t>`</w:t>
      </w:r>
      <w:r w:rsidRPr="008617A8">
        <w:rPr>
          <w:sz w:val="24"/>
          <w:szCs w:val="24"/>
        </w:rPr>
        <w:t>600 to be written off as bad debts and provision for doubtful debts to be done at 4%</w:t>
      </w:r>
    </w:p>
    <w:p w:rsidR="007A1CB3" w:rsidRPr="008617A8" w:rsidRDefault="007A1CB3" w:rsidP="007A1CB3">
      <w:pPr>
        <w:numPr>
          <w:ilvl w:val="0"/>
          <w:numId w:val="37"/>
        </w:numPr>
        <w:tabs>
          <w:tab w:val="clear" w:pos="231"/>
          <w:tab w:val="num" w:pos="392"/>
        </w:tabs>
        <w:spacing w:after="0" w:line="360" w:lineRule="auto"/>
        <w:ind w:left="1260" w:right="-72" w:hanging="540"/>
        <w:jc w:val="both"/>
        <w:rPr>
          <w:sz w:val="24"/>
          <w:szCs w:val="24"/>
        </w:rPr>
      </w:pPr>
      <w:r w:rsidRPr="008617A8">
        <w:rPr>
          <w:sz w:val="24"/>
          <w:szCs w:val="24"/>
        </w:rPr>
        <w:t xml:space="preserve">The goodwill of the firm to be valued at </w:t>
      </w:r>
      <w:r>
        <w:rPr>
          <w:sz w:val="24"/>
          <w:szCs w:val="24"/>
        </w:rPr>
        <w:t>`</w:t>
      </w:r>
      <w:r w:rsidRPr="008617A8">
        <w:rPr>
          <w:sz w:val="24"/>
          <w:szCs w:val="24"/>
        </w:rPr>
        <w:t>32,000</w:t>
      </w:r>
    </w:p>
    <w:p w:rsidR="007A1CB3" w:rsidRPr="008617A8" w:rsidRDefault="007A1CB3" w:rsidP="007A1CB3">
      <w:pPr>
        <w:numPr>
          <w:ilvl w:val="0"/>
          <w:numId w:val="37"/>
        </w:numPr>
        <w:tabs>
          <w:tab w:val="clear" w:pos="231"/>
          <w:tab w:val="num" w:pos="392"/>
        </w:tabs>
        <w:spacing w:after="0" w:line="360" w:lineRule="auto"/>
        <w:ind w:left="1260" w:right="-72" w:hanging="540"/>
        <w:jc w:val="both"/>
        <w:rPr>
          <w:sz w:val="24"/>
          <w:szCs w:val="24"/>
        </w:rPr>
      </w:pPr>
      <w:r w:rsidRPr="008617A8">
        <w:rPr>
          <w:sz w:val="24"/>
          <w:szCs w:val="24"/>
        </w:rPr>
        <w:t xml:space="preserve">Liability for outstanding expenses </w:t>
      </w:r>
      <w:r>
        <w:rPr>
          <w:sz w:val="24"/>
          <w:szCs w:val="24"/>
        </w:rPr>
        <w:t>`</w:t>
      </w:r>
      <w:r w:rsidRPr="008617A8">
        <w:rPr>
          <w:sz w:val="24"/>
          <w:szCs w:val="24"/>
        </w:rPr>
        <w:t xml:space="preserve">4,000 to be provided </w:t>
      </w:r>
    </w:p>
    <w:p w:rsidR="007A1CB3" w:rsidRPr="008617A8" w:rsidRDefault="007A1CB3" w:rsidP="007A1CB3">
      <w:pPr>
        <w:numPr>
          <w:ilvl w:val="0"/>
          <w:numId w:val="37"/>
        </w:numPr>
        <w:tabs>
          <w:tab w:val="clear" w:pos="231"/>
          <w:tab w:val="num" w:pos="392"/>
        </w:tabs>
        <w:spacing w:after="0" w:line="360" w:lineRule="auto"/>
        <w:ind w:left="1260" w:right="-72" w:hanging="540"/>
        <w:jc w:val="both"/>
        <w:rPr>
          <w:sz w:val="24"/>
          <w:szCs w:val="24"/>
        </w:rPr>
      </w:pPr>
      <w:r w:rsidRPr="008617A8">
        <w:rPr>
          <w:sz w:val="24"/>
          <w:szCs w:val="24"/>
        </w:rPr>
        <w:t xml:space="preserve">There were office equipment which were 100% depreciated to be valued at </w:t>
      </w:r>
      <w:r>
        <w:rPr>
          <w:sz w:val="24"/>
          <w:szCs w:val="24"/>
        </w:rPr>
        <w:t>`</w:t>
      </w:r>
      <w:r w:rsidRPr="008617A8">
        <w:rPr>
          <w:sz w:val="24"/>
          <w:szCs w:val="24"/>
        </w:rPr>
        <w:t>8,000 on the date of retirement.  It was to be brought into books.</w:t>
      </w:r>
    </w:p>
    <w:p w:rsidR="007A1CB3" w:rsidRDefault="007A1CB3" w:rsidP="007A1CB3">
      <w:pPr>
        <w:numPr>
          <w:ilvl w:val="0"/>
          <w:numId w:val="37"/>
        </w:numPr>
        <w:tabs>
          <w:tab w:val="clear" w:pos="231"/>
          <w:tab w:val="num" w:pos="392"/>
        </w:tabs>
        <w:spacing w:after="0" w:line="360" w:lineRule="auto"/>
        <w:ind w:left="1260" w:right="-72" w:hanging="540"/>
        <w:jc w:val="both"/>
        <w:rPr>
          <w:sz w:val="24"/>
          <w:szCs w:val="24"/>
        </w:rPr>
      </w:pPr>
      <w:r w:rsidRPr="008617A8">
        <w:rPr>
          <w:sz w:val="24"/>
          <w:szCs w:val="24"/>
        </w:rPr>
        <w:t xml:space="preserve">It was agreed that A and B will share profits equally in future.  </w:t>
      </w:r>
    </w:p>
    <w:p w:rsidR="00677EF9" w:rsidRPr="008617A8" w:rsidRDefault="00677EF9" w:rsidP="00677EF9">
      <w:pPr>
        <w:spacing w:after="0" w:line="360" w:lineRule="auto"/>
        <w:ind w:left="1260" w:right="-72"/>
        <w:jc w:val="both"/>
        <w:rPr>
          <w:sz w:val="24"/>
          <w:szCs w:val="24"/>
        </w:rPr>
      </w:pPr>
    </w:p>
    <w:p w:rsidR="007A1CB3" w:rsidRPr="008617A8" w:rsidRDefault="007A1CB3" w:rsidP="007A1CB3">
      <w:pPr>
        <w:spacing w:line="360" w:lineRule="auto"/>
        <w:ind w:left="1260" w:hanging="540"/>
        <w:rPr>
          <w:sz w:val="24"/>
          <w:szCs w:val="24"/>
        </w:rPr>
      </w:pPr>
      <w:r w:rsidRPr="008617A8">
        <w:rPr>
          <w:sz w:val="24"/>
          <w:szCs w:val="24"/>
        </w:rPr>
        <w:t>Show necessary ledger accounts and balance sheet after C’s retirement.</w:t>
      </w:r>
    </w:p>
    <w:p w:rsidR="00677EF9" w:rsidRDefault="007A1CB3" w:rsidP="007A1CB3">
      <w:pPr>
        <w:spacing w:line="360" w:lineRule="auto"/>
        <w:ind w:right="-72"/>
        <w:jc w:val="center"/>
        <w:rPr>
          <w:sz w:val="24"/>
          <w:szCs w:val="24"/>
        </w:rPr>
      </w:pPr>
      <w:r w:rsidRPr="00E77524">
        <w:rPr>
          <w:b/>
          <w:sz w:val="24"/>
          <w:szCs w:val="24"/>
        </w:rPr>
        <w:t>OR</w:t>
      </w:r>
    </w:p>
    <w:p w:rsidR="00677EF9" w:rsidRDefault="00677EF9">
      <w:pPr>
        <w:rPr>
          <w:sz w:val="24"/>
          <w:szCs w:val="24"/>
        </w:rPr>
      </w:pPr>
      <w:r>
        <w:rPr>
          <w:sz w:val="24"/>
          <w:szCs w:val="24"/>
        </w:rPr>
        <w:br w:type="page"/>
      </w:r>
    </w:p>
    <w:p w:rsidR="007A1CB3" w:rsidRPr="008617A8" w:rsidRDefault="007A1CB3" w:rsidP="007A1CB3">
      <w:pPr>
        <w:spacing w:line="360" w:lineRule="auto"/>
        <w:ind w:right="-72"/>
        <w:jc w:val="center"/>
        <w:rPr>
          <w:sz w:val="24"/>
          <w:szCs w:val="24"/>
        </w:rPr>
      </w:pPr>
    </w:p>
    <w:p w:rsidR="007A1CB3" w:rsidRDefault="007A1CB3" w:rsidP="007A1CB3">
      <w:pPr>
        <w:pStyle w:val="ListParagraph"/>
        <w:numPr>
          <w:ilvl w:val="0"/>
          <w:numId w:val="33"/>
        </w:numPr>
        <w:spacing w:after="0" w:line="360" w:lineRule="auto"/>
        <w:ind w:right="-73"/>
        <w:jc w:val="both"/>
        <w:rPr>
          <w:sz w:val="24"/>
          <w:szCs w:val="24"/>
        </w:rPr>
      </w:pPr>
      <w:r w:rsidRPr="008617A8">
        <w:rPr>
          <w:sz w:val="24"/>
          <w:szCs w:val="24"/>
        </w:rPr>
        <w:t xml:space="preserve">Ravinder, Shekhar and Ramana are partners sharing 2:2:1 ratio.  On 1-1-2010 their balance sheet was as under </w:t>
      </w:r>
    </w:p>
    <w:p w:rsidR="00677EF9" w:rsidRPr="008617A8" w:rsidRDefault="00677EF9" w:rsidP="00677EF9">
      <w:pPr>
        <w:pStyle w:val="ListParagraph"/>
        <w:spacing w:after="0" w:line="360" w:lineRule="auto"/>
        <w:ind w:right="-73"/>
        <w:jc w:val="both"/>
        <w:rPr>
          <w:sz w:val="24"/>
          <w:szCs w:val="24"/>
        </w:rPr>
      </w:pPr>
    </w:p>
    <w:tbl>
      <w:tblPr>
        <w:tblStyle w:val="TableGrid"/>
        <w:tblW w:w="6614" w:type="dxa"/>
        <w:jc w:val="center"/>
        <w:tblLook w:val="01E0"/>
      </w:tblPr>
      <w:tblGrid>
        <w:gridCol w:w="2200"/>
        <w:gridCol w:w="1100"/>
        <w:gridCol w:w="2300"/>
        <w:gridCol w:w="1014"/>
      </w:tblGrid>
      <w:tr w:rsidR="007A1CB3" w:rsidRPr="008617A8" w:rsidTr="001A7CCD">
        <w:trPr>
          <w:trHeight w:val="278"/>
          <w:jc w:val="center"/>
        </w:trPr>
        <w:tc>
          <w:tcPr>
            <w:tcW w:w="2200" w:type="dxa"/>
            <w:tcBorders>
              <w:top w:val="single" w:sz="4" w:space="0" w:color="auto"/>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Liabilities </w:t>
            </w:r>
          </w:p>
        </w:tc>
        <w:tc>
          <w:tcPr>
            <w:tcW w:w="1100" w:type="dxa"/>
            <w:tcBorders>
              <w:top w:val="single" w:sz="4" w:space="0" w:color="auto"/>
              <w:left w:val="single" w:sz="4" w:space="0" w:color="auto"/>
              <w:bottom w:val="single" w:sz="4" w:space="0" w:color="auto"/>
              <w:right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Pr>
                <w:rFonts w:ascii="Times New Roman Rupee Symbol" w:hAnsi="Times New Roman Rupee Symbol" w:cs="Times New Roman Rupee Symbol"/>
                <w:sz w:val="24"/>
                <w:szCs w:val="24"/>
              </w:rPr>
              <w:t>`</w:t>
            </w:r>
          </w:p>
        </w:tc>
        <w:tc>
          <w:tcPr>
            <w:tcW w:w="2300" w:type="dxa"/>
            <w:tcBorders>
              <w:top w:val="single" w:sz="4" w:space="0" w:color="auto"/>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Assets</w:t>
            </w:r>
          </w:p>
        </w:tc>
        <w:tc>
          <w:tcPr>
            <w:tcW w:w="1014" w:type="dxa"/>
            <w:tcBorders>
              <w:top w:val="single" w:sz="4" w:space="0" w:color="auto"/>
              <w:bottom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Pr>
                <w:rFonts w:ascii="Times New Roman Rupee Symbol" w:hAnsi="Times New Roman Rupee Symbol" w:cs="Times New Roman Rupee Symbol"/>
                <w:sz w:val="24"/>
                <w:szCs w:val="24"/>
              </w:rPr>
              <w:t>`</w:t>
            </w:r>
          </w:p>
        </w:tc>
      </w:tr>
      <w:tr w:rsidR="007A1CB3" w:rsidRPr="008617A8" w:rsidTr="001A7CCD">
        <w:trPr>
          <w:trHeight w:val="278"/>
          <w:jc w:val="center"/>
        </w:trPr>
        <w:tc>
          <w:tcPr>
            <w:tcW w:w="22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Sundry creditors </w:t>
            </w:r>
          </w:p>
        </w:tc>
        <w:tc>
          <w:tcPr>
            <w:tcW w:w="1100" w:type="dxa"/>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18,000</w:t>
            </w:r>
          </w:p>
        </w:tc>
        <w:tc>
          <w:tcPr>
            <w:tcW w:w="23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Cash at bank</w:t>
            </w:r>
          </w:p>
        </w:tc>
        <w:tc>
          <w:tcPr>
            <w:tcW w:w="1014"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4,000</w:t>
            </w:r>
          </w:p>
        </w:tc>
      </w:tr>
      <w:tr w:rsidR="007A1CB3" w:rsidRPr="008617A8" w:rsidTr="001A7CCD">
        <w:trPr>
          <w:trHeight w:val="278"/>
          <w:jc w:val="center"/>
        </w:trPr>
        <w:tc>
          <w:tcPr>
            <w:tcW w:w="22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Reserve fund</w:t>
            </w:r>
          </w:p>
        </w:tc>
        <w:tc>
          <w:tcPr>
            <w:tcW w:w="1100" w:type="dxa"/>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w:t>
            </w:r>
          </w:p>
        </w:tc>
        <w:tc>
          <w:tcPr>
            <w:tcW w:w="23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Bill receivable</w:t>
            </w:r>
          </w:p>
        </w:tc>
        <w:tc>
          <w:tcPr>
            <w:tcW w:w="1014"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w:t>
            </w:r>
          </w:p>
        </w:tc>
      </w:tr>
      <w:tr w:rsidR="007A1CB3" w:rsidRPr="008617A8" w:rsidTr="001A7CCD">
        <w:trPr>
          <w:trHeight w:val="278"/>
          <w:jc w:val="center"/>
        </w:trPr>
        <w:tc>
          <w:tcPr>
            <w:tcW w:w="22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Capital A/cs</w:t>
            </w:r>
          </w:p>
        </w:tc>
        <w:tc>
          <w:tcPr>
            <w:tcW w:w="1100" w:type="dxa"/>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c>
          <w:tcPr>
            <w:tcW w:w="23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Debtors          20,000</w:t>
            </w:r>
          </w:p>
        </w:tc>
        <w:tc>
          <w:tcPr>
            <w:tcW w:w="1014"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r>
      <w:tr w:rsidR="007A1CB3" w:rsidRPr="008617A8" w:rsidTr="001A7CCD">
        <w:trPr>
          <w:trHeight w:val="278"/>
          <w:jc w:val="center"/>
        </w:trPr>
        <w:tc>
          <w:tcPr>
            <w:tcW w:w="22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Ravinder</w:t>
            </w:r>
          </w:p>
        </w:tc>
        <w:tc>
          <w:tcPr>
            <w:tcW w:w="1100" w:type="dxa"/>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30,000</w:t>
            </w:r>
          </w:p>
        </w:tc>
        <w:tc>
          <w:tcPr>
            <w:tcW w:w="23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Less: Reserve   1,000</w:t>
            </w:r>
          </w:p>
        </w:tc>
        <w:tc>
          <w:tcPr>
            <w:tcW w:w="1014"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19,000</w:t>
            </w:r>
          </w:p>
        </w:tc>
      </w:tr>
      <w:tr w:rsidR="007A1CB3" w:rsidRPr="008617A8" w:rsidTr="001A7CCD">
        <w:trPr>
          <w:trHeight w:val="278"/>
          <w:jc w:val="center"/>
        </w:trPr>
        <w:tc>
          <w:tcPr>
            <w:tcW w:w="22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Shekhar</w:t>
            </w:r>
          </w:p>
        </w:tc>
        <w:tc>
          <w:tcPr>
            <w:tcW w:w="1100" w:type="dxa"/>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w:t>
            </w:r>
          </w:p>
        </w:tc>
        <w:tc>
          <w:tcPr>
            <w:tcW w:w="23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Stock</w:t>
            </w:r>
          </w:p>
        </w:tc>
        <w:tc>
          <w:tcPr>
            <w:tcW w:w="1014"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12,000</w:t>
            </w:r>
          </w:p>
        </w:tc>
      </w:tr>
      <w:tr w:rsidR="007A1CB3" w:rsidRPr="008617A8" w:rsidTr="001A7CCD">
        <w:trPr>
          <w:trHeight w:val="278"/>
          <w:jc w:val="center"/>
        </w:trPr>
        <w:tc>
          <w:tcPr>
            <w:tcW w:w="22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Ramana</w:t>
            </w:r>
          </w:p>
        </w:tc>
        <w:tc>
          <w:tcPr>
            <w:tcW w:w="1100" w:type="dxa"/>
            <w:tcBorders>
              <w:top w:val="nil"/>
              <w:left w:val="single" w:sz="4" w:space="0" w:color="auto"/>
              <w:bottom w:val="nil"/>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w:t>
            </w:r>
          </w:p>
        </w:tc>
        <w:tc>
          <w:tcPr>
            <w:tcW w:w="23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Machinery</w:t>
            </w:r>
          </w:p>
        </w:tc>
        <w:tc>
          <w:tcPr>
            <w:tcW w:w="1014"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30,000</w:t>
            </w:r>
          </w:p>
        </w:tc>
      </w:tr>
      <w:tr w:rsidR="007A1CB3" w:rsidRPr="008617A8" w:rsidTr="001A7CCD">
        <w:trPr>
          <w:trHeight w:val="278"/>
          <w:jc w:val="center"/>
        </w:trPr>
        <w:tc>
          <w:tcPr>
            <w:tcW w:w="22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p>
        </w:tc>
        <w:tc>
          <w:tcPr>
            <w:tcW w:w="1100" w:type="dxa"/>
            <w:tcBorders>
              <w:top w:val="nil"/>
              <w:left w:val="single" w:sz="4" w:space="0" w:color="auto"/>
              <w:bottom w:val="single" w:sz="4" w:space="0" w:color="auto"/>
              <w:right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c>
          <w:tcPr>
            <w:tcW w:w="2300" w:type="dxa"/>
            <w:tcBorders>
              <w:top w:val="nil"/>
              <w:left w:val="single" w:sz="4" w:space="0" w:color="auto"/>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Buildings </w:t>
            </w:r>
          </w:p>
        </w:tc>
        <w:tc>
          <w:tcPr>
            <w:tcW w:w="1014" w:type="dxa"/>
            <w:tcBorders>
              <w:top w:val="nil"/>
              <w:bottom w:val="single" w:sz="4" w:space="0" w:color="auto"/>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23,000</w:t>
            </w:r>
          </w:p>
        </w:tc>
      </w:tr>
      <w:tr w:rsidR="007A1CB3" w:rsidRPr="008617A8" w:rsidTr="001A7CCD">
        <w:trPr>
          <w:trHeight w:val="278"/>
          <w:jc w:val="center"/>
        </w:trPr>
        <w:tc>
          <w:tcPr>
            <w:tcW w:w="2200" w:type="dxa"/>
            <w:tcBorders>
              <w:top w:val="nil"/>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p>
        </w:tc>
        <w:tc>
          <w:tcPr>
            <w:tcW w:w="1100" w:type="dxa"/>
            <w:tcBorders>
              <w:top w:val="single" w:sz="4" w:space="0" w:color="auto"/>
              <w:left w:val="single" w:sz="4" w:space="0" w:color="auto"/>
              <w:bottom w:val="single" w:sz="4" w:space="0" w:color="auto"/>
              <w:right w:val="single" w:sz="4" w:space="0" w:color="auto"/>
            </w:tcBorders>
          </w:tcPr>
          <w:p w:rsidR="007A1CB3" w:rsidRPr="008617A8" w:rsidRDefault="005407BC" w:rsidP="001A7CCD">
            <w:pPr>
              <w:spacing w:line="360" w:lineRule="auto"/>
              <w:jc w:val="right"/>
              <w:rPr>
                <w:rFonts w:ascii="Times New Roman Rupee Symbol" w:hAnsi="Times New Roman Rupee Symbol" w:cs="Times New Roman Rupee Symbol"/>
                <w:sz w:val="24"/>
                <w:szCs w:val="24"/>
              </w:rPr>
            </w:pPr>
            <w:r w:rsidRPr="008617A8">
              <w:rPr>
                <w:sz w:val="24"/>
                <w:szCs w:val="24"/>
              </w:rPr>
              <w:fldChar w:fldCharType="begin"/>
            </w:r>
            <w:r w:rsidR="007A1CB3" w:rsidRPr="008617A8">
              <w:rPr>
                <w:rFonts w:ascii="Times New Roman Rupee Symbol" w:hAnsi="Times New Roman Rupee Symbol" w:cs="Times New Roman Rupee Symbol"/>
                <w:sz w:val="24"/>
                <w:szCs w:val="24"/>
              </w:rPr>
              <w:instrText xml:space="preserve"> =SUM(ABOVE) </w:instrText>
            </w:r>
            <w:r w:rsidRPr="008617A8">
              <w:rPr>
                <w:sz w:val="24"/>
                <w:szCs w:val="24"/>
              </w:rPr>
              <w:fldChar w:fldCharType="separate"/>
            </w:r>
            <w:r w:rsidR="007A1CB3" w:rsidRPr="008617A8">
              <w:rPr>
                <w:rFonts w:ascii="Times New Roman Rupee Symbol" w:hAnsi="Times New Roman Rupee Symbol" w:cs="Times New Roman Rupee Symbol"/>
                <w:noProof/>
                <w:sz w:val="24"/>
                <w:szCs w:val="24"/>
              </w:rPr>
              <w:t>90,000</w:t>
            </w:r>
            <w:r w:rsidRPr="008617A8">
              <w:rPr>
                <w:sz w:val="24"/>
                <w:szCs w:val="24"/>
              </w:rPr>
              <w:fldChar w:fldCharType="end"/>
            </w:r>
          </w:p>
        </w:tc>
        <w:tc>
          <w:tcPr>
            <w:tcW w:w="2300" w:type="dxa"/>
            <w:tcBorders>
              <w:top w:val="nil"/>
              <w:left w:val="single" w:sz="4" w:space="0" w:color="auto"/>
              <w:bottom w:val="single" w:sz="4" w:space="0" w:color="auto"/>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p>
        </w:tc>
        <w:tc>
          <w:tcPr>
            <w:tcW w:w="1014" w:type="dxa"/>
            <w:tcBorders>
              <w:top w:val="single" w:sz="4" w:space="0" w:color="auto"/>
              <w:bottom w:val="single" w:sz="4" w:space="0" w:color="auto"/>
            </w:tcBorders>
          </w:tcPr>
          <w:p w:rsidR="007A1CB3" w:rsidRPr="008617A8" w:rsidRDefault="005407BC" w:rsidP="001A7CCD">
            <w:pPr>
              <w:spacing w:line="360" w:lineRule="auto"/>
              <w:jc w:val="right"/>
              <w:rPr>
                <w:rFonts w:ascii="Times New Roman Rupee Symbol" w:hAnsi="Times New Roman Rupee Symbol" w:cs="Times New Roman Rupee Symbol"/>
                <w:sz w:val="24"/>
                <w:szCs w:val="24"/>
              </w:rPr>
            </w:pPr>
            <w:r w:rsidRPr="008617A8">
              <w:rPr>
                <w:sz w:val="24"/>
                <w:szCs w:val="24"/>
              </w:rPr>
              <w:fldChar w:fldCharType="begin"/>
            </w:r>
            <w:r w:rsidR="007A1CB3" w:rsidRPr="008617A8">
              <w:rPr>
                <w:rFonts w:ascii="Times New Roman Rupee Symbol" w:hAnsi="Times New Roman Rupee Symbol" w:cs="Times New Roman Rupee Symbol"/>
                <w:sz w:val="24"/>
                <w:szCs w:val="24"/>
              </w:rPr>
              <w:instrText xml:space="preserve"> =SUM(ABOVE) </w:instrText>
            </w:r>
            <w:r w:rsidRPr="008617A8">
              <w:rPr>
                <w:sz w:val="24"/>
                <w:szCs w:val="24"/>
              </w:rPr>
              <w:fldChar w:fldCharType="separate"/>
            </w:r>
            <w:r w:rsidR="007A1CB3" w:rsidRPr="008617A8">
              <w:rPr>
                <w:rFonts w:ascii="Times New Roman Rupee Symbol" w:hAnsi="Times New Roman Rupee Symbol" w:cs="Times New Roman Rupee Symbol"/>
                <w:noProof/>
                <w:sz w:val="24"/>
                <w:szCs w:val="24"/>
              </w:rPr>
              <w:t>90,000</w:t>
            </w:r>
            <w:r w:rsidRPr="008617A8">
              <w:rPr>
                <w:sz w:val="24"/>
                <w:szCs w:val="24"/>
              </w:rPr>
              <w:fldChar w:fldCharType="end"/>
            </w:r>
          </w:p>
        </w:tc>
      </w:tr>
    </w:tbl>
    <w:p w:rsidR="003E3B4A" w:rsidRDefault="003E3B4A" w:rsidP="007A1CB3">
      <w:pPr>
        <w:spacing w:line="360" w:lineRule="auto"/>
        <w:ind w:left="720"/>
        <w:jc w:val="both"/>
        <w:rPr>
          <w:sz w:val="24"/>
          <w:szCs w:val="24"/>
        </w:rPr>
      </w:pPr>
    </w:p>
    <w:p w:rsidR="007A1CB3" w:rsidRPr="008617A8" w:rsidRDefault="007A1CB3" w:rsidP="007A1CB3">
      <w:pPr>
        <w:spacing w:line="360" w:lineRule="auto"/>
        <w:ind w:left="720"/>
        <w:jc w:val="both"/>
        <w:rPr>
          <w:sz w:val="24"/>
          <w:szCs w:val="24"/>
        </w:rPr>
      </w:pPr>
      <w:r w:rsidRPr="008617A8">
        <w:rPr>
          <w:sz w:val="24"/>
          <w:szCs w:val="24"/>
        </w:rPr>
        <w:t xml:space="preserve">On the above date the firm was dissolved.  The assets realised machinery </w:t>
      </w:r>
      <w:r>
        <w:rPr>
          <w:sz w:val="24"/>
          <w:szCs w:val="24"/>
        </w:rPr>
        <w:t>`</w:t>
      </w:r>
      <w:r w:rsidRPr="008617A8">
        <w:rPr>
          <w:sz w:val="24"/>
          <w:szCs w:val="24"/>
        </w:rPr>
        <w:t xml:space="preserve">15,000; buildings </w:t>
      </w:r>
      <w:r>
        <w:rPr>
          <w:sz w:val="24"/>
          <w:szCs w:val="24"/>
        </w:rPr>
        <w:t>`</w:t>
      </w:r>
      <w:r w:rsidRPr="008617A8">
        <w:rPr>
          <w:sz w:val="24"/>
          <w:szCs w:val="24"/>
        </w:rPr>
        <w:t xml:space="preserve">8,000; stock </w:t>
      </w:r>
      <w:r>
        <w:rPr>
          <w:sz w:val="24"/>
          <w:szCs w:val="24"/>
        </w:rPr>
        <w:t>`</w:t>
      </w:r>
      <w:r w:rsidRPr="008617A8">
        <w:rPr>
          <w:sz w:val="24"/>
          <w:szCs w:val="24"/>
        </w:rPr>
        <w:t xml:space="preserve">10,000; Bills receivable – Nil; debtors </w:t>
      </w:r>
      <w:r>
        <w:rPr>
          <w:sz w:val="24"/>
          <w:szCs w:val="24"/>
        </w:rPr>
        <w:t>`</w:t>
      </w:r>
      <w:r w:rsidRPr="008617A8">
        <w:rPr>
          <w:sz w:val="24"/>
          <w:szCs w:val="24"/>
        </w:rPr>
        <w:t xml:space="preserve">8,000.   </w:t>
      </w:r>
      <w:r>
        <w:rPr>
          <w:sz w:val="24"/>
          <w:szCs w:val="24"/>
        </w:rPr>
        <w:t>`</w:t>
      </w:r>
      <w:r w:rsidRPr="008617A8">
        <w:rPr>
          <w:sz w:val="24"/>
          <w:szCs w:val="24"/>
        </w:rPr>
        <w:t xml:space="preserve">1,850 included in the creditors need not paid.  There is an unrecorded liability of </w:t>
      </w:r>
      <w:r>
        <w:rPr>
          <w:sz w:val="24"/>
          <w:szCs w:val="24"/>
        </w:rPr>
        <w:t>`</w:t>
      </w:r>
      <w:r w:rsidRPr="008617A8">
        <w:rPr>
          <w:sz w:val="24"/>
          <w:szCs w:val="24"/>
        </w:rPr>
        <w:t xml:space="preserve">850 which had to be paid.  The expenses of dissolution amounted to </w:t>
      </w:r>
      <w:r>
        <w:rPr>
          <w:sz w:val="24"/>
          <w:szCs w:val="24"/>
        </w:rPr>
        <w:t>`</w:t>
      </w:r>
      <w:r w:rsidRPr="008617A8">
        <w:rPr>
          <w:sz w:val="24"/>
          <w:szCs w:val="24"/>
        </w:rPr>
        <w:t xml:space="preserve">3,000.  </w:t>
      </w:r>
      <w:r>
        <w:rPr>
          <w:sz w:val="24"/>
          <w:szCs w:val="24"/>
        </w:rPr>
        <w:t>`</w:t>
      </w:r>
      <w:r w:rsidRPr="008617A8">
        <w:rPr>
          <w:sz w:val="24"/>
          <w:szCs w:val="24"/>
        </w:rPr>
        <w:t>1,000 could only be realised from the estate of Ramana on becoming insolvent.  Give ledger accounts to be close the books of account. Apply Garner Vs Murray rule.</w:t>
      </w:r>
    </w:p>
    <w:p w:rsidR="007A1CB3" w:rsidRPr="00277D0E" w:rsidRDefault="007A1CB3" w:rsidP="007A1CB3">
      <w:pPr>
        <w:spacing w:line="360" w:lineRule="auto"/>
        <w:ind w:right="-72"/>
        <w:jc w:val="center"/>
        <w:rPr>
          <w:b/>
          <w:sz w:val="24"/>
          <w:szCs w:val="24"/>
        </w:rPr>
      </w:pPr>
      <w:r w:rsidRPr="00277D0E">
        <w:rPr>
          <w:b/>
          <w:sz w:val="24"/>
          <w:szCs w:val="24"/>
        </w:rPr>
        <w:t>Unit – III</w:t>
      </w:r>
    </w:p>
    <w:p w:rsidR="007A1CB3" w:rsidRPr="008617A8" w:rsidRDefault="007A1CB3" w:rsidP="007A1CB3">
      <w:pPr>
        <w:pStyle w:val="ListParagraph"/>
        <w:numPr>
          <w:ilvl w:val="0"/>
          <w:numId w:val="33"/>
        </w:numPr>
        <w:spacing w:after="0" w:line="360" w:lineRule="auto"/>
        <w:jc w:val="both"/>
        <w:rPr>
          <w:sz w:val="24"/>
          <w:szCs w:val="24"/>
        </w:rPr>
      </w:pPr>
      <w:r w:rsidRPr="008617A8">
        <w:rPr>
          <w:sz w:val="24"/>
          <w:szCs w:val="24"/>
        </w:rPr>
        <w:t xml:space="preserve">Sekhar transport purchased a truck on instalment purchase system from Arun Automobiles on 1-1-2014.  The cash price was </w:t>
      </w:r>
      <w:r>
        <w:rPr>
          <w:sz w:val="24"/>
          <w:szCs w:val="24"/>
        </w:rPr>
        <w:t>`</w:t>
      </w:r>
      <w:r w:rsidRPr="008617A8">
        <w:rPr>
          <w:sz w:val="24"/>
          <w:szCs w:val="24"/>
        </w:rPr>
        <w:t xml:space="preserve">1,21,850 and down payment </w:t>
      </w:r>
      <w:r>
        <w:rPr>
          <w:sz w:val="24"/>
          <w:szCs w:val="24"/>
        </w:rPr>
        <w:t>`</w:t>
      </w:r>
      <w:r w:rsidRPr="008617A8">
        <w:rPr>
          <w:sz w:val="24"/>
          <w:szCs w:val="24"/>
        </w:rPr>
        <w:t xml:space="preserve">21,850.  The balance was payable in 4 instalments of </w:t>
      </w:r>
      <w:r>
        <w:rPr>
          <w:sz w:val="24"/>
          <w:szCs w:val="24"/>
        </w:rPr>
        <w:t>`</w:t>
      </w:r>
      <w:r w:rsidRPr="008617A8">
        <w:rPr>
          <w:sz w:val="24"/>
          <w:szCs w:val="24"/>
        </w:rPr>
        <w:t xml:space="preserve">25,000 each plus interest at 12% p.a. at the end of 2014, 2015, 2016 and 2017.  Sekhar transport provides depreciation at 20% p.a. on written down value method. </w:t>
      </w:r>
    </w:p>
    <w:p w:rsidR="007A1CB3" w:rsidRPr="008617A8" w:rsidRDefault="007A1CB3" w:rsidP="007A1CB3">
      <w:pPr>
        <w:spacing w:line="360" w:lineRule="auto"/>
        <w:ind w:right="-72" w:firstLine="720"/>
        <w:jc w:val="both"/>
        <w:rPr>
          <w:sz w:val="24"/>
          <w:szCs w:val="24"/>
        </w:rPr>
      </w:pPr>
      <w:r w:rsidRPr="008617A8">
        <w:rPr>
          <w:sz w:val="24"/>
          <w:szCs w:val="24"/>
        </w:rPr>
        <w:t xml:space="preserve">Pass journal entries in the books of Sekhar Transport.  Also show the accounts. </w:t>
      </w:r>
    </w:p>
    <w:p w:rsidR="007A1CB3" w:rsidRPr="008617A8" w:rsidRDefault="007A1CB3" w:rsidP="007A1CB3">
      <w:pPr>
        <w:spacing w:line="360" w:lineRule="auto"/>
        <w:ind w:right="-72"/>
        <w:jc w:val="center"/>
        <w:rPr>
          <w:sz w:val="24"/>
          <w:szCs w:val="24"/>
        </w:rPr>
      </w:pPr>
      <w:r w:rsidRPr="00B34C15">
        <w:rPr>
          <w:b/>
          <w:sz w:val="24"/>
          <w:szCs w:val="24"/>
        </w:rPr>
        <w:lastRenderedPageBreak/>
        <w:t>OR</w:t>
      </w:r>
    </w:p>
    <w:p w:rsidR="007A1CB3" w:rsidRPr="008617A8" w:rsidRDefault="007A1CB3" w:rsidP="007A1CB3">
      <w:pPr>
        <w:pStyle w:val="ListParagraph"/>
        <w:numPr>
          <w:ilvl w:val="0"/>
          <w:numId w:val="33"/>
        </w:numPr>
        <w:spacing w:after="0" w:line="360" w:lineRule="auto"/>
        <w:ind w:right="-72"/>
        <w:jc w:val="both"/>
        <w:rPr>
          <w:sz w:val="24"/>
          <w:szCs w:val="24"/>
        </w:rPr>
      </w:pPr>
      <w:r w:rsidRPr="008617A8">
        <w:rPr>
          <w:sz w:val="24"/>
          <w:szCs w:val="24"/>
        </w:rPr>
        <w:t xml:space="preserve">Supraja purchased a machine on 1-1-2015 from Suraj on installment system for </w:t>
      </w:r>
      <w:r>
        <w:rPr>
          <w:sz w:val="24"/>
          <w:szCs w:val="24"/>
        </w:rPr>
        <w:t>`</w:t>
      </w:r>
      <w:r w:rsidRPr="008617A8">
        <w:rPr>
          <w:sz w:val="24"/>
          <w:szCs w:val="24"/>
        </w:rPr>
        <w:t xml:space="preserve">36,100 to be paid as follows.  On delivery </w:t>
      </w:r>
      <w:r>
        <w:rPr>
          <w:sz w:val="24"/>
          <w:szCs w:val="24"/>
        </w:rPr>
        <w:t>`</w:t>
      </w:r>
      <w:r w:rsidRPr="008617A8">
        <w:rPr>
          <w:sz w:val="24"/>
          <w:szCs w:val="24"/>
        </w:rPr>
        <w:t xml:space="preserve">9,000 at the end of first </w:t>
      </w:r>
      <w:r>
        <w:rPr>
          <w:sz w:val="24"/>
          <w:szCs w:val="24"/>
        </w:rPr>
        <w:t>`</w:t>
      </w:r>
      <w:r w:rsidRPr="008617A8">
        <w:rPr>
          <w:sz w:val="24"/>
          <w:szCs w:val="24"/>
        </w:rPr>
        <w:t xml:space="preserve">12,300, at the end of second year 9,300, at the end of third year </w:t>
      </w:r>
      <w:r>
        <w:rPr>
          <w:sz w:val="24"/>
          <w:szCs w:val="24"/>
        </w:rPr>
        <w:t>`</w:t>
      </w:r>
      <w:r w:rsidRPr="008617A8">
        <w:rPr>
          <w:sz w:val="24"/>
          <w:szCs w:val="24"/>
        </w:rPr>
        <w:t xml:space="preserve">5,500.  The vendor charges interest @ 10% p.a. Determine the cash price and write entries in the books of Supraja who charges depreciation at 5% p.a. on diminishing balance method.  Prepare necessary accounts in the books of Suraj.  </w:t>
      </w:r>
    </w:p>
    <w:p w:rsidR="007A1CB3" w:rsidRPr="00B34C15" w:rsidRDefault="007A1CB3" w:rsidP="007A1CB3">
      <w:pPr>
        <w:spacing w:line="360" w:lineRule="auto"/>
        <w:ind w:right="-72"/>
        <w:jc w:val="center"/>
        <w:rPr>
          <w:b/>
          <w:sz w:val="24"/>
          <w:szCs w:val="24"/>
        </w:rPr>
      </w:pPr>
      <w:r w:rsidRPr="00B34C15">
        <w:rPr>
          <w:b/>
          <w:sz w:val="24"/>
          <w:szCs w:val="24"/>
        </w:rPr>
        <w:t xml:space="preserve">Unit – IV </w:t>
      </w:r>
    </w:p>
    <w:p w:rsidR="007A1CB3" w:rsidRPr="008617A8" w:rsidRDefault="007A1CB3" w:rsidP="007A1CB3">
      <w:pPr>
        <w:pStyle w:val="ListParagraph"/>
        <w:numPr>
          <w:ilvl w:val="0"/>
          <w:numId w:val="33"/>
        </w:numPr>
        <w:spacing w:after="0" w:line="360" w:lineRule="auto"/>
        <w:jc w:val="both"/>
        <w:rPr>
          <w:sz w:val="24"/>
          <w:szCs w:val="24"/>
        </w:rPr>
      </w:pPr>
      <w:r w:rsidRPr="008617A8">
        <w:rPr>
          <w:sz w:val="24"/>
          <w:szCs w:val="24"/>
        </w:rPr>
        <w:t xml:space="preserve">Mr Aditya keeps his books on single entry system and supplies the following information. </w:t>
      </w:r>
    </w:p>
    <w:tbl>
      <w:tblPr>
        <w:tblStyle w:val="TableGrid"/>
        <w:tblW w:w="0" w:type="auto"/>
        <w:jc w:val="center"/>
        <w:tblLook w:val="01E0"/>
      </w:tblPr>
      <w:tblGrid>
        <w:gridCol w:w="2875"/>
        <w:gridCol w:w="1200"/>
        <w:gridCol w:w="1185"/>
      </w:tblGrid>
      <w:tr w:rsidR="007A1CB3" w:rsidRPr="008617A8" w:rsidTr="001A7CCD">
        <w:trPr>
          <w:jc w:val="center"/>
        </w:trPr>
        <w:tc>
          <w:tcPr>
            <w:tcW w:w="2875"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Assets &amp; Liabilities</w:t>
            </w:r>
          </w:p>
        </w:tc>
        <w:tc>
          <w:tcPr>
            <w:tcW w:w="1200"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1-4-2016 (</w:t>
            </w:r>
            <w:r>
              <w:rPr>
                <w:rFonts w:ascii="Times New Roman Rupee Symbol" w:hAnsi="Times New Roman Rupee Symbol" w:cs="Times New Roman Rupee Symbol"/>
                <w:sz w:val="24"/>
                <w:szCs w:val="24"/>
              </w:rPr>
              <w:t>`</w:t>
            </w:r>
            <w:r w:rsidRPr="008617A8">
              <w:rPr>
                <w:rFonts w:ascii="Times New Roman Rupee Symbol" w:hAnsi="Times New Roman Rupee Symbol" w:cs="Times New Roman Rupee Symbol"/>
                <w:sz w:val="24"/>
                <w:szCs w:val="24"/>
              </w:rPr>
              <w:t>)</w:t>
            </w:r>
          </w:p>
        </w:tc>
        <w:tc>
          <w:tcPr>
            <w:tcW w:w="1185"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31-3-2017(</w:t>
            </w:r>
            <w:r>
              <w:rPr>
                <w:rFonts w:ascii="Times New Roman Rupee Symbol" w:hAnsi="Times New Roman Rupee Symbol" w:cs="Times New Roman Rupee Symbol"/>
                <w:sz w:val="24"/>
                <w:szCs w:val="24"/>
              </w:rPr>
              <w:t>`</w:t>
            </w:r>
            <w:r w:rsidRPr="008617A8">
              <w:rPr>
                <w:rFonts w:ascii="Times New Roman Rupee Symbol" w:hAnsi="Times New Roman Rupee Symbol" w:cs="Times New Roman Rupee Symbol"/>
                <w:sz w:val="24"/>
                <w:szCs w:val="24"/>
              </w:rPr>
              <w:t>)</w:t>
            </w:r>
          </w:p>
        </w:tc>
      </w:tr>
      <w:tr w:rsidR="007A1CB3" w:rsidRPr="008617A8" w:rsidTr="001A7CCD">
        <w:trPr>
          <w:jc w:val="center"/>
        </w:trPr>
        <w:tc>
          <w:tcPr>
            <w:tcW w:w="2875"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Bank</w:t>
            </w:r>
          </w:p>
        </w:tc>
        <w:tc>
          <w:tcPr>
            <w:tcW w:w="1200"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30,000</w:t>
            </w:r>
          </w:p>
        </w:tc>
        <w:tc>
          <w:tcPr>
            <w:tcW w:w="1185"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40,000</w:t>
            </w:r>
          </w:p>
        </w:tc>
      </w:tr>
      <w:tr w:rsidR="007A1CB3" w:rsidRPr="008617A8" w:rsidTr="001A7CCD">
        <w:trPr>
          <w:jc w:val="center"/>
        </w:trPr>
        <w:tc>
          <w:tcPr>
            <w:tcW w:w="2875"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Debtors </w:t>
            </w:r>
          </w:p>
        </w:tc>
        <w:tc>
          <w:tcPr>
            <w:tcW w:w="1200"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40,000</w:t>
            </w:r>
          </w:p>
        </w:tc>
        <w:tc>
          <w:tcPr>
            <w:tcW w:w="1185"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50,000</w:t>
            </w:r>
          </w:p>
        </w:tc>
      </w:tr>
      <w:tr w:rsidR="007A1CB3" w:rsidRPr="008617A8" w:rsidTr="001A7CCD">
        <w:trPr>
          <w:jc w:val="center"/>
        </w:trPr>
        <w:tc>
          <w:tcPr>
            <w:tcW w:w="2875"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Stock </w:t>
            </w:r>
          </w:p>
        </w:tc>
        <w:tc>
          <w:tcPr>
            <w:tcW w:w="1200"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60,000</w:t>
            </w:r>
          </w:p>
        </w:tc>
        <w:tc>
          <w:tcPr>
            <w:tcW w:w="1185"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64,000</w:t>
            </w:r>
          </w:p>
        </w:tc>
      </w:tr>
      <w:tr w:rsidR="007A1CB3" w:rsidRPr="008617A8" w:rsidTr="001A7CCD">
        <w:trPr>
          <w:jc w:val="center"/>
        </w:trPr>
        <w:tc>
          <w:tcPr>
            <w:tcW w:w="2875"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Investments </w:t>
            </w:r>
          </w:p>
        </w:tc>
        <w:tc>
          <w:tcPr>
            <w:tcW w:w="1200"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1,00,000</w:t>
            </w:r>
          </w:p>
        </w:tc>
        <w:tc>
          <w:tcPr>
            <w:tcW w:w="1185"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1,60,000</w:t>
            </w:r>
          </w:p>
        </w:tc>
      </w:tr>
      <w:tr w:rsidR="007A1CB3" w:rsidRPr="008617A8" w:rsidTr="001A7CCD">
        <w:trPr>
          <w:jc w:val="center"/>
        </w:trPr>
        <w:tc>
          <w:tcPr>
            <w:tcW w:w="2875"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Creditors </w:t>
            </w:r>
          </w:p>
        </w:tc>
        <w:tc>
          <w:tcPr>
            <w:tcW w:w="1200"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34,000</w:t>
            </w:r>
          </w:p>
        </w:tc>
        <w:tc>
          <w:tcPr>
            <w:tcW w:w="1185"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40,000</w:t>
            </w:r>
          </w:p>
        </w:tc>
      </w:tr>
      <w:tr w:rsidR="007A1CB3" w:rsidRPr="008617A8" w:rsidTr="001A7CCD">
        <w:trPr>
          <w:jc w:val="center"/>
        </w:trPr>
        <w:tc>
          <w:tcPr>
            <w:tcW w:w="2875"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Furniture </w:t>
            </w:r>
          </w:p>
        </w:tc>
        <w:tc>
          <w:tcPr>
            <w:tcW w:w="1200"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30,000</w:t>
            </w:r>
          </w:p>
        </w:tc>
        <w:tc>
          <w:tcPr>
            <w:tcW w:w="1185"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70,000</w:t>
            </w:r>
          </w:p>
        </w:tc>
      </w:tr>
      <w:tr w:rsidR="007A1CB3" w:rsidRPr="008617A8" w:rsidTr="001A7CCD">
        <w:trPr>
          <w:jc w:val="center"/>
        </w:trPr>
        <w:tc>
          <w:tcPr>
            <w:tcW w:w="2875"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Bills payable </w:t>
            </w:r>
          </w:p>
        </w:tc>
        <w:tc>
          <w:tcPr>
            <w:tcW w:w="1200"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12,000</w:t>
            </w:r>
          </w:p>
        </w:tc>
        <w:tc>
          <w:tcPr>
            <w:tcW w:w="1185"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16,000</w:t>
            </w:r>
          </w:p>
        </w:tc>
      </w:tr>
      <w:tr w:rsidR="007A1CB3" w:rsidRPr="008617A8" w:rsidTr="001A7CCD">
        <w:trPr>
          <w:jc w:val="center"/>
        </w:trPr>
        <w:tc>
          <w:tcPr>
            <w:tcW w:w="2875" w:type="dxa"/>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Loan from bank</w:t>
            </w:r>
          </w:p>
        </w:tc>
        <w:tc>
          <w:tcPr>
            <w:tcW w:w="1200"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w:t>
            </w:r>
          </w:p>
        </w:tc>
        <w:tc>
          <w:tcPr>
            <w:tcW w:w="1185"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30,000</w:t>
            </w:r>
          </w:p>
        </w:tc>
      </w:tr>
    </w:tbl>
    <w:p w:rsidR="00FF61F5" w:rsidRDefault="00FF61F5" w:rsidP="007A1CB3">
      <w:pPr>
        <w:pStyle w:val="ListParagraph"/>
        <w:spacing w:line="360" w:lineRule="auto"/>
        <w:ind w:right="-72"/>
        <w:jc w:val="both"/>
        <w:rPr>
          <w:sz w:val="24"/>
          <w:szCs w:val="24"/>
        </w:rPr>
      </w:pPr>
    </w:p>
    <w:p w:rsidR="007A1CB3" w:rsidRPr="008617A8" w:rsidRDefault="007A1CB3" w:rsidP="007A1CB3">
      <w:pPr>
        <w:pStyle w:val="ListParagraph"/>
        <w:spacing w:line="360" w:lineRule="auto"/>
        <w:ind w:right="-72"/>
        <w:jc w:val="both"/>
        <w:rPr>
          <w:sz w:val="24"/>
          <w:szCs w:val="24"/>
        </w:rPr>
      </w:pPr>
      <w:r w:rsidRPr="008617A8">
        <w:rPr>
          <w:sz w:val="24"/>
          <w:szCs w:val="24"/>
        </w:rPr>
        <w:t xml:space="preserve">Aditya has drawn </w:t>
      </w:r>
      <w:r>
        <w:rPr>
          <w:sz w:val="24"/>
          <w:szCs w:val="24"/>
        </w:rPr>
        <w:t>`</w:t>
      </w:r>
      <w:r w:rsidRPr="008617A8">
        <w:rPr>
          <w:sz w:val="24"/>
          <w:szCs w:val="24"/>
        </w:rPr>
        <w:t xml:space="preserve">2,000 pm for domestic purpose and </w:t>
      </w:r>
      <w:r>
        <w:rPr>
          <w:sz w:val="24"/>
          <w:szCs w:val="24"/>
        </w:rPr>
        <w:t>`</w:t>
      </w:r>
      <w:r w:rsidRPr="008617A8">
        <w:rPr>
          <w:sz w:val="24"/>
          <w:szCs w:val="24"/>
        </w:rPr>
        <w:t xml:space="preserve">12,000 from business funds to meet his son’s education expenses.  The rent paid to business premises is </w:t>
      </w:r>
      <w:r>
        <w:rPr>
          <w:sz w:val="24"/>
          <w:szCs w:val="24"/>
        </w:rPr>
        <w:t>`</w:t>
      </w:r>
      <w:r w:rsidRPr="008617A8">
        <w:rPr>
          <w:sz w:val="24"/>
          <w:szCs w:val="24"/>
        </w:rPr>
        <w:t xml:space="preserve">2,400 and only, ½ premises is used for business whereas the entire rent was paid from business funds.  The furniture is depreciated at 20% pa and </w:t>
      </w:r>
      <w:r>
        <w:rPr>
          <w:sz w:val="24"/>
          <w:szCs w:val="24"/>
        </w:rPr>
        <w:t>`</w:t>
      </w:r>
      <w:r w:rsidRPr="008617A8">
        <w:rPr>
          <w:sz w:val="24"/>
          <w:szCs w:val="24"/>
        </w:rPr>
        <w:t>4,000 are to be provided for doubtful debts.  Prepare the relevant statements and show the profit or loss made by Aditya for the year ending 31-3-2017.</w:t>
      </w:r>
    </w:p>
    <w:p w:rsidR="007A1CB3" w:rsidRPr="008617A8" w:rsidRDefault="007A1CB3" w:rsidP="007A1CB3">
      <w:pPr>
        <w:spacing w:line="360" w:lineRule="auto"/>
        <w:ind w:right="-72"/>
        <w:jc w:val="center"/>
        <w:rPr>
          <w:sz w:val="24"/>
          <w:szCs w:val="24"/>
        </w:rPr>
      </w:pPr>
    </w:p>
    <w:p w:rsidR="007A1CB3" w:rsidRPr="008617A8" w:rsidRDefault="007A1CB3" w:rsidP="007A1CB3">
      <w:pPr>
        <w:spacing w:line="360" w:lineRule="auto"/>
        <w:ind w:right="-72"/>
        <w:jc w:val="center"/>
        <w:rPr>
          <w:sz w:val="24"/>
          <w:szCs w:val="24"/>
        </w:rPr>
      </w:pPr>
      <w:r w:rsidRPr="003B1D9F">
        <w:rPr>
          <w:b/>
          <w:sz w:val="24"/>
          <w:szCs w:val="24"/>
        </w:rPr>
        <w:lastRenderedPageBreak/>
        <w:t>OR</w:t>
      </w:r>
    </w:p>
    <w:p w:rsidR="007A1CB3" w:rsidRPr="008617A8" w:rsidRDefault="007A1CB3" w:rsidP="007A1CB3">
      <w:pPr>
        <w:pStyle w:val="ListParagraph"/>
        <w:numPr>
          <w:ilvl w:val="0"/>
          <w:numId w:val="33"/>
        </w:numPr>
        <w:spacing w:after="0" w:line="360" w:lineRule="auto"/>
        <w:ind w:right="-72"/>
        <w:jc w:val="both"/>
        <w:rPr>
          <w:sz w:val="24"/>
          <w:szCs w:val="24"/>
        </w:rPr>
      </w:pPr>
      <w:r w:rsidRPr="008617A8">
        <w:rPr>
          <w:sz w:val="24"/>
          <w:szCs w:val="24"/>
        </w:rPr>
        <w:t>Mr. Ragava did not keep his books of accounts under double entry system.  From the following information available from his records, prepare profit and loss account for the year ended 31</w:t>
      </w:r>
      <w:r w:rsidRPr="008617A8">
        <w:rPr>
          <w:sz w:val="24"/>
          <w:szCs w:val="24"/>
          <w:vertAlign w:val="superscript"/>
        </w:rPr>
        <w:t>st</w:t>
      </w:r>
      <w:r w:rsidRPr="008617A8">
        <w:rPr>
          <w:sz w:val="24"/>
          <w:szCs w:val="24"/>
        </w:rPr>
        <w:t xml:space="preserve"> March 2017 and a balance sheet as at that date.  Depreciate equipment by 10%.  </w:t>
      </w:r>
    </w:p>
    <w:tbl>
      <w:tblPr>
        <w:tblStyle w:val="TableGrid"/>
        <w:tblW w:w="0" w:type="auto"/>
        <w:tblInd w:w="360" w:type="dxa"/>
        <w:tblLook w:val="04A0"/>
      </w:tblPr>
      <w:tblGrid>
        <w:gridCol w:w="3055"/>
        <w:gridCol w:w="1273"/>
        <w:gridCol w:w="3047"/>
        <w:gridCol w:w="1282"/>
      </w:tblGrid>
      <w:tr w:rsidR="007A1CB3" w:rsidRPr="008617A8" w:rsidTr="001A7CCD">
        <w:tc>
          <w:tcPr>
            <w:tcW w:w="8657" w:type="dxa"/>
            <w:gridSpan w:val="4"/>
            <w:tcBorders>
              <w:top w:val="nil"/>
              <w:left w:val="nil"/>
              <w:bottom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Summary of cash book</w:t>
            </w:r>
          </w:p>
        </w:tc>
      </w:tr>
      <w:tr w:rsidR="007A1CB3" w:rsidRPr="008617A8" w:rsidTr="001A7CCD">
        <w:tc>
          <w:tcPr>
            <w:tcW w:w="8657" w:type="dxa"/>
            <w:gridSpan w:val="4"/>
            <w:tcBorders>
              <w:top w:val="nil"/>
              <w:left w:val="nil"/>
              <w:right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Dr                                                                Cr</w:t>
            </w:r>
          </w:p>
        </w:tc>
      </w:tr>
      <w:tr w:rsidR="007A1CB3" w:rsidRPr="008617A8" w:rsidTr="001A7CCD">
        <w:tc>
          <w:tcPr>
            <w:tcW w:w="3055" w:type="dxa"/>
            <w:tcBorders>
              <w:bottom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Receipts </w:t>
            </w:r>
          </w:p>
        </w:tc>
        <w:tc>
          <w:tcPr>
            <w:tcW w:w="1273" w:type="dxa"/>
            <w:tcBorders>
              <w:bottom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w:t>
            </w:r>
          </w:p>
        </w:tc>
        <w:tc>
          <w:tcPr>
            <w:tcW w:w="3047" w:type="dxa"/>
            <w:tcBorders>
              <w:bottom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Payments </w:t>
            </w:r>
          </w:p>
        </w:tc>
        <w:tc>
          <w:tcPr>
            <w:tcW w:w="1282" w:type="dxa"/>
            <w:tcBorders>
              <w:bottom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w:t>
            </w:r>
          </w:p>
        </w:tc>
      </w:tr>
      <w:tr w:rsidR="007A1CB3" w:rsidRPr="008617A8" w:rsidTr="001A7CCD">
        <w:tc>
          <w:tcPr>
            <w:tcW w:w="3055" w:type="dxa"/>
            <w:tcBorders>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To Balance B/d </w:t>
            </w:r>
          </w:p>
        </w:tc>
        <w:tc>
          <w:tcPr>
            <w:tcW w:w="1273" w:type="dxa"/>
            <w:tcBorders>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80,000</w:t>
            </w:r>
          </w:p>
        </w:tc>
        <w:tc>
          <w:tcPr>
            <w:tcW w:w="3047" w:type="dxa"/>
            <w:tcBorders>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By Purchases </w:t>
            </w:r>
          </w:p>
        </w:tc>
        <w:tc>
          <w:tcPr>
            <w:tcW w:w="1282" w:type="dxa"/>
            <w:tcBorders>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1,40,000</w:t>
            </w:r>
          </w:p>
        </w:tc>
      </w:tr>
      <w:tr w:rsidR="007A1CB3" w:rsidRPr="008617A8" w:rsidTr="001A7CCD">
        <w:tc>
          <w:tcPr>
            <w:tcW w:w="305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To Sales </w:t>
            </w:r>
          </w:p>
        </w:tc>
        <w:tc>
          <w:tcPr>
            <w:tcW w:w="1273"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4,00,000</w:t>
            </w:r>
          </w:p>
        </w:tc>
        <w:tc>
          <w:tcPr>
            <w:tcW w:w="3047"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By Payment to creditors </w:t>
            </w:r>
          </w:p>
        </w:tc>
        <w:tc>
          <w:tcPr>
            <w:tcW w:w="1282"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2,00,000</w:t>
            </w:r>
          </w:p>
        </w:tc>
      </w:tr>
      <w:tr w:rsidR="007A1CB3" w:rsidRPr="008617A8" w:rsidTr="001A7CCD">
        <w:tc>
          <w:tcPr>
            <w:tcW w:w="305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To Receipts from Debtors </w:t>
            </w:r>
          </w:p>
        </w:tc>
        <w:tc>
          <w:tcPr>
            <w:tcW w:w="1273"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3,00,000</w:t>
            </w:r>
          </w:p>
        </w:tc>
        <w:tc>
          <w:tcPr>
            <w:tcW w:w="3047"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By Sundry expenses </w:t>
            </w:r>
          </w:p>
        </w:tc>
        <w:tc>
          <w:tcPr>
            <w:tcW w:w="1282"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60,000</w:t>
            </w:r>
          </w:p>
        </w:tc>
      </w:tr>
      <w:tr w:rsidR="007A1CB3" w:rsidRPr="008617A8" w:rsidTr="001A7CCD">
        <w:tc>
          <w:tcPr>
            <w:tcW w:w="305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p>
        </w:tc>
        <w:tc>
          <w:tcPr>
            <w:tcW w:w="1273"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c>
          <w:tcPr>
            <w:tcW w:w="3047"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By Cartage</w:t>
            </w:r>
          </w:p>
        </w:tc>
        <w:tc>
          <w:tcPr>
            <w:tcW w:w="1282"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w:t>
            </w:r>
          </w:p>
        </w:tc>
      </w:tr>
      <w:tr w:rsidR="007A1CB3" w:rsidRPr="008617A8" w:rsidTr="001A7CCD">
        <w:tc>
          <w:tcPr>
            <w:tcW w:w="305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p>
        </w:tc>
        <w:tc>
          <w:tcPr>
            <w:tcW w:w="1273"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c>
          <w:tcPr>
            <w:tcW w:w="3047"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By Drawings </w:t>
            </w:r>
          </w:p>
        </w:tc>
        <w:tc>
          <w:tcPr>
            <w:tcW w:w="1282"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80,000</w:t>
            </w:r>
          </w:p>
        </w:tc>
      </w:tr>
      <w:tr w:rsidR="007A1CB3" w:rsidRPr="008617A8" w:rsidTr="001A7CCD">
        <w:tc>
          <w:tcPr>
            <w:tcW w:w="305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p>
        </w:tc>
        <w:tc>
          <w:tcPr>
            <w:tcW w:w="1273" w:type="dxa"/>
            <w:tcBorders>
              <w:top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c>
          <w:tcPr>
            <w:tcW w:w="3047"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By Balance C/d</w:t>
            </w:r>
          </w:p>
        </w:tc>
        <w:tc>
          <w:tcPr>
            <w:tcW w:w="1282" w:type="dxa"/>
            <w:tcBorders>
              <w:top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2,80,000</w:t>
            </w:r>
          </w:p>
        </w:tc>
      </w:tr>
      <w:tr w:rsidR="007A1CB3" w:rsidRPr="008617A8" w:rsidTr="001A7CCD">
        <w:tc>
          <w:tcPr>
            <w:tcW w:w="3055" w:type="dxa"/>
            <w:tcBorders>
              <w:top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p>
        </w:tc>
        <w:tc>
          <w:tcPr>
            <w:tcW w:w="1273"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7,80,000</w:t>
            </w:r>
          </w:p>
        </w:tc>
        <w:tc>
          <w:tcPr>
            <w:tcW w:w="3047" w:type="dxa"/>
            <w:tcBorders>
              <w:top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p>
        </w:tc>
        <w:tc>
          <w:tcPr>
            <w:tcW w:w="1282" w:type="dxa"/>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7,80,000</w:t>
            </w:r>
          </w:p>
        </w:tc>
      </w:tr>
    </w:tbl>
    <w:p w:rsidR="00CB4CD2" w:rsidRDefault="00CB4CD2" w:rsidP="007A1CB3">
      <w:pPr>
        <w:spacing w:line="360" w:lineRule="auto"/>
        <w:ind w:left="360" w:right="-72"/>
        <w:jc w:val="both"/>
        <w:rPr>
          <w:sz w:val="24"/>
          <w:szCs w:val="24"/>
        </w:rPr>
      </w:pPr>
    </w:p>
    <w:p w:rsidR="007A1CB3" w:rsidRDefault="007A1CB3" w:rsidP="007A1CB3">
      <w:pPr>
        <w:spacing w:line="360" w:lineRule="auto"/>
        <w:ind w:left="360" w:right="-72"/>
        <w:jc w:val="both"/>
        <w:rPr>
          <w:sz w:val="24"/>
          <w:szCs w:val="24"/>
        </w:rPr>
      </w:pPr>
      <w:r w:rsidRPr="008617A8">
        <w:rPr>
          <w:sz w:val="24"/>
          <w:szCs w:val="24"/>
        </w:rPr>
        <w:t xml:space="preserve">Other information </w:t>
      </w:r>
    </w:p>
    <w:p w:rsidR="00CB4CD2" w:rsidRPr="008617A8" w:rsidRDefault="00CB4CD2" w:rsidP="007A1CB3">
      <w:pPr>
        <w:spacing w:line="360" w:lineRule="auto"/>
        <w:ind w:left="360" w:right="-72"/>
        <w:jc w:val="both"/>
        <w:rPr>
          <w:sz w:val="24"/>
          <w:szCs w:val="24"/>
        </w:rPr>
      </w:pPr>
    </w:p>
    <w:tbl>
      <w:tblPr>
        <w:tblStyle w:val="TableGrid"/>
        <w:tblW w:w="0" w:type="auto"/>
        <w:tblInd w:w="360" w:type="dxa"/>
        <w:tblLook w:val="04A0"/>
      </w:tblPr>
      <w:tblGrid>
        <w:gridCol w:w="5575"/>
        <w:gridCol w:w="1530"/>
        <w:gridCol w:w="1552"/>
      </w:tblGrid>
      <w:tr w:rsidR="007A1CB3" w:rsidRPr="008617A8" w:rsidTr="001A7CCD">
        <w:tc>
          <w:tcPr>
            <w:tcW w:w="5575" w:type="dxa"/>
            <w:tcBorders>
              <w:bottom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p>
        </w:tc>
        <w:tc>
          <w:tcPr>
            <w:tcW w:w="1530" w:type="dxa"/>
            <w:tcBorders>
              <w:bottom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31-3-2016</w:t>
            </w:r>
          </w:p>
        </w:tc>
        <w:tc>
          <w:tcPr>
            <w:tcW w:w="1552" w:type="dxa"/>
            <w:tcBorders>
              <w:bottom w:val="single" w:sz="4" w:space="0" w:color="auto"/>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31-3-2017</w:t>
            </w:r>
          </w:p>
        </w:tc>
      </w:tr>
      <w:tr w:rsidR="007A1CB3" w:rsidRPr="008617A8" w:rsidTr="001A7CCD">
        <w:tc>
          <w:tcPr>
            <w:tcW w:w="5575" w:type="dxa"/>
            <w:tcBorders>
              <w:bottom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p>
        </w:tc>
        <w:tc>
          <w:tcPr>
            <w:tcW w:w="1530" w:type="dxa"/>
            <w:tcBorders>
              <w:bottom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w:t>
            </w:r>
          </w:p>
        </w:tc>
        <w:tc>
          <w:tcPr>
            <w:tcW w:w="1552" w:type="dxa"/>
            <w:tcBorders>
              <w:bottom w:val="nil"/>
            </w:tcBorders>
          </w:tcPr>
          <w:p w:rsidR="007A1CB3" w:rsidRPr="008617A8" w:rsidRDefault="007A1CB3" w:rsidP="001A7CCD">
            <w:pPr>
              <w:spacing w:line="360" w:lineRule="auto"/>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w:t>
            </w:r>
          </w:p>
        </w:tc>
      </w:tr>
      <w:tr w:rsidR="007A1CB3" w:rsidRPr="008617A8" w:rsidTr="001A7CCD">
        <w:tc>
          <w:tcPr>
            <w:tcW w:w="557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Debtors </w:t>
            </w:r>
          </w:p>
        </w:tc>
        <w:tc>
          <w:tcPr>
            <w:tcW w:w="1530"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90,000</w:t>
            </w:r>
          </w:p>
        </w:tc>
        <w:tc>
          <w:tcPr>
            <w:tcW w:w="1552"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1,20,000</w:t>
            </w:r>
          </w:p>
        </w:tc>
      </w:tr>
      <w:tr w:rsidR="007A1CB3" w:rsidRPr="008617A8" w:rsidTr="001A7CCD">
        <w:tc>
          <w:tcPr>
            <w:tcW w:w="557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Creditors </w:t>
            </w:r>
          </w:p>
        </w:tc>
        <w:tc>
          <w:tcPr>
            <w:tcW w:w="1530"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1,44,000</w:t>
            </w:r>
          </w:p>
        </w:tc>
        <w:tc>
          <w:tcPr>
            <w:tcW w:w="1552"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68,000</w:t>
            </w:r>
          </w:p>
        </w:tc>
      </w:tr>
      <w:tr w:rsidR="007A1CB3" w:rsidRPr="008617A8" w:rsidTr="001A7CCD">
        <w:tc>
          <w:tcPr>
            <w:tcW w:w="557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Stock of materials </w:t>
            </w:r>
          </w:p>
        </w:tc>
        <w:tc>
          <w:tcPr>
            <w:tcW w:w="1530"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1,00,000</w:t>
            </w:r>
          </w:p>
        </w:tc>
        <w:tc>
          <w:tcPr>
            <w:tcW w:w="1552"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1,60,000</w:t>
            </w:r>
          </w:p>
        </w:tc>
      </w:tr>
      <w:tr w:rsidR="007A1CB3" w:rsidRPr="008617A8" w:rsidTr="001A7CCD">
        <w:tc>
          <w:tcPr>
            <w:tcW w:w="557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Equipment</w:t>
            </w:r>
          </w:p>
        </w:tc>
        <w:tc>
          <w:tcPr>
            <w:tcW w:w="1530"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4,00,000</w:t>
            </w:r>
          </w:p>
        </w:tc>
        <w:tc>
          <w:tcPr>
            <w:tcW w:w="1552"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4,00,000</w:t>
            </w:r>
          </w:p>
        </w:tc>
      </w:tr>
      <w:tr w:rsidR="007A1CB3" w:rsidRPr="008617A8" w:rsidTr="001A7CCD">
        <w:tc>
          <w:tcPr>
            <w:tcW w:w="557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Furniture </w:t>
            </w:r>
          </w:p>
        </w:tc>
        <w:tc>
          <w:tcPr>
            <w:tcW w:w="1530"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30,000</w:t>
            </w:r>
          </w:p>
        </w:tc>
        <w:tc>
          <w:tcPr>
            <w:tcW w:w="1552"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30,000</w:t>
            </w:r>
          </w:p>
        </w:tc>
      </w:tr>
      <w:tr w:rsidR="007A1CB3" w:rsidRPr="008617A8" w:rsidTr="001A7CCD">
        <w:tc>
          <w:tcPr>
            <w:tcW w:w="5575" w:type="dxa"/>
            <w:tcBorders>
              <w:top w:val="nil"/>
              <w:bottom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Discount allowed during the year</w:t>
            </w:r>
          </w:p>
        </w:tc>
        <w:tc>
          <w:tcPr>
            <w:tcW w:w="1530"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c>
          <w:tcPr>
            <w:tcW w:w="1552" w:type="dxa"/>
            <w:tcBorders>
              <w:top w:val="nil"/>
              <w:bottom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14,000</w:t>
            </w:r>
          </w:p>
        </w:tc>
      </w:tr>
      <w:tr w:rsidR="007A1CB3" w:rsidRPr="008617A8" w:rsidTr="001A7CCD">
        <w:tc>
          <w:tcPr>
            <w:tcW w:w="5575" w:type="dxa"/>
            <w:tcBorders>
              <w:top w:val="nil"/>
            </w:tcBorders>
          </w:tcPr>
          <w:p w:rsidR="007A1CB3" w:rsidRPr="008617A8" w:rsidRDefault="007A1CB3" w:rsidP="001A7CCD">
            <w:pPr>
              <w:spacing w:line="360" w:lineRule="auto"/>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Discount received during the year </w:t>
            </w:r>
          </w:p>
        </w:tc>
        <w:tc>
          <w:tcPr>
            <w:tcW w:w="1530" w:type="dxa"/>
            <w:tcBorders>
              <w:top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p>
        </w:tc>
        <w:tc>
          <w:tcPr>
            <w:tcW w:w="1552" w:type="dxa"/>
            <w:tcBorders>
              <w:top w:val="nil"/>
            </w:tcBorders>
          </w:tcPr>
          <w:p w:rsidR="007A1CB3" w:rsidRPr="008617A8" w:rsidRDefault="007A1CB3" w:rsidP="001A7CCD">
            <w:pPr>
              <w:spacing w:line="360" w:lineRule="auto"/>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17,000</w:t>
            </w:r>
          </w:p>
        </w:tc>
      </w:tr>
    </w:tbl>
    <w:p w:rsidR="007A1CB3" w:rsidRPr="008617A8" w:rsidRDefault="007A1CB3" w:rsidP="007A1CB3">
      <w:pPr>
        <w:spacing w:line="360" w:lineRule="auto"/>
        <w:ind w:right="-72"/>
        <w:jc w:val="both"/>
        <w:rPr>
          <w:sz w:val="24"/>
          <w:szCs w:val="24"/>
        </w:rPr>
      </w:pPr>
    </w:p>
    <w:p w:rsidR="007A1CB3" w:rsidRPr="003B1D9F" w:rsidRDefault="007A1CB3" w:rsidP="007A1CB3">
      <w:pPr>
        <w:spacing w:line="360" w:lineRule="auto"/>
        <w:ind w:right="-72"/>
        <w:jc w:val="center"/>
        <w:rPr>
          <w:b/>
          <w:sz w:val="24"/>
          <w:szCs w:val="24"/>
        </w:rPr>
      </w:pPr>
      <w:r w:rsidRPr="003B1D9F">
        <w:rPr>
          <w:b/>
          <w:sz w:val="24"/>
          <w:szCs w:val="24"/>
        </w:rPr>
        <w:lastRenderedPageBreak/>
        <w:t xml:space="preserve">Unit – V </w:t>
      </w:r>
    </w:p>
    <w:p w:rsidR="007A1CB3" w:rsidRPr="008617A8" w:rsidRDefault="007A1CB3" w:rsidP="007A1CB3">
      <w:pPr>
        <w:pStyle w:val="ListParagraph"/>
        <w:numPr>
          <w:ilvl w:val="0"/>
          <w:numId w:val="33"/>
        </w:numPr>
        <w:spacing w:after="0" w:line="360" w:lineRule="auto"/>
        <w:jc w:val="both"/>
        <w:rPr>
          <w:sz w:val="24"/>
          <w:szCs w:val="24"/>
        </w:rPr>
      </w:pPr>
      <w:r w:rsidRPr="008617A8">
        <w:rPr>
          <w:sz w:val="24"/>
          <w:szCs w:val="24"/>
        </w:rPr>
        <w:t xml:space="preserve">A Head Office in Hyderabad has branch at Tirupati to which goods are invoiced by the Head Office at 20% on selling price.  All cash received by the branch is daily remitted to Head Office.  From the following particulars, show how the branch account will appear in the Head Office books.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55"/>
        <w:gridCol w:w="1642"/>
      </w:tblGrid>
      <w:tr w:rsidR="007A1CB3" w:rsidRPr="008617A8" w:rsidTr="001A7CCD">
        <w:tc>
          <w:tcPr>
            <w:tcW w:w="6655" w:type="dxa"/>
          </w:tcPr>
          <w:p w:rsidR="007A1CB3" w:rsidRPr="008617A8" w:rsidRDefault="007A1CB3" w:rsidP="001A7CCD">
            <w:pPr>
              <w:pStyle w:val="ListParagraph"/>
              <w:spacing w:line="360" w:lineRule="auto"/>
              <w:ind w:left="0"/>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Particulars </w:t>
            </w:r>
          </w:p>
        </w:tc>
        <w:tc>
          <w:tcPr>
            <w:tcW w:w="1642" w:type="dxa"/>
          </w:tcPr>
          <w:p w:rsidR="007A1CB3" w:rsidRPr="008617A8" w:rsidRDefault="007A1CB3" w:rsidP="001A7CCD">
            <w:pPr>
              <w:pStyle w:val="ListParagraph"/>
              <w:spacing w:line="360" w:lineRule="auto"/>
              <w:ind w:left="0"/>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Stock on January 1, 2016 (at invoice price)</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1,00,000</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Debtors on 1-1-2016 </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1,20,000</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Goods supplied by Head Office (at invoice price)</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3,20,000</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Cash sales </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50,000</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Cash received from customers </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2,20,000</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Goods returned to Head Office at invoice price </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20,000</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Cheques received from Head Office </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           Wages and Salaries </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45,000</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           Rent </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5,000</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 xml:space="preserve">           Sundry expenses </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12,000</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Stock on 31-12-2016 (at invoice price)</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1,25,000</w:t>
            </w:r>
          </w:p>
        </w:tc>
      </w:tr>
      <w:tr w:rsidR="007A1CB3" w:rsidRPr="008617A8" w:rsidTr="001A7CCD">
        <w:tc>
          <w:tcPr>
            <w:tcW w:w="6655" w:type="dxa"/>
          </w:tcPr>
          <w:p w:rsidR="007A1CB3" w:rsidRPr="008617A8" w:rsidRDefault="007A1CB3" w:rsidP="001A7CCD">
            <w:pPr>
              <w:pStyle w:val="ListParagraph"/>
              <w:spacing w:line="360" w:lineRule="auto"/>
              <w:ind w:left="0"/>
              <w:jc w:val="both"/>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Debtors on 31-12-2016</w:t>
            </w:r>
          </w:p>
        </w:tc>
        <w:tc>
          <w:tcPr>
            <w:tcW w:w="1642" w:type="dxa"/>
          </w:tcPr>
          <w:p w:rsidR="007A1CB3" w:rsidRPr="008617A8" w:rsidRDefault="007A1CB3" w:rsidP="001A7CCD">
            <w:pPr>
              <w:pStyle w:val="ListParagraph"/>
              <w:spacing w:line="360" w:lineRule="auto"/>
              <w:ind w:left="0"/>
              <w:jc w:val="right"/>
              <w:rPr>
                <w:rFonts w:ascii="Times New Roman Rupee Symbol" w:hAnsi="Times New Roman Rupee Symbol" w:cs="Times New Roman Rupee Symbol"/>
                <w:sz w:val="24"/>
                <w:szCs w:val="24"/>
              </w:rPr>
            </w:pPr>
            <w:r w:rsidRPr="008617A8">
              <w:rPr>
                <w:rFonts w:ascii="Times New Roman Rupee Symbol" w:hAnsi="Times New Roman Rupee Symbol" w:cs="Times New Roman Rupee Symbol"/>
                <w:sz w:val="24"/>
                <w:szCs w:val="24"/>
              </w:rPr>
              <w:t>1,40,000</w:t>
            </w:r>
          </w:p>
        </w:tc>
      </w:tr>
    </w:tbl>
    <w:p w:rsidR="007A1CB3" w:rsidRPr="008617A8" w:rsidRDefault="007A1CB3" w:rsidP="007A1CB3">
      <w:pPr>
        <w:spacing w:line="360" w:lineRule="auto"/>
        <w:jc w:val="center"/>
        <w:rPr>
          <w:sz w:val="24"/>
          <w:szCs w:val="24"/>
        </w:rPr>
      </w:pPr>
      <w:r w:rsidRPr="009411FA">
        <w:rPr>
          <w:b/>
          <w:sz w:val="24"/>
          <w:szCs w:val="24"/>
        </w:rPr>
        <w:t>OR</w:t>
      </w:r>
      <w:r>
        <w:rPr>
          <w:sz w:val="24"/>
          <w:szCs w:val="24"/>
        </w:rPr>
        <w:t xml:space="preserve"> </w:t>
      </w:r>
    </w:p>
    <w:p w:rsidR="007A1CB3" w:rsidRPr="008617A8" w:rsidRDefault="007A1CB3" w:rsidP="007A1CB3">
      <w:pPr>
        <w:pStyle w:val="ListParagraph"/>
        <w:numPr>
          <w:ilvl w:val="0"/>
          <w:numId w:val="33"/>
        </w:numPr>
        <w:spacing w:after="0" w:line="360" w:lineRule="auto"/>
        <w:jc w:val="both"/>
        <w:rPr>
          <w:sz w:val="24"/>
          <w:szCs w:val="24"/>
        </w:rPr>
      </w:pPr>
      <w:r w:rsidRPr="008617A8">
        <w:rPr>
          <w:sz w:val="24"/>
          <w:szCs w:val="24"/>
        </w:rPr>
        <w:t>Virinchi Technologies of Hyderabad is having a Branch at Bangalore. The particulars relating to The Branch as on 31.12.2016 was as follows.</w:t>
      </w:r>
    </w:p>
    <w:p w:rsidR="007A1CB3" w:rsidRPr="008617A8" w:rsidRDefault="007A1CB3" w:rsidP="007A1CB3">
      <w:pPr>
        <w:spacing w:line="360" w:lineRule="auto"/>
        <w:jc w:val="both"/>
        <w:rPr>
          <w:sz w:val="24"/>
          <w:szCs w:val="24"/>
        </w:rPr>
      </w:pP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t xml:space="preserve"> `</w:t>
      </w:r>
    </w:p>
    <w:p w:rsidR="007A1CB3" w:rsidRPr="008617A8" w:rsidRDefault="007A1CB3" w:rsidP="007A1CB3">
      <w:pPr>
        <w:spacing w:line="360" w:lineRule="auto"/>
        <w:ind w:left="1440"/>
        <w:jc w:val="both"/>
        <w:rPr>
          <w:sz w:val="24"/>
          <w:szCs w:val="24"/>
        </w:rPr>
      </w:pPr>
      <w:r w:rsidRPr="008617A8">
        <w:rPr>
          <w:sz w:val="24"/>
          <w:szCs w:val="24"/>
        </w:rPr>
        <w:t>Stock at the Branch as on 1.1.2016</w:t>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t>22,500</w:t>
      </w:r>
    </w:p>
    <w:p w:rsidR="007A1CB3" w:rsidRPr="008617A8" w:rsidRDefault="007A1CB3" w:rsidP="007A1CB3">
      <w:pPr>
        <w:spacing w:line="360" w:lineRule="auto"/>
        <w:ind w:left="1440"/>
        <w:jc w:val="both"/>
        <w:rPr>
          <w:sz w:val="24"/>
          <w:szCs w:val="24"/>
        </w:rPr>
      </w:pPr>
      <w:r w:rsidRPr="008617A8">
        <w:rPr>
          <w:sz w:val="24"/>
          <w:szCs w:val="24"/>
        </w:rPr>
        <w:t>Debtors at the Branch as on 1.1.2016</w:t>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t>45,000</w:t>
      </w:r>
    </w:p>
    <w:p w:rsidR="007A1CB3" w:rsidRPr="008617A8" w:rsidRDefault="007A1CB3" w:rsidP="007A1CB3">
      <w:pPr>
        <w:spacing w:line="360" w:lineRule="auto"/>
        <w:ind w:left="1440"/>
        <w:jc w:val="both"/>
        <w:rPr>
          <w:sz w:val="24"/>
          <w:szCs w:val="24"/>
        </w:rPr>
      </w:pPr>
      <w:r w:rsidRPr="008617A8">
        <w:rPr>
          <w:sz w:val="24"/>
          <w:szCs w:val="24"/>
        </w:rPr>
        <w:t>Petty Cash at the Branch as on 1.1.2016</w:t>
      </w:r>
      <w:r w:rsidRPr="008617A8">
        <w:rPr>
          <w:sz w:val="24"/>
          <w:szCs w:val="24"/>
        </w:rPr>
        <w:tab/>
      </w:r>
      <w:r w:rsidRPr="008617A8">
        <w:rPr>
          <w:sz w:val="24"/>
          <w:szCs w:val="24"/>
        </w:rPr>
        <w:tab/>
      </w:r>
      <w:r w:rsidRPr="008617A8">
        <w:rPr>
          <w:sz w:val="24"/>
          <w:szCs w:val="24"/>
        </w:rPr>
        <w:tab/>
      </w:r>
      <w:r w:rsidRPr="008617A8">
        <w:rPr>
          <w:sz w:val="24"/>
          <w:szCs w:val="24"/>
        </w:rPr>
        <w:tab/>
        <w:t xml:space="preserve">     450</w:t>
      </w:r>
    </w:p>
    <w:p w:rsidR="007A1CB3" w:rsidRPr="008617A8" w:rsidRDefault="007A1CB3" w:rsidP="007A1CB3">
      <w:pPr>
        <w:spacing w:line="360" w:lineRule="auto"/>
        <w:ind w:left="1440"/>
        <w:jc w:val="both"/>
        <w:rPr>
          <w:sz w:val="24"/>
          <w:szCs w:val="24"/>
        </w:rPr>
      </w:pPr>
      <w:r w:rsidRPr="008617A8">
        <w:rPr>
          <w:sz w:val="24"/>
          <w:szCs w:val="24"/>
        </w:rPr>
        <w:t>Goods sent to Branch during the Year</w:t>
      </w:r>
      <w:r w:rsidRPr="008617A8">
        <w:rPr>
          <w:sz w:val="24"/>
          <w:szCs w:val="24"/>
        </w:rPr>
        <w:tab/>
      </w:r>
      <w:r w:rsidRPr="008617A8">
        <w:rPr>
          <w:sz w:val="24"/>
          <w:szCs w:val="24"/>
        </w:rPr>
        <w:tab/>
      </w:r>
      <w:r w:rsidRPr="008617A8">
        <w:rPr>
          <w:sz w:val="24"/>
          <w:szCs w:val="24"/>
        </w:rPr>
        <w:tab/>
        <w:t xml:space="preserve">         3,78,000</w:t>
      </w:r>
    </w:p>
    <w:p w:rsidR="007A1CB3" w:rsidRPr="008617A8" w:rsidRDefault="007A1CB3" w:rsidP="007A1CB3">
      <w:pPr>
        <w:spacing w:line="360" w:lineRule="auto"/>
        <w:ind w:left="1440"/>
        <w:jc w:val="both"/>
        <w:rPr>
          <w:sz w:val="24"/>
          <w:szCs w:val="24"/>
        </w:rPr>
      </w:pPr>
      <w:r w:rsidRPr="008617A8">
        <w:rPr>
          <w:sz w:val="24"/>
          <w:szCs w:val="24"/>
        </w:rPr>
        <w:t>Credit Sales during the year</w:t>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t xml:space="preserve">          3,42,000</w:t>
      </w:r>
    </w:p>
    <w:p w:rsidR="007A1CB3" w:rsidRPr="008617A8" w:rsidRDefault="007A1CB3" w:rsidP="007A1CB3">
      <w:pPr>
        <w:spacing w:line="360" w:lineRule="auto"/>
        <w:ind w:left="1440"/>
        <w:jc w:val="both"/>
        <w:rPr>
          <w:sz w:val="24"/>
          <w:szCs w:val="24"/>
        </w:rPr>
      </w:pPr>
      <w:r w:rsidRPr="008617A8">
        <w:rPr>
          <w:sz w:val="24"/>
          <w:szCs w:val="24"/>
        </w:rPr>
        <w:lastRenderedPageBreak/>
        <w:t>Remittances from the Branch</w:t>
      </w:r>
    </w:p>
    <w:p w:rsidR="007A1CB3" w:rsidRPr="008617A8" w:rsidRDefault="007A1CB3" w:rsidP="007A1CB3">
      <w:pPr>
        <w:spacing w:line="360" w:lineRule="auto"/>
        <w:ind w:left="1440"/>
        <w:jc w:val="both"/>
        <w:rPr>
          <w:sz w:val="24"/>
          <w:szCs w:val="24"/>
        </w:rPr>
      </w:pPr>
      <w:r w:rsidRPr="008617A8">
        <w:rPr>
          <w:sz w:val="24"/>
          <w:szCs w:val="24"/>
        </w:rPr>
        <w:t>for cash sales                            90,000</w:t>
      </w:r>
    </w:p>
    <w:p w:rsidR="007A1CB3" w:rsidRPr="008617A8" w:rsidRDefault="007A1CB3" w:rsidP="007A1CB3">
      <w:pPr>
        <w:spacing w:line="360" w:lineRule="auto"/>
        <w:ind w:left="1440"/>
        <w:jc w:val="both"/>
        <w:rPr>
          <w:sz w:val="24"/>
          <w:szCs w:val="24"/>
        </w:rPr>
      </w:pPr>
      <w:r w:rsidRPr="008617A8">
        <w:rPr>
          <w:sz w:val="24"/>
          <w:szCs w:val="24"/>
        </w:rPr>
        <w:t xml:space="preserve">       Received from Debtors         </w:t>
      </w:r>
      <w:r w:rsidRPr="008617A8">
        <w:rPr>
          <w:sz w:val="24"/>
          <w:szCs w:val="24"/>
          <w:u w:val="single"/>
        </w:rPr>
        <w:t>3,15,000</w:t>
      </w:r>
      <w:r w:rsidRPr="008617A8">
        <w:rPr>
          <w:sz w:val="24"/>
          <w:szCs w:val="24"/>
        </w:rPr>
        <w:tab/>
      </w:r>
      <w:r w:rsidRPr="008617A8">
        <w:rPr>
          <w:sz w:val="24"/>
          <w:szCs w:val="24"/>
        </w:rPr>
        <w:tab/>
        <w:t xml:space="preserve">                     4,05,000</w:t>
      </w:r>
    </w:p>
    <w:p w:rsidR="007A1CB3" w:rsidRPr="008617A8" w:rsidRDefault="007A1CB3" w:rsidP="007A1CB3">
      <w:pPr>
        <w:spacing w:line="360" w:lineRule="auto"/>
        <w:ind w:left="1440"/>
        <w:jc w:val="both"/>
        <w:rPr>
          <w:sz w:val="24"/>
          <w:szCs w:val="24"/>
        </w:rPr>
      </w:pPr>
    </w:p>
    <w:p w:rsidR="007A1CB3" w:rsidRPr="008617A8" w:rsidRDefault="007A1CB3" w:rsidP="007A1CB3">
      <w:pPr>
        <w:spacing w:line="360" w:lineRule="auto"/>
        <w:ind w:left="1440"/>
        <w:jc w:val="both"/>
        <w:rPr>
          <w:sz w:val="24"/>
          <w:szCs w:val="24"/>
        </w:rPr>
      </w:pPr>
      <w:r w:rsidRPr="008617A8">
        <w:rPr>
          <w:sz w:val="24"/>
          <w:szCs w:val="24"/>
        </w:rPr>
        <w:t>Cheques sent to the Branch during the year:</w:t>
      </w:r>
    </w:p>
    <w:p w:rsidR="007A1CB3" w:rsidRPr="008617A8" w:rsidRDefault="007A1CB3" w:rsidP="007A1CB3">
      <w:pPr>
        <w:spacing w:line="360" w:lineRule="auto"/>
        <w:ind w:left="1440"/>
        <w:jc w:val="both"/>
        <w:rPr>
          <w:sz w:val="24"/>
          <w:szCs w:val="24"/>
        </w:rPr>
      </w:pPr>
      <w:r w:rsidRPr="008617A8">
        <w:rPr>
          <w:sz w:val="24"/>
          <w:szCs w:val="24"/>
        </w:rPr>
        <w:t xml:space="preserve">       For salaries </w:t>
      </w:r>
      <w:r w:rsidRPr="008617A8">
        <w:rPr>
          <w:sz w:val="24"/>
          <w:szCs w:val="24"/>
        </w:rPr>
        <w:tab/>
        <w:t xml:space="preserve">                   13,500</w:t>
      </w:r>
    </w:p>
    <w:p w:rsidR="007A1CB3" w:rsidRPr="008617A8" w:rsidRDefault="007A1CB3" w:rsidP="007A1CB3">
      <w:pPr>
        <w:spacing w:line="360" w:lineRule="auto"/>
        <w:ind w:left="1440"/>
        <w:jc w:val="both"/>
        <w:rPr>
          <w:sz w:val="24"/>
          <w:szCs w:val="24"/>
        </w:rPr>
      </w:pPr>
      <w:r w:rsidRPr="008617A8">
        <w:rPr>
          <w:sz w:val="24"/>
          <w:szCs w:val="24"/>
        </w:rPr>
        <w:t xml:space="preserve">       For Rent &amp; Taxes</w:t>
      </w:r>
      <w:r w:rsidRPr="008617A8">
        <w:rPr>
          <w:sz w:val="24"/>
          <w:szCs w:val="24"/>
        </w:rPr>
        <w:tab/>
        <w:t xml:space="preserve">                     2,300</w:t>
      </w:r>
    </w:p>
    <w:p w:rsidR="007A1CB3" w:rsidRPr="008617A8" w:rsidRDefault="007A1CB3" w:rsidP="007A1CB3">
      <w:pPr>
        <w:spacing w:line="360" w:lineRule="auto"/>
        <w:ind w:left="1440"/>
        <w:jc w:val="both"/>
        <w:rPr>
          <w:sz w:val="24"/>
          <w:szCs w:val="24"/>
        </w:rPr>
      </w:pPr>
      <w:r w:rsidRPr="008617A8">
        <w:rPr>
          <w:sz w:val="24"/>
          <w:szCs w:val="24"/>
        </w:rPr>
        <w:t xml:space="preserve">       For Petty Cash</w:t>
      </w:r>
      <w:r w:rsidRPr="008617A8">
        <w:rPr>
          <w:sz w:val="24"/>
          <w:szCs w:val="24"/>
        </w:rPr>
        <w:tab/>
      </w:r>
      <w:r w:rsidRPr="008617A8">
        <w:rPr>
          <w:sz w:val="24"/>
          <w:szCs w:val="24"/>
        </w:rPr>
        <w:tab/>
      </w:r>
      <w:r w:rsidRPr="008617A8">
        <w:rPr>
          <w:sz w:val="24"/>
          <w:szCs w:val="24"/>
          <w:u w:val="single"/>
        </w:rPr>
        <w:t xml:space="preserve">  1,700</w:t>
      </w:r>
      <w:r w:rsidRPr="008617A8">
        <w:rPr>
          <w:sz w:val="24"/>
          <w:szCs w:val="24"/>
        </w:rPr>
        <w:tab/>
        <w:t>17,500</w:t>
      </w:r>
    </w:p>
    <w:p w:rsidR="007A1CB3" w:rsidRPr="008617A8" w:rsidRDefault="007A1CB3" w:rsidP="007A1CB3">
      <w:pPr>
        <w:spacing w:line="360" w:lineRule="auto"/>
        <w:ind w:left="1440"/>
        <w:jc w:val="both"/>
        <w:rPr>
          <w:sz w:val="24"/>
          <w:szCs w:val="24"/>
        </w:rPr>
      </w:pPr>
      <w:r w:rsidRPr="008617A8">
        <w:rPr>
          <w:sz w:val="24"/>
          <w:szCs w:val="24"/>
        </w:rPr>
        <w:t>Stock at Branch as on 31.12.2016</w:t>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t>37,500</w:t>
      </w:r>
    </w:p>
    <w:p w:rsidR="007A1CB3" w:rsidRPr="008617A8" w:rsidRDefault="007A1CB3" w:rsidP="007A1CB3">
      <w:pPr>
        <w:spacing w:line="360" w:lineRule="auto"/>
        <w:ind w:left="1440"/>
        <w:jc w:val="both"/>
        <w:rPr>
          <w:sz w:val="24"/>
          <w:szCs w:val="24"/>
        </w:rPr>
      </w:pPr>
      <w:r w:rsidRPr="008617A8">
        <w:rPr>
          <w:sz w:val="24"/>
          <w:szCs w:val="24"/>
        </w:rPr>
        <w:t xml:space="preserve">Goods Returned by the branch                                                         </w:t>
      </w:r>
      <w:r w:rsidRPr="008617A8">
        <w:rPr>
          <w:sz w:val="24"/>
          <w:szCs w:val="24"/>
        </w:rPr>
        <w:tab/>
        <w:t xml:space="preserve">  3,000</w:t>
      </w:r>
    </w:p>
    <w:p w:rsidR="007A1CB3" w:rsidRPr="008617A8" w:rsidRDefault="007A1CB3" w:rsidP="007A1CB3">
      <w:pPr>
        <w:spacing w:line="360" w:lineRule="auto"/>
        <w:ind w:left="1440"/>
        <w:jc w:val="both"/>
        <w:rPr>
          <w:sz w:val="24"/>
          <w:szCs w:val="24"/>
        </w:rPr>
      </w:pPr>
      <w:r w:rsidRPr="008617A8">
        <w:rPr>
          <w:sz w:val="24"/>
          <w:szCs w:val="24"/>
        </w:rPr>
        <w:t>Debtors as on 31.12.2016</w:t>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r>
      <w:r w:rsidRPr="008617A8">
        <w:rPr>
          <w:sz w:val="24"/>
          <w:szCs w:val="24"/>
        </w:rPr>
        <w:tab/>
        <w:t>72,000</w:t>
      </w:r>
    </w:p>
    <w:p w:rsidR="007A1CB3" w:rsidRPr="008617A8" w:rsidRDefault="007A1CB3" w:rsidP="007A1CB3">
      <w:pPr>
        <w:spacing w:line="360" w:lineRule="auto"/>
        <w:ind w:left="1440"/>
        <w:jc w:val="both"/>
        <w:rPr>
          <w:sz w:val="24"/>
          <w:szCs w:val="24"/>
        </w:rPr>
      </w:pPr>
      <w:r w:rsidRPr="008617A8">
        <w:rPr>
          <w:sz w:val="24"/>
          <w:szCs w:val="24"/>
        </w:rPr>
        <w:t>Petty cash as on 31.12.2016                                                                    300</w:t>
      </w:r>
    </w:p>
    <w:p w:rsidR="007A1CB3" w:rsidRPr="008617A8" w:rsidRDefault="007A1CB3" w:rsidP="007A1CB3">
      <w:pPr>
        <w:pStyle w:val="ListParagraph"/>
        <w:spacing w:line="360" w:lineRule="auto"/>
        <w:ind w:right="-72"/>
        <w:jc w:val="both"/>
        <w:rPr>
          <w:sz w:val="24"/>
          <w:szCs w:val="24"/>
        </w:rPr>
      </w:pPr>
      <w:r w:rsidRPr="008617A8">
        <w:rPr>
          <w:sz w:val="24"/>
          <w:szCs w:val="24"/>
        </w:rPr>
        <w:t xml:space="preserve">Show the Net Profit for the year 2016  </w:t>
      </w:r>
    </w:p>
    <w:p w:rsidR="00C9615B" w:rsidRDefault="00C9615B"/>
    <w:p w:rsidR="00C9615B" w:rsidRDefault="00C9615B"/>
    <w:p w:rsidR="003E1202" w:rsidRDefault="003E1202"/>
    <w:p w:rsidR="003E1202" w:rsidRDefault="003E1202"/>
    <w:p w:rsidR="003E1202" w:rsidRDefault="003E1202"/>
    <w:p w:rsidR="003E1202" w:rsidRDefault="003E1202"/>
    <w:p w:rsidR="003E1202" w:rsidRDefault="003E1202"/>
    <w:p w:rsidR="003E1202" w:rsidRDefault="003E1202"/>
    <w:p w:rsidR="003E1202" w:rsidRDefault="003E1202"/>
    <w:p w:rsidR="002B4563" w:rsidRPr="003E1202" w:rsidRDefault="00034F84" w:rsidP="003E1202">
      <w:pPr>
        <w:jc w:val="center"/>
        <w:rPr>
          <w:rFonts w:ascii="Times New Roman" w:hAnsi="Times New Roman" w:cs="Times New Roman"/>
          <w:b/>
          <w:bCs/>
          <w:sz w:val="30"/>
          <w:szCs w:val="20"/>
        </w:rPr>
      </w:pPr>
      <w:r w:rsidRPr="003E1202">
        <w:rPr>
          <w:rFonts w:ascii="Times New Roman" w:hAnsi="Times New Roman" w:cs="Times New Roman"/>
          <w:b/>
          <w:bCs/>
          <w:sz w:val="30"/>
          <w:szCs w:val="20"/>
        </w:rPr>
        <w:lastRenderedPageBreak/>
        <w:t xml:space="preserve">Cluster </w:t>
      </w:r>
      <w:r w:rsidR="00823B42" w:rsidRPr="003E1202">
        <w:rPr>
          <w:rFonts w:ascii="Times New Roman" w:hAnsi="Times New Roman" w:cs="Times New Roman"/>
          <w:b/>
          <w:bCs/>
          <w:sz w:val="30"/>
          <w:szCs w:val="20"/>
        </w:rPr>
        <w:t>Electives :</w:t>
      </w:r>
    </w:p>
    <w:p w:rsidR="002B4563" w:rsidRPr="003E1202" w:rsidRDefault="002B4563" w:rsidP="003E1202">
      <w:pPr>
        <w:jc w:val="center"/>
        <w:rPr>
          <w:rFonts w:ascii="Times New Roman" w:hAnsi="Times New Roman" w:cs="Times New Roman"/>
          <w:b/>
          <w:sz w:val="30"/>
          <w:szCs w:val="20"/>
        </w:rPr>
      </w:pPr>
      <w:r w:rsidRPr="003E1202">
        <w:rPr>
          <w:rFonts w:ascii="Times New Roman" w:hAnsi="Times New Roman" w:cs="Times New Roman"/>
          <w:b/>
          <w:sz w:val="30"/>
          <w:szCs w:val="20"/>
        </w:rPr>
        <w:t>Accounting</w:t>
      </w:r>
      <w:r w:rsidR="00452B5E" w:rsidRPr="003E1202">
        <w:rPr>
          <w:rFonts w:ascii="Times New Roman" w:hAnsi="Times New Roman" w:cs="Times New Roman"/>
          <w:b/>
          <w:sz w:val="30"/>
          <w:szCs w:val="20"/>
        </w:rPr>
        <w:t xml:space="preserve"> :</w:t>
      </w:r>
      <w:r w:rsidRPr="003E1202">
        <w:rPr>
          <w:rFonts w:ascii="Times New Roman" w:hAnsi="Times New Roman" w:cs="Times New Roman"/>
          <w:b/>
          <w:sz w:val="30"/>
          <w:szCs w:val="20"/>
        </w:rPr>
        <w:t xml:space="preserve"> </w:t>
      </w:r>
      <w:r w:rsidR="00452B5E" w:rsidRPr="003E1202">
        <w:rPr>
          <w:rFonts w:ascii="Times New Roman" w:hAnsi="Times New Roman"/>
          <w:sz w:val="30"/>
          <w:szCs w:val="20"/>
        </w:rPr>
        <w:t>teaching Hours 6 per week  per subject</w:t>
      </w:r>
    </w:p>
    <w:p w:rsidR="00823B42" w:rsidRDefault="00452B5E" w:rsidP="00823B42">
      <w:pPr>
        <w:spacing w:after="0" w:line="240" w:lineRule="auto"/>
        <w:rPr>
          <w:rFonts w:ascii="Times New Roman" w:hAnsi="Times New Roman"/>
          <w:b/>
          <w:sz w:val="24"/>
          <w:szCs w:val="24"/>
        </w:rPr>
      </w:pPr>
      <w:r>
        <w:rPr>
          <w:rFonts w:ascii="Times New Roman" w:hAnsi="Times New Roman"/>
          <w:b/>
          <w:sz w:val="24"/>
          <w:szCs w:val="24"/>
        </w:rPr>
        <w:t xml:space="preserve">6.1 </w:t>
      </w:r>
      <w:r w:rsidR="00823B42">
        <w:rPr>
          <w:rFonts w:ascii="Times New Roman" w:hAnsi="Times New Roman"/>
          <w:b/>
          <w:sz w:val="24"/>
          <w:szCs w:val="24"/>
        </w:rPr>
        <w:t>Auditing</w:t>
      </w:r>
    </w:p>
    <w:p w:rsidR="002B4563" w:rsidRDefault="00452B5E" w:rsidP="00823B42">
      <w:pPr>
        <w:spacing w:after="0" w:line="240" w:lineRule="auto"/>
        <w:rPr>
          <w:rFonts w:ascii="Times New Roman" w:hAnsi="Times New Roman"/>
          <w:b/>
          <w:sz w:val="24"/>
          <w:szCs w:val="24"/>
        </w:rPr>
      </w:pPr>
      <w:r>
        <w:rPr>
          <w:rFonts w:ascii="Times New Roman" w:hAnsi="Times New Roman"/>
          <w:b/>
          <w:sz w:val="24"/>
          <w:szCs w:val="24"/>
        </w:rPr>
        <w:t xml:space="preserve">6.2 </w:t>
      </w:r>
      <w:r w:rsidR="00823B42" w:rsidRPr="00191DEE">
        <w:rPr>
          <w:rFonts w:ascii="Times New Roman" w:hAnsi="Times New Roman"/>
          <w:b/>
          <w:sz w:val="24"/>
          <w:szCs w:val="24"/>
        </w:rPr>
        <w:t xml:space="preserve">Management Accounting </w:t>
      </w:r>
    </w:p>
    <w:p w:rsidR="003E1202" w:rsidRDefault="003E1202" w:rsidP="00823B42">
      <w:pPr>
        <w:spacing w:after="0" w:line="240" w:lineRule="auto"/>
        <w:rPr>
          <w:rFonts w:ascii="Times New Roman" w:hAnsi="Times New Roman"/>
          <w:b/>
          <w:sz w:val="24"/>
          <w:szCs w:val="24"/>
        </w:rPr>
      </w:pPr>
      <w:r>
        <w:rPr>
          <w:rFonts w:ascii="Times New Roman" w:hAnsi="Times New Roman"/>
          <w:b/>
          <w:sz w:val="24"/>
          <w:szCs w:val="24"/>
        </w:rPr>
        <w:t>6.3 Project work</w:t>
      </w:r>
    </w:p>
    <w:p w:rsidR="00762304" w:rsidRDefault="00762304" w:rsidP="00762304">
      <w:pPr>
        <w:spacing w:after="0" w:line="240" w:lineRule="auto"/>
        <w:jc w:val="both"/>
        <w:rPr>
          <w:rFonts w:ascii="Times New Roman" w:hAnsi="Times New Roman"/>
          <w:b/>
          <w:sz w:val="24"/>
          <w:szCs w:val="24"/>
        </w:rPr>
      </w:pPr>
    </w:p>
    <w:p w:rsidR="007F6C96" w:rsidRPr="007F6C96" w:rsidRDefault="007F6C96" w:rsidP="007F6C96">
      <w:pPr>
        <w:spacing w:after="0" w:line="240" w:lineRule="auto"/>
        <w:rPr>
          <w:rFonts w:ascii="Times New Roman" w:hAnsi="Times New Roman"/>
          <w:sz w:val="24"/>
          <w:szCs w:val="24"/>
        </w:rPr>
      </w:pPr>
    </w:p>
    <w:p w:rsidR="00823B42" w:rsidRDefault="00823B42" w:rsidP="00823B42">
      <w:pPr>
        <w:spacing w:after="0" w:line="240" w:lineRule="auto"/>
        <w:rPr>
          <w:rStyle w:val="apple-converted-space"/>
          <w:rFonts w:ascii="Times New Roman" w:hAnsi="Times New Roman"/>
          <w:color w:val="252525"/>
          <w:sz w:val="24"/>
          <w:szCs w:val="24"/>
        </w:rPr>
      </w:pPr>
    </w:p>
    <w:p w:rsidR="00945E38" w:rsidRDefault="00945E38">
      <w:pPr>
        <w:rPr>
          <w:rFonts w:ascii="Times New Roman" w:hAnsi="Times New Roman"/>
          <w:b/>
          <w:sz w:val="24"/>
          <w:szCs w:val="24"/>
        </w:rPr>
      </w:pPr>
      <w:r>
        <w:rPr>
          <w:rFonts w:ascii="Times New Roman" w:hAnsi="Times New Roman"/>
          <w:b/>
          <w:sz w:val="24"/>
          <w:szCs w:val="24"/>
        </w:rPr>
        <w:br w:type="page"/>
      </w:r>
    </w:p>
    <w:p w:rsidR="003810F7" w:rsidRDefault="00945E38" w:rsidP="003810F7">
      <w:pPr>
        <w:jc w:val="center"/>
        <w:rPr>
          <w:rFonts w:ascii="Times New Roman" w:hAnsi="Times New Roman"/>
          <w:b/>
          <w:sz w:val="24"/>
          <w:szCs w:val="24"/>
        </w:rPr>
      </w:pPr>
      <w:r>
        <w:rPr>
          <w:rFonts w:ascii="Times New Roman" w:hAnsi="Times New Roman"/>
          <w:b/>
          <w:sz w:val="24"/>
          <w:szCs w:val="24"/>
        </w:rPr>
        <w:lastRenderedPageBreak/>
        <w:t>CLUSTER ELECTIVE – B.A, ACCOUNTING</w:t>
      </w:r>
    </w:p>
    <w:p w:rsidR="00F07BC6" w:rsidRPr="00191DEE" w:rsidRDefault="00945E38" w:rsidP="00F07BC6">
      <w:pPr>
        <w:spacing w:after="0" w:line="240" w:lineRule="auto"/>
        <w:jc w:val="center"/>
        <w:rPr>
          <w:rFonts w:ascii="Times New Roman" w:hAnsi="Times New Roman"/>
          <w:b/>
          <w:sz w:val="24"/>
          <w:szCs w:val="24"/>
        </w:rPr>
      </w:pPr>
      <w:r>
        <w:rPr>
          <w:rFonts w:ascii="Times New Roman" w:hAnsi="Times New Roman"/>
          <w:b/>
          <w:sz w:val="24"/>
          <w:szCs w:val="24"/>
        </w:rPr>
        <w:t>AUDITING</w:t>
      </w:r>
    </w:p>
    <w:p w:rsidR="00F07BC6" w:rsidRPr="00191DEE" w:rsidRDefault="00F07BC6" w:rsidP="00F07BC6">
      <w:pPr>
        <w:spacing w:after="0" w:line="240" w:lineRule="auto"/>
        <w:ind w:left="720"/>
        <w:rPr>
          <w:rFonts w:ascii="Times New Roman" w:hAnsi="Times New Roman"/>
          <w:b/>
          <w:sz w:val="24"/>
          <w:szCs w:val="24"/>
        </w:rPr>
      </w:pPr>
    </w:p>
    <w:p w:rsidR="00F07BC6" w:rsidRPr="00191DEE" w:rsidRDefault="00F07BC6" w:rsidP="003658FD">
      <w:pPr>
        <w:spacing w:after="0" w:line="240" w:lineRule="auto"/>
        <w:jc w:val="both"/>
        <w:rPr>
          <w:rFonts w:ascii="Times New Roman" w:hAnsi="Times New Roman"/>
          <w:sz w:val="24"/>
          <w:szCs w:val="24"/>
        </w:rPr>
      </w:pPr>
      <w:r w:rsidRPr="00191DEE">
        <w:rPr>
          <w:rFonts w:ascii="Times New Roman" w:hAnsi="Times New Roman"/>
          <w:b/>
          <w:sz w:val="24"/>
          <w:szCs w:val="24"/>
        </w:rPr>
        <w:t xml:space="preserve"> Unit</w:t>
      </w:r>
      <w:r>
        <w:rPr>
          <w:rFonts w:ascii="Times New Roman" w:hAnsi="Times New Roman"/>
          <w:b/>
          <w:sz w:val="24"/>
          <w:szCs w:val="24"/>
        </w:rPr>
        <w:t>-</w:t>
      </w:r>
      <w:r w:rsidRPr="00191DEE">
        <w:rPr>
          <w:rFonts w:ascii="Times New Roman" w:hAnsi="Times New Roman"/>
          <w:b/>
          <w:sz w:val="24"/>
          <w:szCs w:val="24"/>
        </w:rPr>
        <w:t>I</w:t>
      </w:r>
      <w:r>
        <w:rPr>
          <w:rFonts w:ascii="Times New Roman" w:hAnsi="Times New Roman"/>
          <w:b/>
          <w:sz w:val="24"/>
          <w:szCs w:val="24"/>
        </w:rPr>
        <w:t>:</w:t>
      </w:r>
      <w:r w:rsidRPr="00191DEE">
        <w:rPr>
          <w:rFonts w:ascii="Times New Roman" w:hAnsi="Times New Roman"/>
          <w:b/>
          <w:sz w:val="24"/>
          <w:szCs w:val="24"/>
        </w:rPr>
        <w:t xml:space="preserve"> Auditing</w:t>
      </w:r>
      <w:r>
        <w:rPr>
          <w:rFonts w:ascii="Times New Roman" w:hAnsi="Times New Roman"/>
          <w:b/>
          <w:sz w:val="24"/>
          <w:szCs w:val="24"/>
        </w:rPr>
        <w:t xml:space="preserve">: </w:t>
      </w:r>
      <w:r w:rsidRPr="00191DEE">
        <w:rPr>
          <w:rFonts w:ascii="Times New Roman" w:hAnsi="Times New Roman"/>
          <w:sz w:val="24"/>
          <w:szCs w:val="24"/>
        </w:rPr>
        <w:t>Meaning – Objectives –</w:t>
      </w:r>
      <w:r>
        <w:rPr>
          <w:rFonts w:ascii="Times New Roman" w:hAnsi="Times New Roman"/>
          <w:sz w:val="24"/>
          <w:szCs w:val="24"/>
        </w:rPr>
        <w:t xml:space="preserve"> Errors and Frauds - </w:t>
      </w:r>
      <w:r w:rsidRPr="00191DEE">
        <w:rPr>
          <w:rFonts w:ascii="Times New Roman" w:hAnsi="Times New Roman"/>
          <w:sz w:val="24"/>
          <w:szCs w:val="24"/>
        </w:rPr>
        <w:t xml:space="preserve"> </w:t>
      </w:r>
      <w:r>
        <w:rPr>
          <w:rFonts w:ascii="Times New Roman" w:hAnsi="Times New Roman"/>
          <w:sz w:val="24"/>
          <w:szCs w:val="24"/>
        </w:rPr>
        <w:t>I</w:t>
      </w:r>
      <w:r w:rsidRPr="00191DEE">
        <w:rPr>
          <w:rFonts w:ascii="Times New Roman" w:hAnsi="Times New Roman"/>
          <w:sz w:val="24"/>
          <w:szCs w:val="24"/>
        </w:rPr>
        <w:t xml:space="preserve">mportance of Auditing </w:t>
      </w:r>
      <w:r>
        <w:rPr>
          <w:rFonts w:ascii="Times New Roman" w:hAnsi="Times New Roman"/>
          <w:sz w:val="24"/>
          <w:szCs w:val="24"/>
        </w:rPr>
        <w:t xml:space="preserve">– </w:t>
      </w:r>
      <w:r w:rsidR="003658FD">
        <w:rPr>
          <w:rFonts w:ascii="Times New Roman" w:hAnsi="Times New Roman"/>
          <w:sz w:val="24"/>
          <w:szCs w:val="24"/>
        </w:rPr>
        <w:t xml:space="preserve"> </w:t>
      </w:r>
      <w:r>
        <w:rPr>
          <w:rFonts w:ascii="Times New Roman" w:hAnsi="Times New Roman"/>
          <w:sz w:val="24"/>
          <w:szCs w:val="24"/>
        </w:rPr>
        <w:t>Auditing as a Vigil Mechanism – Role of Auditor in checking corporate frauds.</w:t>
      </w:r>
    </w:p>
    <w:p w:rsidR="00F07BC6" w:rsidRPr="00191DEE" w:rsidRDefault="00F07BC6" w:rsidP="003658FD">
      <w:pPr>
        <w:spacing w:after="0" w:line="240" w:lineRule="auto"/>
        <w:ind w:left="360"/>
        <w:jc w:val="both"/>
        <w:rPr>
          <w:rFonts w:ascii="Times New Roman" w:hAnsi="Times New Roman"/>
          <w:sz w:val="24"/>
          <w:szCs w:val="24"/>
        </w:rPr>
      </w:pPr>
    </w:p>
    <w:p w:rsidR="00F07BC6" w:rsidRPr="00191DEE" w:rsidRDefault="00F07BC6" w:rsidP="003658F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II</w:t>
      </w:r>
      <w:r>
        <w:rPr>
          <w:rFonts w:ascii="Times New Roman" w:hAnsi="Times New Roman"/>
          <w:b/>
          <w:sz w:val="24"/>
          <w:szCs w:val="24"/>
        </w:rPr>
        <w:t>:</w:t>
      </w:r>
      <w:r w:rsidRPr="00191DEE">
        <w:rPr>
          <w:rFonts w:ascii="Times New Roman" w:hAnsi="Times New Roman"/>
          <w:b/>
          <w:sz w:val="24"/>
          <w:szCs w:val="24"/>
        </w:rPr>
        <w:t xml:space="preserve"> Types of Audit</w:t>
      </w:r>
      <w:r>
        <w:rPr>
          <w:rFonts w:ascii="Times New Roman" w:hAnsi="Times New Roman"/>
          <w:b/>
          <w:sz w:val="24"/>
          <w:szCs w:val="24"/>
        </w:rPr>
        <w:t xml:space="preserve">: </w:t>
      </w:r>
      <w:r w:rsidRPr="00BD3821">
        <w:rPr>
          <w:rFonts w:ascii="Times New Roman" w:hAnsi="Times New Roman"/>
          <w:sz w:val="24"/>
          <w:szCs w:val="24"/>
        </w:rPr>
        <w:t>Ba</w:t>
      </w:r>
      <w:r w:rsidRPr="00191DEE">
        <w:rPr>
          <w:rFonts w:ascii="Times New Roman" w:hAnsi="Times New Roman"/>
          <w:sz w:val="24"/>
          <w:szCs w:val="24"/>
        </w:rPr>
        <w:t>sed on</w:t>
      </w:r>
      <w:r>
        <w:rPr>
          <w:rFonts w:ascii="Times New Roman" w:hAnsi="Times New Roman"/>
          <w:sz w:val="24"/>
          <w:szCs w:val="24"/>
        </w:rPr>
        <w:t xml:space="preserve"> O</w:t>
      </w:r>
      <w:r w:rsidRPr="00191DEE">
        <w:rPr>
          <w:rFonts w:ascii="Times New Roman" w:hAnsi="Times New Roman"/>
          <w:sz w:val="24"/>
          <w:szCs w:val="24"/>
        </w:rPr>
        <w:t>wnership</w:t>
      </w:r>
      <w:r>
        <w:rPr>
          <w:rFonts w:ascii="Times New Roman" w:hAnsi="Times New Roman"/>
          <w:sz w:val="24"/>
          <w:szCs w:val="24"/>
        </w:rPr>
        <w:t xml:space="preserve"> and</w:t>
      </w:r>
      <w:r w:rsidRPr="00191DEE">
        <w:rPr>
          <w:rFonts w:ascii="Times New Roman" w:hAnsi="Times New Roman"/>
          <w:sz w:val="24"/>
          <w:szCs w:val="24"/>
        </w:rPr>
        <w:t xml:space="preserve"> time</w:t>
      </w:r>
      <w:r>
        <w:rPr>
          <w:rFonts w:ascii="Times New Roman" w:hAnsi="Times New Roman"/>
          <w:sz w:val="24"/>
          <w:szCs w:val="24"/>
        </w:rPr>
        <w:t xml:space="preserve"> -</w:t>
      </w:r>
      <w:r w:rsidRPr="00191DEE">
        <w:rPr>
          <w:rFonts w:ascii="Times New Roman" w:hAnsi="Times New Roman"/>
          <w:sz w:val="24"/>
          <w:szCs w:val="24"/>
        </w:rPr>
        <w:t xml:space="preserve"> </w:t>
      </w:r>
      <w:r>
        <w:rPr>
          <w:rFonts w:ascii="Times New Roman" w:hAnsi="Times New Roman"/>
          <w:sz w:val="24"/>
          <w:szCs w:val="24"/>
        </w:rPr>
        <w:t>I</w:t>
      </w:r>
      <w:r w:rsidRPr="00191DEE">
        <w:rPr>
          <w:rFonts w:ascii="Times New Roman" w:hAnsi="Times New Roman"/>
          <w:sz w:val="24"/>
          <w:szCs w:val="24"/>
        </w:rPr>
        <w:t xml:space="preserve">ndependent, </w:t>
      </w:r>
      <w:r>
        <w:rPr>
          <w:rFonts w:ascii="Times New Roman" w:hAnsi="Times New Roman"/>
          <w:sz w:val="24"/>
          <w:szCs w:val="24"/>
        </w:rPr>
        <w:t>F</w:t>
      </w:r>
      <w:r w:rsidRPr="00191DEE">
        <w:rPr>
          <w:rFonts w:ascii="Times New Roman" w:hAnsi="Times New Roman"/>
          <w:sz w:val="24"/>
          <w:szCs w:val="24"/>
        </w:rPr>
        <w:t xml:space="preserve">inancial, </w:t>
      </w:r>
      <w:r>
        <w:rPr>
          <w:rFonts w:ascii="Times New Roman" w:hAnsi="Times New Roman"/>
          <w:sz w:val="24"/>
          <w:szCs w:val="24"/>
        </w:rPr>
        <w:t>I</w:t>
      </w:r>
      <w:r w:rsidRPr="00191DEE">
        <w:rPr>
          <w:rFonts w:ascii="Times New Roman" w:hAnsi="Times New Roman"/>
          <w:sz w:val="24"/>
          <w:szCs w:val="24"/>
        </w:rPr>
        <w:t xml:space="preserve">nternal, </w:t>
      </w:r>
      <w:r>
        <w:rPr>
          <w:rFonts w:ascii="Times New Roman" w:hAnsi="Times New Roman"/>
          <w:sz w:val="24"/>
          <w:szCs w:val="24"/>
        </w:rPr>
        <w:t>C</w:t>
      </w:r>
      <w:r w:rsidRPr="00191DEE">
        <w:rPr>
          <w:rFonts w:ascii="Times New Roman" w:hAnsi="Times New Roman"/>
          <w:sz w:val="24"/>
          <w:szCs w:val="24"/>
        </w:rPr>
        <w:t xml:space="preserve">ost, </w:t>
      </w:r>
      <w:r>
        <w:rPr>
          <w:rFonts w:ascii="Times New Roman" w:hAnsi="Times New Roman"/>
          <w:sz w:val="24"/>
          <w:szCs w:val="24"/>
        </w:rPr>
        <w:t>T</w:t>
      </w:r>
      <w:r w:rsidRPr="00191DEE">
        <w:rPr>
          <w:rFonts w:ascii="Times New Roman" w:hAnsi="Times New Roman"/>
          <w:sz w:val="24"/>
          <w:szCs w:val="24"/>
        </w:rPr>
        <w:t>ax, Government, Secretarial</w:t>
      </w:r>
      <w:r>
        <w:rPr>
          <w:rFonts w:ascii="Times New Roman" w:hAnsi="Times New Roman"/>
          <w:sz w:val="24"/>
          <w:szCs w:val="24"/>
        </w:rPr>
        <w:t xml:space="preserve"> audits</w:t>
      </w:r>
      <w:r w:rsidRPr="00191DEE">
        <w:rPr>
          <w:rFonts w:ascii="Times New Roman" w:hAnsi="Times New Roman"/>
          <w:sz w:val="24"/>
          <w:szCs w:val="24"/>
        </w:rPr>
        <w:t>.</w:t>
      </w:r>
    </w:p>
    <w:p w:rsidR="00F07BC6" w:rsidRPr="00191DEE" w:rsidRDefault="00F07BC6" w:rsidP="003658FD">
      <w:pPr>
        <w:spacing w:after="0" w:line="240" w:lineRule="auto"/>
        <w:ind w:left="720"/>
        <w:jc w:val="both"/>
        <w:rPr>
          <w:rFonts w:ascii="Times New Roman" w:hAnsi="Times New Roman"/>
          <w:sz w:val="24"/>
          <w:szCs w:val="24"/>
        </w:rPr>
      </w:pPr>
    </w:p>
    <w:p w:rsidR="00F07BC6" w:rsidRPr="00191DEE" w:rsidRDefault="00F07BC6" w:rsidP="003658F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III</w:t>
      </w:r>
      <w:r>
        <w:rPr>
          <w:rFonts w:ascii="Times New Roman" w:hAnsi="Times New Roman"/>
          <w:b/>
          <w:sz w:val="24"/>
          <w:szCs w:val="24"/>
        </w:rPr>
        <w:t>:</w:t>
      </w:r>
      <w:r w:rsidRPr="00191DEE">
        <w:rPr>
          <w:rFonts w:ascii="Times New Roman" w:hAnsi="Times New Roman"/>
          <w:b/>
          <w:sz w:val="24"/>
          <w:szCs w:val="24"/>
        </w:rPr>
        <w:t xml:space="preserve"> Planning of Audit</w:t>
      </w:r>
      <w:r>
        <w:rPr>
          <w:rFonts w:ascii="Times New Roman" w:hAnsi="Times New Roman"/>
          <w:b/>
          <w:sz w:val="24"/>
          <w:szCs w:val="24"/>
        </w:rPr>
        <w:t xml:space="preserve">: </w:t>
      </w:r>
      <w:r w:rsidRPr="00191DEE">
        <w:rPr>
          <w:rFonts w:ascii="Times New Roman" w:hAnsi="Times New Roman"/>
          <w:sz w:val="24"/>
          <w:szCs w:val="24"/>
        </w:rPr>
        <w:t xml:space="preserve">Steps </w:t>
      </w:r>
      <w:r>
        <w:rPr>
          <w:rFonts w:ascii="Times New Roman" w:hAnsi="Times New Roman"/>
          <w:sz w:val="24"/>
          <w:szCs w:val="24"/>
        </w:rPr>
        <w:t>to</w:t>
      </w:r>
      <w:r w:rsidRPr="00191DEE">
        <w:rPr>
          <w:rFonts w:ascii="Times New Roman" w:hAnsi="Times New Roman"/>
          <w:sz w:val="24"/>
          <w:szCs w:val="24"/>
        </w:rPr>
        <w:t xml:space="preserve"> be taken </w:t>
      </w:r>
      <w:r>
        <w:rPr>
          <w:rFonts w:ascii="Times New Roman" w:hAnsi="Times New Roman"/>
          <w:sz w:val="24"/>
          <w:szCs w:val="24"/>
        </w:rPr>
        <w:t xml:space="preserve">at the </w:t>
      </w:r>
      <w:r w:rsidRPr="00191DEE">
        <w:rPr>
          <w:rFonts w:ascii="Times New Roman" w:hAnsi="Times New Roman"/>
          <w:sz w:val="24"/>
          <w:szCs w:val="24"/>
        </w:rPr>
        <w:t xml:space="preserve">commencement of a new audit </w:t>
      </w:r>
      <w:r>
        <w:rPr>
          <w:rFonts w:ascii="Times New Roman" w:hAnsi="Times New Roman"/>
          <w:sz w:val="24"/>
          <w:szCs w:val="24"/>
        </w:rPr>
        <w:t>–</w:t>
      </w:r>
      <w:r w:rsidRPr="00191DEE">
        <w:rPr>
          <w:rFonts w:ascii="Times New Roman" w:hAnsi="Times New Roman"/>
          <w:sz w:val="24"/>
          <w:szCs w:val="24"/>
        </w:rPr>
        <w:t xml:space="preserve"> Audit programme - Audit note book - Internal check, internal audit </w:t>
      </w:r>
      <w:r>
        <w:rPr>
          <w:rFonts w:ascii="Times New Roman" w:hAnsi="Times New Roman"/>
          <w:sz w:val="24"/>
          <w:szCs w:val="24"/>
        </w:rPr>
        <w:t>and</w:t>
      </w:r>
      <w:r w:rsidRPr="00191DEE">
        <w:rPr>
          <w:rFonts w:ascii="Times New Roman" w:hAnsi="Times New Roman"/>
          <w:sz w:val="24"/>
          <w:szCs w:val="24"/>
        </w:rPr>
        <w:t xml:space="preserve"> internal control.</w:t>
      </w:r>
    </w:p>
    <w:p w:rsidR="00F07BC6" w:rsidRPr="00191DEE" w:rsidRDefault="00F07BC6" w:rsidP="003658FD">
      <w:pPr>
        <w:spacing w:after="0" w:line="240" w:lineRule="auto"/>
        <w:ind w:left="720"/>
        <w:jc w:val="both"/>
        <w:rPr>
          <w:rFonts w:ascii="Times New Roman" w:hAnsi="Times New Roman"/>
          <w:sz w:val="24"/>
          <w:szCs w:val="24"/>
        </w:rPr>
      </w:pPr>
    </w:p>
    <w:p w:rsidR="00F07BC6" w:rsidRPr="00BD3821" w:rsidRDefault="00F07BC6" w:rsidP="003658FD">
      <w:pPr>
        <w:spacing w:after="0" w:line="240" w:lineRule="auto"/>
        <w:jc w:val="both"/>
        <w:rPr>
          <w:rFonts w:ascii="Times New Roman" w:hAnsi="Times New Roman"/>
          <w:sz w:val="24"/>
          <w:szCs w:val="24"/>
        </w:rPr>
      </w:pPr>
      <w:r w:rsidRPr="00BD3821">
        <w:rPr>
          <w:rFonts w:ascii="Times New Roman" w:hAnsi="Times New Roman"/>
          <w:b/>
          <w:sz w:val="24"/>
          <w:szCs w:val="24"/>
        </w:rPr>
        <w:t xml:space="preserve">Unit-IV: Vouching and </w:t>
      </w:r>
      <w:r w:rsidRPr="00BD3821">
        <w:rPr>
          <w:rStyle w:val="Heading1Char"/>
          <w:rFonts w:ascii="Times New Roman" w:eastAsia="Calibri" w:hAnsi="Times New Roman"/>
          <w:sz w:val="24"/>
          <w:szCs w:val="24"/>
        </w:rPr>
        <w:t>Investigation: V</w:t>
      </w:r>
      <w:r w:rsidRPr="00BD3821">
        <w:rPr>
          <w:rFonts w:ascii="Times New Roman" w:hAnsi="Times New Roman"/>
          <w:sz w:val="24"/>
          <w:szCs w:val="24"/>
        </w:rPr>
        <w:t xml:space="preserve">ouching of cash and trading transactions </w:t>
      </w:r>
      <w:r>
        <w:rPr>
          <w:rFonts w:ascii="Times New Roman" w:hAnsi="Times New Roman"/>
          <w:sz w:val="24"/>
          <w:szCs w:val="24"/>
        </w:rPr>
        <w:t>–</w:t>
      </w:r>
      <w:r w:rsidRPr="00BD3821">
        <w:rPr>
          <w:rFonts w:ascii="Times New Roman" w:hAnsi="Times New Roman"/>
          <w:sz w:val="24"/>
          <w:szCs w:val="24"/>
        </w:rPr>
        <w:t xml:space="preserve"> </w:t>
      </w:r>
      <w:r>
        <w:rPr>
          <w:rFonts w:ascii="Times New Roman" w:hAnsi="Times New Roman"/>
          <w:sz w:val="24"/>
          <w:szCs w:val="24"/>
        </w:rPr>
        <w:t>I</w:t>
      </w:r>
      <w:r w:rsidRPr="00BD3821">
        <w:rPr>
          <w:rFonts w:ascii="Times New Roman" w:hAnsi="Times New Roman"/>
          <w:sz w:val="24"/>
          <w:szCs w:val="24"/>
        </w:rPr>
        <w:t xml:space="preserve">nvestigation, </w:t>
      </w:r>
      <w:r>
        <w:rPr>
          <w:rFonts w:ascii="Times New Roman" w:hAnsi="Times New Roman"/>
          <w:sz w:val="24"/>
          <w:szCs w:val="24"/>
        </w:rPr>
        <w:t>A</w:t>
      </w:r>
      <w:r w:rsidRPr="00BD3821">
        <w:rPr>
          <w:rFonts w:ascii="Times New Roman" w:hAnsi="Times New Roman"/>
          <w:sz w:val="24"/>
          <w:szCs w:val="24"/>
        </w:rPr>
        <w:t xml:space="preserve">uditing vs. </w:t>
      </w:r>
      <w:r>
        <w:rPr>
          <w:rFonts w:ascii="Times New Roman" w:hAnsi="Times New Roman"/>
          <w:sz w:val="24"/>
          <w:szCs w:val="24"/>
        </w:rPr>
        <w:t>I</w:t>
      </w:r>
      <w:r w:rsidRPr="00BD3821">
        <w:rPr>
          <w:rFonts w:ascii="Times New Roman" w:hAnsi="Times New Roman"/>
          <w:sz w:val="24"/>
          <w:szCs w:val="24"/>
        </w:rPr>
        <w:t xml:space="preserve">nvestigation </w:t>
      </w:r>
    </w:p>
    <w:p w:rsidR="00F07BC6" w:rsidRPr="00191DEE" w:rsidRDefault="00F07BC6" w:rsidP="003658FD">
      <w:pPr>
        <w:spacing w:after="0" w:line="240" w:lineRule="auto"/>
        <w:ind w:left="360" w:firstLine="360"/>
        <w:jc w:val="both"/>
        <w:rPr>
          <w:rFonts w:ascii="Times New Roman" w:hAnsi="Times New Roman"/>
          <w:sz w:val="24"/>
          <w:szCs w:val="24"/>
        </w:rPr>
      </w:pPr>
    </w:p>
    <w:p w:rsidR="00F07BC6" w:rsidRPr="00191DEE" w:rsidRDefault="00F07BC6" w:rsidP="003658F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-V:</w:t>
      </w:r>
      <w:r w:rsidRPr="00191DEE">
        <w:rPr>
          <w:rFonts w:ascii="Times New Roman" w:hAnsi="Times New Roman"/>
          <w:b/>
          <w:sz w:val="24"/>
          <w:szCs w:val="24"/>
        </w:rPr>
        <w:t xml:space="preserve"> Company Audit and Auditors Report</w:t>
      </w:r>
      <w:r>
        <w:rPr>
          <w:rFonts w:ascii="Times New Roman" w:hAnsi="Times New Roman"/>
          <w:b/>
          <w:sz w:val="24"/>
          <w:szCs w:val="24"/>
        </w:rPr>
        <w:t xml:space="preserve">: </w:t>
      </w:r>
      <w:r w:rsidRPr="00191DEE">
        <w:rPr>
          <w:rFonts w:ascii="Times New Roman" w:hAnsi="Times New Roman"/>
          <w:sz w:val="24"/>
          <w:szCs w:val="24"/>
        </w:rPr>
        <w:t>Auditor</w:t>
      </w:r>
      <w:r>
        <w:rPr>
          <w:rFonts w:ascii="Times New Roman" w:hAnsi="Times New Roman"/>
          <w:sz w:val="24"/>
          <w:szCs w:val="24"/>
        </w:rPr>
        <w:t>'s</w:t>
      </w:r>
      <w:r w:rsidRPr="00191DEE">
        <w:rPr>
          <w:rFonts w:ascii="Times New Roman" w:hAnsi="Times New Roman"/>
          <w:sz w:val="24"/>
          <w:szCs w:val="24"/>
        </w:rPr>
        <w:t xml:space="preserve"> </w:t>
      </w:r>
      <w:r>
        <w:rPr>
          <w:rFonts w:ascii="Times New Roman" w:hAnsi="Times New Roman"/>
          <w:sz w:val="24"/>
          <w:szCs w:val="24"/>
        </w:rPr>
        <w:t>Q</w:t>
      </w:r>
      <w:r w:rsidRPr="00191DEE">
        <w:rPr>
          <w:rFonts w:ascii="Times New Roman" w:hAnsi="Times New Roman"/>
          <w:sz w:val="24"/>
          <w:szCs w:val="24"/>
        </w:rPr>
        <w:t>ualifications</w:t>
      </w:r>
      <w:r>
        <w:rPr>
          <w:rFonts w:ascii="Times New Roman" w:hAnsi="Times New Roman"/>
          <w:sz w:val="24"/>
          <w:szCs w:val="24"/>
        </w:rPr>
        <w:t xml:space="preserve"> </w:t>
      </w:r>
      <w:r w:rsidRPr="00191DEE">
        <w:rPr>
          <w:rFonts w:ascii="Times New Roman" w:hAnsi="Times New Roman"/>
          <w:sz w:val="24"/>
          <w:szCs w:val="24"/>
        </w:rPr>
        <w:t xml:space="preserve">– </w:t>
      </w:r>
      <w:r>
        <w:rPr>
          <w:rFonts w:ascii="Times New Roman" w:hAnsi="Times New Roman"/>
          <w:sz w:val="24"/>
          <w:szCs w:val="24"/>
        </w:rPr>
        <w:t>A</w:t>
      </w:r>
      <w:r w:rsidRPr="00191DEE">
        <w:rPr>
          <w:rFonts w:ascii="Times New Roman" w:hAnsi="Times New Roman"/>
          <w:sz w:val="24"/>
          <w:szCs w:val="24"/>
        </w:rPr>
        <w:t xml:space="preserve">ppointment and </w:t>
      </w:r>
      <w:r>
        <w:rPr>
          <w:rFonts w:ascii="Times New Roman" w:hAnsi="Times New Roman"/>
          <w:sz w:val="24"/>
          <w:szCs w:val="24"/>
        </w:rPr>
        <w:t>R</w:t>
      </w:r>
      <w:r w:rsidRPr="00191DEE">
        <w:rPr>
          <w:rFonts w:ascii="Times New Roman" w:hAnsi="Times New Roman"/>
          <w:sz w:val="24"/>
          <w:szCs w:val="24"/>
        </w:rPr>
        <w:t>eappointment –</w:t>
      </w:r>
      <w:r>
        <w:rPr>
          <w:rFonts w:ascii="Times New Roman" w:hAnsi="Times New Roman"/>
          <w:sz w:val="24"/>
          <w:szCs w:val="24"/>
        </w:rPr>
        <w:t xml:space="preserve"> R</w:t>
      </w:r>
      <w:r w:rsidRPr="00191DEE">
        <w:rPr>
          <w:rFonts w:ascii="Times New Roman" w:hAnsi="Times New Roman"/>
          <w:sz w:val="24"/>
          <w:szCs w:val="24"/>
        </w:rPr>
        <w:t>ights</w:t>
      </w:r>
      <w:r>
        <w:rPr>
          <w:rFonts w:ascii="Times New Roman" w:hAnsi="Times New Roman"/>
          <w:sz w:val="24"/>
          <w:szCs w:val="24"/>
        </w:rPr>
        <w:t xml:space="preserve">, </w:t>
      </w:r>
      <w:r w:rsidRPr="00191DEE">
        <w:rPr>
          <w:rFonts w:ascii="Times New Roman" w:hAnsi="Times New Roman"/>
          <w:sz w:val="24"/>
          <w:szCs w:val="24"/>
        </w:rPr>
        <w:t>duties</w:t>
      </w:r>
      <w:r>
        <w:rPr>
          <w:rFonts w:ascii="Times New Roman" w:hAnsi="Times New Roman"/>
          <w:sz w:val="24"/>
          <w:szCs w:val="24"/>
        </w:rPr>
        <w:t>,</w:t>
      </w:r>
      <w:r w:rsidRPr="00191DEE">
        <w:rPr>
          <w:rFonts w:ascii="Times New Roman" w:hAnsi="Times New Roman"/>
          <w:sz w:val="24"/>
          <w:szCs w:val="24"/>
        </w:rPr>
        <w:t xml:space="preserve"> liabilities</w:t>
      </w:r>
      <w:r>
        <w:rPr>
          <w:rFonts w:ascii="Times New Roman" w:hAnsi="Times New Roman"/>
          <w:sz w:val="24"/>
          <w:szCs w:val="24"/>
        </w:rPr>
        <w:t xml:space="preserve"> and disqualifications -</w:t>
      </w:r>
      <w:r w:rsidRPr="00191DEE">
        <w:rPr>
          <w:rFonts w:ascii="Times New Roman" w:hAnsi="Times New Roman"/>
          <w:sz w:val="24"/>
          <w:szCs w:val="24"/>
        </w:rPr>
        <w:t xml:space="preserve"> Audit report: </w:t>
      </w:r>
      <w:r>
        <w:rPr>
          <w:rFonts w:ascii="Times New Roman" w:hAnsi="Times New Roman"/>
          <w:sz w:val="24"/>
          <w:szCs w:val="24"/>
        </w:rPr>
        <w:t>Contents.</w:t>
      </w:r>
    </w:p>
    <w:p w:rsidR="00F07BC6" w:rsidRPr="00191DEE" w:rsidRDefault="00F07BC6" w:rsidP="00F07BC6">
      <w:pPr>
        <w:spacing w:after="0" w:line="240" w:lineRule="auto"/>
        <w:rPr>
          <w:rFonts w:ascii="Times New Roman" w:hAnsi="Times New Roman"/>
          <w:b/>
          <w:sz w:val="24"/>
          <w:szCs w:val="24"/>
        </w:rPr>
      </w:pPr>
    </w:p>
    <w:p w:rsidR="00F07BC6" w:rsidRDefault="00F07BC6" w:rsidP="00F07BC6">
      <w:pPr>
        <w:spacing w:after="0" w:line="240" w:lineRule="auto"/>
        <w:rPr>
          <w:rFonts w:ascii="Times New Roman" w:hAnsi="Times New Roman"/>
          <w:b/>
          <w:sz w:val="24"/>
          <w:szCs w:val="24"/>
        </w:rPr>
      </w:pPr>
    </w:p>
    <w:p w:rsidR="00F07BC6" w:rsidRDefault="00F07BC6" w:rsidP="00F07BC6">
      <w:pPr>
        <w:spacing w:after="0" w:line="240" w:lineRule="auto"/>
        <w:rPr>
          <w:rFonts w:ascii="Times New Roman" w:hAnsi="Times New Roman"/>
          <w:b/>
          <w:sz w:val="24"/>
          <w:szCs w:val="24"/>
        </w:rPr>
      </w:pPr>
      <w:r>
        <w:rPr>
          <w:rFonts w:ascii="Times New Roman" w:hAnsi="Times New Roman"/>
          <w:b/>
          <w:sz w:val="24"/>
          <w:szCs w:val="24"/>
        </w:rPr>
        <w:t>References</w:t>
      </w:r>
      <w:r w:rsidRPr="00191DEE">
        <w:rPr>
          <w:rFonts w:ascii="Times New Roman" w:hAnsi="Times New Roman"/>
          <w:b/>
          <w:sz w:val="24"/>
          <w:szCs w:val="24"/>
        </w:rPr>
        <w:t>:</w:t>
      </w:r>
    </w:p>
    <w:p w:rsidR="00F07BC6" w:rsidRPr="00191DEE" w:rsidRDefault="00F07BC6" w:rsidP="00F07BC6">
      <w:pPr>
        <w:spacing w:after="0" w:line="240" w:lineRule="auto"/>
        <w:rPr>
          <w:rFonts w:ascii="Times New Roman" w:hAnsi="Times New Roman"/>
          <w:b/>
          <w:sz w:val="24"/>
          <w:szCs w:val="24"/>
        </w:rPr>
      </w:pPr>
    </w:p>
    <w:p w:rsidR="00F07BC6" w:rsidRPr="009A36EB" w:rsidRDefault="00F07BC6" w:rsidP="00F07BC6">
      <w:pPr>
        <w:pStyle w:val="ListParagraph"/>
        <w:numPr>
          <w:ilvl w:val="0"/>
          <w:numId w:val="38"/>
        </w:numPr>
        <w:spacing w:after="0" w:line="360" w:lineRule="auto"/>
        <w:rPr>
          <w:rFonts w:ascii="Times New Roman" w:hAnsi="Times New Roman"/>
          <w:sz w:val="24"/>
          <w:szCs w:val="24"/>
        </w:rPr>
      </w:pPr>
      <w:r>
        <w:rPr>
          <w:rFonts w:ascii="Times New Roman" w:hAnsi="Times New Roman"/>
          <w:sz w:val="24"/>
          <w:szCs w:val="24"/>
        </w:rPr>
        <w:t xml:space="preserve"> </w:t>
      </w:r>
      <w:r w:rsidRPr="009A36EB">
        <w:rPr>
          <w:rFonts w:ascii="Times New Roman" w:hAnsi="Times New Roman"/>
          <w:sz w:val="24"/>
          <w:szCs w:val="24"/>
        </w:rPr>
        <w:t>S.Vengadamani, “Practical Auditing”, Margham Publications, Chennai.</w:t>
      </w:r>
    </w:p>
    <w:p w:rsidR="00F07BC6" w:rsidRPr="009A36EB" w:rsidRDefault="00F07BC6" w:rsidP="00F07BC6">
      <w:pPr>
        <w:pStyle w:val="ListParagraph"/>
        <w:numPr>
          <w:ilvl w:val="0"/>
          <w:numId w:val="38"/>
        </w:numPr>
        <w:spacing w:after="0" w:line="360" w:lineRule="auto"/>
        <w:rPr>
          <w:rFonts w:ascii="Times New Roman" w:hAnsi="Times New Roman"/>
          <w:sz w:val="24"/>
          <w:szCs w:val="24"/>
        </w:rPr>
      </w:pPr>
      <w:r w:rsidRPr="009A36EB">
        <w:rPr>
          <w:rFonts w:ascii="Times New Roman" w:hAnsi="Times New Roman"/>
          <w:sz w:val="24"/>
          <w:szCs w:val="24"/>
        </w:rPr>
        <w:t>Ghatalia, “Principles of Auditing”, Allied Publishers Pvt. Ltd., New Delhi.</w:t>
      </w:r>
    </w:p>
    <w:p w:rsidR="00F07BC6" w:rsidRPr="009A36EB" w:rsidRDefault="00F07BC6" w:rsidP="00F07BC6">
      <w:pPr>
        <w:pStyle w:val="ListParagraph"/>
        <w:numPr>
          <w:ilvl w:val="0"/>
          <w:numId w:val="38"/>
        </w:numPr>
        <w:spacing w:after="0" w:line="360" w:lineRule="auto"/>
        <w:rPr>
          <w:rFonts w:ascii="Times New Roman" w:hAnsi="Times New Roman"/>
          <w:sz w:val="24"/>
          <w:szCs w:val="24"/>
        </w:rPr>
      </w:pPr>
      <w:r w:rsidRPr="009A36EB">
        <w:rPr>
          <w:rFonts w:ascii="Times New Roman" w:hAnsi="Times New Roman"/>
          <w:sz w:val="24"/>
          <w:szCs w:val="24"/>
        </w:rPr>
        <w:t>Pradeesh Kumar, Baldev Sachdeva &amp; Jagwant Singh, “Auditing Theory and Practice, Kalyani Publications, Ludhiana.</w:t>
      </w:r>
    </w:p>
    <w:p w:rsidR="00F07BC6" w:rsidRPr="009A36EB" w:rsidRDefault="00F07BC6" w:rsidP="00F07BC6">
      <w:pPr>
        <w:pStyle w:val="ListParagraph"/>
        <w:numPr>
          <w:ilvl w:val="0"/>
          <w:numId w:val="38"/>
        </w:numPr>
        <w:spacing w:after="0" w:line="360" w:lineRule="auto"/>
        <w:rPr>
          <w:rFonts w:ascii="Times New Roman" w:hAnsi="Times New Roman"/>
          <w:sz w:val="24"/>
          <w:szCs w:val="24"/>
        </w:rPr>
      </w:pPr>
      <w:r w:rsidRPr="009A36EB">
        <w:rPr>
          <w:rFonts w:ascii="Times New Roman" w:hAnsi="Times New Roman"/>
          <w:sz w:val="24"/>
          <w:szCs w:val="24"/>
        </w:rPr>
        <w:t>N.D. Kapoor, “Auditing”,</w:t>
      </w:r>
      <w:r>
        <w:rPr>
          <w:rFonts w:ascii="Times New Roman" w:hAnsi="Times New Roman"/>
          <w:sz w:val="24"/>
          <w:szCs w:val="24"/>
        </w:rPr>
        <w:t xml:space="preserve"> S. Chand, New Delhi.</w:t>
      </w:r>
    </w:p>
    <w:p w:rsidR="00F07BC6" w:rsidRPr="009A36EB" w:rsidRDefault="00F07BC6" w:rsidP="00F07BC6">
      <w:pPr>
        <w:pStyle w:val="ListParagraph"/>
        <w:numPr>
          <w:ilvl w:val="0"/>
          <w:numId w:val="38"/>
        </w:numPr>
        <w:spacing w:after="0" w:line="360" w:lineRule="auto"/>
        <w:rPr>
          <w:rFonts w:ascii="Times New Roman" w:hAnsi="Times New Roman"/>
          <w:sz w:val="24"/>
          <w:szCs w:val="24"/>
        </w:rPr>
      </w:pPr>
      <w:r w:rsidRPr="009A36EB">
        <w:rPr>
          <w:rFonts w:ascii="Times New Roman" w:hAnsi="Times New Roman"/>
          <w:sz w:val="24"/>
          <w:szCs w:val="24"/>
        </w:rPr>
        <w:t>R.G. Saxena, “Principles and Practice of Auditing”, Himalaya Publishing House, New Delhi</w:t>
      </w:r>
      <w:r>
        <w:rPr>
          <w:rFonts w:ascii="Times New Roman" w:hAnsi="Times New Roman"/>
          <w:sz w:val="24"/>
          <w:szCs w:val="24"/>
        </w:rPr>
        <w:t>.</w:t>
      </w:r>
      <w:r w:rsidRPr="009A36EB">
        <w:rPr>
          <w:rFonts w:ascii="Times New Roman" w:hAnsi="Times New Roman"/>
          <w:sz w:val="24"/>
          <w:szCs w:val="24"/>
        </w:rPr>
        <w:t xml:space="preserve"> </w:t>
      </w:r>
    </w:p>
    <w:p w:rsidR="00F07BC6" w:rsidRPr="009A36EB" w:rsidRDefault="00F07BC6" w:rsidP="00F07BC6">
      <w:pPr>
        <w:pStyle w:val="ListParagraph"/>
        <w:numPr>
          <w:ilvl w:val="0"/>
          <w:numId w:val="38"/>
        </w:numPr>
        <w:spacing w:after="0" w:line="360" w:lineRule="auto"/>
        <w:rPr>
          <w:rFonts w:ascii="Times New Roman" w:hAnsi="Times New Roman"/>
          <w:sz w:val="24"/>
          <w:szCs w:val="24"/>
        </w:rPr>
      </w:pPr>
      <w:r w:rsidRPr="009A36EB">
        <w:rPr>
          <w:rFonts w:ascii="Times New Roman" w:hAnsi="Times New Roman"/>
          <w:sz w:val="24"/>
          <w:szCs w:val="24"/>
        </w:rPr>
        <w:t>Jagadesh Prakesh, “Principles and Practices of Auditing”</w:t>
      </w:r>
      <w:r w:rsidRPr="002479A0">
        <w:rPr>
          <w:rFonts w:ascii="Times New Roman" w:hAnsi="Times New Roman"/>
          <w:sz w:val="24"/>
          <w:szCs w:val="24"/>
        </w:rPr>
        <w:t xml:space="preserve"> </w:t>
      </w:r>
      <w:r w:rsidRPr="009A36EB">
        <w:rPr>
          <w:rFonts w:ascii="Times New Roman" w:hAnsi="Times New Roman"/>
          <w:sz w:val="24"/>
          <w:szCs w:val="24"/>
        </w:rPr>
        <w:t>Kalyani Publications, Ludhiana</w:t>
      </w:r>
      <w:r>
        <w:rPr>
          <w:rFonts w:ascii="Times New Roman" w:hAnsi="Times New Roman"/>
          <w:sz w:val="24"/>
          <w:szCs w:val="24"/>
        </w:rPr>
        <w:t>.</w:t>
      </w:r>
    </w:p>
    <w:p w:rsidR="00F07BC6" w:rsidRPr="009A36EB" w:rsidRDefault="00F07BC6" w:rsidP="00F07BC6">
      <w:pPr>
        <w:pStyle w:val="ListParagraph"/>
        <w:numPr>
          <w:ilvl w:val="0"/>
          <w:numId w:val="38"/>
        </w:numPr>
        <w:spacing w:after="0" w:line="360" w:lineRule="auto"/>
        <w:rPr>
          <w:rFonts w:ascii="Times New Roman" w:hAnsi="Times New Roman"/>
          <w:sz w:val="24"/>
          <w:szCs w:val="24"/>
        </w:rPr>
      </w:pPr>
      <w:r w:rsidRPr="009A36EB">
        <w:rPr>
          <w:rFonts w:ascii="Times New Roman" w:hAnsi="Times New Roman"/>
          <w:sz w:val="24"/>
          <w:szCs w:val="24"/>
        </w:rPr>
        <w:t xml:space="preserve">Kamal Gupta and Ashok Gupta, “Fundamentals of Auditing”, </w:t>
      </w:r>
      <w:r>
        <w:rPr>
          <w:rFonts w:ascii="Times New Roman" w:hAnsi="Times New Roman"/>
          <w:sz w:val="24"/>
          <w:szCs w:val="24"/>
        </w:rPr>
        <w:t>Tata McGraw Hill</w:t>
      </w:r>
    </w:p>
    <w:p w:rsidR="00F07BC6" w:rsidRPr="009A36EB" w:rsidRDefault="00F07BC6" w:rsidP="00F07BC6">
      <w:pPr>
        <w:pStyle w:val="ListParagraph"/>
        <w:numPr>
          <w:ilvl w:val="0"/>
          <w:numId w:val="38"/>
        </w:numPr>
        <w:spacing w:after="0" w:line="360" w:lineRule="auto"/>
        <w:jc w:val="both"/>
        <w:rPr>
          <w:rFonts w:ascii="Times New Roman" w:hAnsi="Times New Roman"/>
          <w:b/>
          <w:sz w:val="24"/>
          <w:szCs w:val="24"/>
        </w:rPr>
      </w:pPr>
      <w:r w:rsidRPr="009A36EB">
        <w:rPr>
          <w:rFonts w:ascii="Times New Roman" w:hAnsi="Times New Roman"/>
          <w:sz w:val="24"/>
          <w:szCs w:val="24"/>
        </w:rPr>
        <w:t>B.N. Tondan, “Practical Auditing”</w:t>
      </w:r>
      <w:r>
        <w:rPr>
          <w:rFonts w:ascii="Times New Roman" w:hAnsi="Times New Roman"/>
          <w:sz w:val="24"/>
          <w:szCs w:val="24"/>
        </w:rPr>
        <w:t>, S.Chand, New Delhi.</w:t>
      </w:r>
      <w:r w:rsidRPr="009A36EB">
        <w:rPr>
          <w:rFonts w:ascii="Times New Roman" w:hAnsi="Times New Roman"/>
          <w:sz w:val="24"/>
          <w:szCs w:val="24"/>
        </w:rPr>
        <w:t xml:space="preserve"> </w:t>
      </w:r>
    </w:p>
    <w:p w:rsidR="008B0BFF" w:rsidRDefault="008B0BFF">
      <w:pPr>
        <w:rPr>
          <w:rFonts w:ascii="Times New Roman" w:hAnsi="Times New Roman" w:cs="Times New Roman"/>
          <w:b/>
          <w:sz w:val="32"/>
          <w:szCs w:val="36"/>
        </w:rPr>
      </w:pPr>
      <w:r>
        <w:rPr>
          <w:rFonts w:ascii="Times New Roman" w:hAnsi="Times New Roman" w:cs="Times New Roman"/>
          <w:b/>
          <w:sz w:val="32"/>
          <w:szCs w:val="36"/>
        </w:rPr>
        <w:br w:type="page"/>
      </w:r>
    </w:p>
    <w:p w:rsidR="00F07BC6" w:rsidRPr="00B322E4" w:rsidRDefault="00F07BC6" w:rsidP="00F07BC6">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F07BC6" w:rsidRPr="00217069" w:rsidRDefault="00F07BC6" w:rsidP="00F07BC6">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F07BC6" w:rsidRPr="00D37943" w:rsidRDefault="00F07BC6" w:rsidP="00F07BC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III B.A (Accountency)</w:t>
      </w:r>
    </w:p>
    <w:p w:rsidR="00F07BC6" w:rsidRPr="00D37943" w:rsidRDefault="00F07BC6" w:rsidP="00F07BC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Semester – VI, </w:t>
      </w:r>
      <w:r w:rsidR="00E96FC6">
        <w:rPr>
          <w:rFonts w:ascii="Times New Roman" w:hAnsi="Times New Roman" w:cs="Times New Roman"/>
          <w:b/>
          <w:sz w:val="28"/>
          <w:szCs w:val="24"/>
        </w:rPr>
        <w:t>W.E.F.2017-</w:t>
      </w:r>
      <w:r>
        <w:rPr>
          <w:rFonts w:ascii="Times New Roman" w:hAnsi="Times New Roman" w:cs="Times New Roman"/>
          <w:b/>
          <w:sz w:val="28"/>
          <w:szCs w:val="24"/>
        </w:rPr>
        <w:t>18</w:t>
      </w:r>
      <w:r w:rsidRPr="00D37943">
        <w:rPr>
          <w:rFonts w:ascii="Times New Roman" w:hAnsi="Times New Roman" w:cs="Times New Roman"/>
          <w:b/>
          <w:sz w:val="28"/>
          <w:szCs w:val="24"/>
        </w:rPr>
        <w:t xml:space="preserve"> </w:t>
      </w:r>
    </w:p>
    <w:p w:rsidR="00F07BC6" w:rsidRPr="00277961" w:rsidRDefault="00F07BC6" w:rsidP="00F07BC6">
      <w:pPr>
        <w:widowControl w:val="0"/>
        <w:autoSpaceDE w:val="0"/>
        <w:autoSpaceDN w:val="0"/>
        <w:adjustRightInd w:val="0"/>
        <w:spacing w:after="0" w:line="240" w:lineRule="auto"/>
        <w:jc w:val="center"/>
        <w:rPr>
          <w:rFonts w:ascii="Times New Roman" w:hAnsi="Times New Roman" w:cs="Times New Roman"/>
          <w:b/>
          <w:bCs/>
          <w:sz w:val="24"/>
          <w:szCs w:val="24"/>
        </w:rPr>
      </w:pPr>
      <w:r w:rsidRPr="00277961">
        <w:rPr>
          <w:rFonts w:ascii="Times New Roman" w:hAnsi="Times New Roman" w:cs="Times New Roman"/>
          <w:b/>
          <w:bCs/>
          <w:sz w:val="24"/>
          <w:szCs w:val="24"/>
        </w:rPr>
        <w:t xml:space="preserve"> </w:t>
      </w:r>
      <w:r w:rsidR="008B0BFF" w:rsidRPr="00277961">
        <w:rPr>
          <w:rFonts w:ascii="Times New Roman" w:hAnsi="Times New Roman" w:cs="Times New Roman"/>
          <w:b/>
          <w:bCs/>
          <w:sz w:val="24"/>
          <w:szCs w:val="24"/>
        </w:rPr>
        <w:t>AUDITING</w:t>
      </w:r>
    </w:p>
    <w:p w:rsidR="00F07BC6" w:rsidRDefault="00F07BC6" w:rsidP="00F07BC6">
      <w:pPr>
        <w:widowControl w:val="0"/>
        <w:autoSpaceDE w:val="0"/>
        <w:autoSpaceDN w:val="0"/>
        <w:adjustRightInd w:val="0"/>
        <w:spacing w:after="0" w:line="240" w:lineRule="auto"/>
        <w:ind w:left="2720"/>
        <w:rPr>
          <w:rFonts w:ascii="Times New Roman" w:hAnsi="Times New Roman" w:cs="Times New Roman"/>
          <w:sz w:val="24"/>
          <w:szCs w:val="24"/>
        </w:rPr>
      </w:pPr>
    </w:p>
    <w:p w:rsidR="00F07BC6" w:rsidRPr="00272FAF" w:rsidRDefault="00F07BC6" w:rsidP="00F07BC6">
      <w:pPr>
        <w:spacing w:after="0" w:line="240" w:lineRule="auto"/>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F07BC6" w:rsidRDefault="00F07BC6" w:rsidP="00F07BC6">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03484E">
        <w:rPr>
          <w:rFonts w:ascii="Times New Roman" w:hAnsi="Times New Roman" w:cs="Times New Roman"/>
          <w:b/>
          <w:sz w:val="28"/>
          <w:szCs w:val="28"/>
        </w:rPr>
        <w:t>–</w:t>
      </w:r>
      <w:r w:rsidRPr="004451CC">
        <w:rPr>
          <w:rFonts w:ascii="Times New Roman" w:hAnsi="Times New Roman" w:cs="Times New Roman"/>
          <w:b/>
          <w:sz w:val="28"/>
          <w:szCs w:val="28"/>
        </w:rPr>
        <w:t xml:space="preserve"> A</w:t>
      </w:r>
    </w:p>
    <w:p w:rsidR="0003484E" w:rsidRPr="004451CC" w:rsidRDefault="0003484E" w:rsidP="00F07BC6">
      <w:pPr>
        <w:spacing w:after="0" w:line="240" w:lineRule="auto"/>
        <w:jc w:val="center"/>
        <w:rPr>
          <w:rFonts w:ascii="Times New Roman" w:hAnsi="Times New Roman" w:cs="Times New Roman"/>
          <w:b/>
          <w:sz w:val="28"/>
          <w:szCs w:val="28"/>
        </w:rPr>
      </w:pPr>
    </w:p>
    <w:p w:rsidR="0003484E" w:rsidRDefault="0003484E" w:rsidP="0003484E">
      <w:pPr>
        <w:spacing w:line="360" w:lineRule="auto"/>
        <w:rPr>
          <w:b/>
          <w:sz w:val="24"/>
          <w:szCs w:val="24"/>
        </w:rPr>
      </w:pPr>
      <w:r>
        <w:rPr>
          <w:b/>
          <w:sz w:val="24"/>
          <w:szCs w:val="24"/>
        </w:rPr>
        <w:t xml:space="preserve">Answer any FIVE of the following.  Each question carries 3 marks </w:t>
      </w:r>
      <w:r>
        <w:rPr>
          <w:b/>
          <w:sz w:val="24"/>
          <w:szCs w:val="24"/>
        </w:rPr>
        <w:tab/>
      </w:r>
      <w:r>
        <w:rPr>
          <w:b/>
          <w:sz w:val="24"/>
          <w:szCs w:val="24"/>
        </w:rPr>
        <w:tab/>
      </w:r>
      <w:r>
        <w:rPr>
          <w:b/>
          <w:sz w:val="24"/>
          <w:szCs w:val="24"/>
        </w:rPr>
        <w:tab/>
        <w:t>5 x 3 = 15</w:t>
      </w:r>
    </w:p>
    <w:p w:rsidR="00F07BC6" w:rsidRDefault="00F07BC6" w:rsidP="00F07BC6">
      <w:pPr>
        <w:spacing w:after="0" w:line="240" w:lineRule="auto"/>
        <w:rPr>
          <w:rFonts w:ascii="Times New Roman" w:hAnsi="Times New Roman" w:cs="Times New Roman"/>
          <w:sz w:val="24"/>
          <w:szCs w:val="24"/>
        </w:rPr>
      </w:pPr>
      <w:r w:rsidRPr="00386690">
        <w:rPr>
          <w:rFonts w:ascii="Times New Roman" w:hAnsi="Times New Roman" w:cs="Times New Roman"/>
          <w:b/>
          <w:sz w:val="24"/>
          <w:szCs w:val="24"/>
        </w:rPr>
        <w:t>1.</w:t>
      </w:r>
      <w:r>
        <w:rPr>
          <w:rFonts w:ascii="Times New Roman" w:hAnsi="Times New Roman" w:cs="Times New Roman"/>
          <w:sz w:val="24"/>
          <w:szCs w:val="24"/>
        </w:rPr>
        <w:t xml:space="preserve"> a) Auditing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Auditing as a Vigil Mechanism</w:t>
      </w: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Internal Audit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Government Audit</w:t>
      </w: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Audit Note Book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 Investigation </w:t>
      </w:r>
    </w:p>
    <w:p w:rsidR="00F07BC6" w:rsidRPr="003F1A80"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 Vouching                                                            i) Auditors qualifications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w:t>
      </w:r>
    </w:p>
    <w:p w:rsidR="00F07BC6" w:rsidRDefault="00F07BC6" w:rsidP="00F07BC6">
      <w:pPr>
        <w:spacing w:after="0" w:line="240" w:lineRule="auto"/>
        <w:jc w:val="center"/>
        <w:rPr>
          <w:rFonts w:ascii="Times New Roman" w:hAnsi="Times New Roman" w:cs="Times New Roman"/>
          <w:b/>
          <w:sz w:val="28"/>
          <w:szCs w:val="28"/>
        </w:rPr>
      </w:pPr>
    </w:p>
    <w:p w:rsidR="00F07BC6" w:rsidRDefault="00F07BC6" w:rsidP="00530B03">
      <w:pPr>
        <w:spacing w:after="0" w:line="36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03484E">
        <w:rPr>
          <w:rFonts w:ascii="Times New Roman" w:hAnsi="Times New Roman" w:cs="Times New Roman"/>
          <w:b/>
          <w:sz w:val="28"/>
          <w:szCs w:val="28"/>
        </w:rPr>
        <w:t>–</w:t>
      </w:r>
      <w:r w:rsidRPr="004451CC">
        <w:rPr>
          <w:rFonts w:ascii="Times New Roman" w:hAnsi="Times New Roman" w:cs="Times New Roman"/>
          <w:b/>
          <w:sz w:val="28"/>
          <w:szCs w:val="28"/>
        </w:rPr>
        <w:t xml:space="preserve"> B</w:t>
      </w:r>
    </w:p>
    <w:p w:rsidR="002B31A6" w:rsidRDefault="002B31A6" w:rsidP="002B31A6">
      <w:pPr>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2B31A6" w:rsidRDefault="002B31A6" w:rsidP="002B31A6">
      <w:pPr>
        <w:spacing w:after="0" w:line="240" w:lineRule="auto"/>
        <w:rPr>
          <w:rFonts w:ascii="Bookman Old Style" w:hAnsi="Bookman Old Style" w:cs="Bookman Old Style"/>
          <w:b/>
        </w:rPr>
      </w:pPr>
      <w:r>
        <w:rPr>
          <w:rFonts w:ascii="Bookman Old Style" w:hAnsi="Bookman Old Style" w:cs="Bookman Old Style"/>
          <w:b/>
        </w:rPr>
        <w:t xml:space="preserve">                                           Each question carries 12 marks</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b/>
        </w:rPr>
        <w:t>5X12 =60</w:t>
      </w:r>
    </w:p>
    <w:p w:rsidR="00262787" w:rsidRDefault="00262787" w:rsidP="00F07BC6">
      <w:pPr>
        <w:spacing w:after="0" w:line="240" w:lineRule="auto"/>
        <w:jc w:val="center"/>
        <w:rPr>
          <w:rFonts w:ascii="Times New Roman" w:hAnsi="Times New Roman" w:cs="Times New Roman"/>
          <w:b/>
          <w:sz w:val="26"/>
          <w:szCs w:val="28"/>
        </w:rPr>
      </w:pPr>
    </w:p>
    <w:p w:rsidR="00F07BC6" w:rsidRPr="00C34CD3" w:rsidRDefault="00F07BC6" w:rsidP="00F07BC6">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r w:rsidRPr="00C34CD3">
        <w:rPr>
          <w:rFonts w:ascii="Times New Roman" w:hAnsi="Times New Roman" w:cs="Times New Roman"/>
          <w:b/>
          <w:sz w:val="28"/>
          <w:szCs w:val="28"/>
        </w:rPr>
        <w:t xml:space="preserve">  </w:t>
      </w:r>
    </w:p>
    <w:p w:rsidR="00F07BC6" w:rsidRDefault="00F07BC6" w:rsidP="00F07BC6">
      <w:pPr>
        <w:spacing w:after="0" w:line="240" w:lineRule="auto"/>
        <w:rPr>
          <w:rFonts w:ascii="Times New Roman" w:hAnsi="Times New Roman" w:cs="Times New Roman"/>
          <w:b/>
          <w:sz w:val="28"/>
          <w:szCs w:val="28"/>
          <w:u w:val="single"/>
        </w:rPr>
      </w:pPr>
      <w:r w:rsidRPr="00134154">
        <w:rPr>
          <w:rFonts w:ascii="Times New Roman" w:hAnsi="Times New Roman" w:cs="Times New Roman"/>
          <w:b/>
          <w:sz w:val="28"/>
          <w:szCs w:val="28"/>
          <w:u w:val="single"/>
        </w:rPr>
        <w:t xml:space="preserve">    </w:t>
      </w:r>
    </w:p>
    <w:p w:rsidR="00F07BC6" w:rsidRDefault="00F07BC6" w:rsidP="00F07BC6">
      <w:pPr>
        <w:spacing w:after="0" w:line="240" w:lineRule="auto"/>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Define Auditing. Explain objectives of Auditing</w:t>
      </w:r>
    </w:p>
    <w:p w:rsidR="00CD29BD" w:rsidRDefault="00CD29BD" w:rsidP="00CD29BD">
      <w:pPr>
        <w:spacing w:after="0" w:line="240" w:lineRule="auto"/>
        <w:jc w:val="center"/>
        <w:rPr>
          <w:rFonts w:ascii="Times New Roman" w:hAnsi="Times New Roman" w:cs="Times New Roman"/>
          <w:sz w:val="24"/>
          <w:szCs w:val="24"/>
        </w:rPr>
      </w:pPr>
    </w:p>
    <w:p w:rsidR="00CD29BD" w:rsidRDefault="00CD29BD" w:rsidP="00CD2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CD29BD" w:rsidRDefault="00CD29BD" w:rsidP="00F07BC6">
      <w:pPr>
        <w:spacing w:after="0" w:line="240" w:lineRule="auto"/>
        <w:rPr>
          <w:rFonts w:ascii="Times New Roman" w:hAnsi="Times New Roman" w:cs="Times New Roman"/>
          <w:sz w:val="24"/>
          <w:szCs w:val="24"/>
        </w:rPr>
      </w:pP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Describe the importance of Auditing.</w:t>
      </w:r>
    </w:p>
    <w:p w:rsidR="00F07BC6" w:rsidRPr="004D70C1" w:rsidRDefault="00F07BC6" w:rsidP="00F07BC6">
      <w:pPr>
        <w:spacing w:after="0" w:line="240" w:lineRule="auto"/>
        <w:rPr>
          <w:rFonts w:ascii="Times New Roman" w:hAnsi="Times New Roman" w:cs="Times New Roman"/>
          <w:sz w:val="24"/>
          <w:szCs w:val="24"/>
        </w:rPr>
      </w:pPr>
    </w:p>
    <w:p w:rsidR="00F07BC6" w:rsidRPr="00C34CD3" w:rsidRDefault="00F07BC6" w:rsidP="00F07BC6">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w:t>
      </w:r>
      <w:r w:rsidRPr="00C34CD3">
        <w:rPr>
          <w:rFonts w:ascii="Times New Roman" w:hAnsi="Times New Roman" w:cs="Times New Roman"/>
          <w:b/>
          <w:sz w:val="28"/>
          <w:szCs w:val="28"/>
        </w:rPr>
        <w:t xml:space="preserve"> </w:t>
      </w:r>
    </w:p>
    <w:p w:rsidR="00F07BC6" w:rsidRPr="00134154" w:rsidRDefault="00F07BC6" w:rsidP="00F07BC6">
      <w:pPr>
        <w:spacing w:after="0" w:line="240" w:lineRule="auto"/>
        <w:rPr>
          <w:rFonts w:ascii="Times New Roman" w:hAnsi="Times New Roman" w:cs="Times New Roman"/>
          <w:b/>
          <w:sz w:val="28"/>
          <w:szCs w:val="28"/>
          <w:u w:val="single"/>
        </w:rPr>
      </w:pP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Describe the various types of Audit.</w:t>
      </w:r>
    </w:p>
    <w:p w:rsidR="00CD29BD" w:rsidRDefault="00CD29BD" w:rsidP="00F07BC6">
      <w:pPr>
        <w:spacing w:after="0" w:line="240" w:lineRule="auto"/>
        <w:rPr>
          <w:rFonts w:ascii="Times New Roman" w:hAnsi="Times New Roman" w:cs="Times New Roman"/>
          <w:b/>
          <w:sz w:val="24"/>
          <w:szCs w:val="24"/>
        </w:rPr>
      </w:pPr>
    </w:p>
    <w:p w:rsidR="00CD29BD" w:rsidRDefault="00CD29BD" w:rsidP="00530B0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w:t>
      </w:r>
    </w:p>
    <w:p w:rsidR="00F07BC6" w:rsidRDefault="00F07BC6" w:rsidP="00F07BC6">
      <w:pPr>
        <w:spacing w:after="0" w:line="240" w:lineRule="auto"/>
        <w:rPr>
          <w:rFonts w:ascii="Times New Roman" w:hAnsi="Times New Roman" w:cs="Times New Roman"/>
          <w:sz w:val="24"/>
          <w:szCs w:val="24"/>
        </w:rPr>
      </w:pPr>
      <w:r w:rsidRPr="004B3815">
        <w:rPr>
          <w:rFonts w:ascii="Times New Roman" w:hAnsi="Times New Roman" w:cs="Times New Roman"/>
          <w:b/>
          <w:sz w:val="24"/>
          <w:szCs w:val="24"/>
        </w:rPr>
        <w:t>5.</w:t>
      </w:r>
      <w:r w:rsidRPr="004B3815">
        <w:rPr>
          <w:rFonts w:ascii="Times New Roman" w:hAnsi="Times New Roman" w:cs="Times New Roman"/>
          <w:sz w:val="24"/>
          <w:szCs w:val="24"/>
        </w:rPr>
        <w:t xml:space="preserve"> Distinguish between Cost Audit and Financial Audit</w:t>
      </w:r>
    </w:p>
    <w:p w:rsidR="00F07BC6" w:rsidRPr="004B3815" w:rsidRDefault="00F07BC6" w:rsidP="00F07BC6">
      <w:pPr>
        <w:spacing w:after="0" w:line="240" w:lineRule="auto"/>
        <w:rPr>
          <w:rFonts w:ascii="Times New Roman" w:hAnsi="Times New Roman" w:cs="Times New Roman"/>
          <w:sz w:val="24"/>
          <w:szCs w:val="24"/>
        </w:rPr>
      </w:pPr>
    </w:p>
    <w:p w:rsidR="00F07BC6" w:rsidRPr="00C34CD3" w:rsidRDefault="00F07BC6" w:rsidP="00F07BC6">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Pr="00C34CD3">
        <w:rPr>
          <w:rFonts w:ascii="Times New Roman" w:hAnsi="Times New Roman" w:cs="Times New Roman"/>
          <w:b/>
          <w:sz w:val="26"/>
          <w:szCs w:val="28"/>
        </w:rPr>
        <w:t>UNIT-II</w:t>
      </w:r>
      <w:r>
        <w:rPr>
          <w:rFonts w:ascii="Times New Roman" w:hAnsi="Times New Roman" w:cs="Times New Roman"/>
          <w:b/>
          <w:sz w:val="26"/>
          <w:szCs w:val="28"/>
        </w:rPr>
        <w:t>I</w:t>
      </w:r>
      <w:r w:rsidRPr="00C34CD3">
        <w:rPr>
          <w:rFonts w:ascii="Times New Roman" w:hAnsi="Times New Roman" w:cs="Times New Roman"/>
          <w:b/>
          <w:sz w:val="28"/>
          <w:szCs w:val="28"/>
        </w:rPr>
        <w:t xml:space="preserve"> </w:t>
      </w:r>
    </w:p>
    <w:p w:rsidR="00F07BC6" w:rsidRDefault="00F07BC6" w:rsidP="00F07BC6">
      <w:pPr>
        <w:spacing w:after="0" w:line="240" w:lineRule="auto"/>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r w:rsidRPr="004B3815">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What steps should be taken in to A/c vehicle commencement of New Audit?</w:t>
      </w:r>
    </w:p>
    <w:p w:rsidR="00CD29BD" w:rsidRDefault="00CD29BD" w:rsidP="00CD29BD">
      <w:pPr>
        <w:spacing w:after="0" w:line="240" w:lineRule="auto"/>
        <w:jc w:val="center"/>
        <w:rPr>
          <w:rFonts w:ascii="Times New Roman" w:hAnsi="Times New Roman" w:cs="Times New Roman"/>
          <w:sz w:val="24"/>
          <w:szCs w:val="24"/>
        </w:rPr>
      </w:pPr>
    </w:p>
    <w:p w:rsidR="00CD29BD" w:rsidRDefault="00CD29BD" w:rsidP="00CD2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CD29BD" w:rsidRDefault="00CD29BD" w:rsidP="00F07BC6">
      <w:pPr>
        <w:pStyle w:val="NoSpacing"/>
        <w:rPr>
          <w:rFonts w:ascii="Times New Roman" w:hAnsi="Times New Roman" w:cs="Times New Roman"/>
          <w:b/>
          <w:sz w:val="24"/>
          <w:szCs w:val="24"/>
        </w:rPr>
      </w:pPr>
    </w:p>
    <w:p w:rsidR="00F07BC6" w:rsidRPr="004D393C" w:rsidRDefault="00F07BC6" w:rsidP="00F07BC6">
      <w:pPr>
        <w:pStyle w:val="NoSpacing"/>
        <w:rPr>
          <w:rFonts w:ascii="Times New Roman" w:hAnsi="Times New Roman" w:cs="Times New Roman"/>
          <w:sz w:val="24"/>
          <w:szCs w:val="24"/>
        </w:rPr>
      </w:pPr>
      <w:r w:rsidRPr="004D393C">
        <w:rPr>
          <w:rFonts w:ascii="Times New Roman" w:hAnsi="Times New Roman" w:cs="Times New Roman"/>
          <w:b/>
          <w:sz w:val="24"/>
          <w:szCs w:val="24"/>
        </w:rPr>
        <w:t xml:space="preserve">7. </w:t>
      </w:r>
      <w:r>
        <w:rPr>
          <w:rFonts w:ascii="Times New Roman" w:hAnsi="Times New Roman" w:cs="Times New Roman"/>
          <w:sz w:val="24"/>
          <w:szCs w:val="24"/>
        </w:rPr>
        <w:t>What are the contents of Audit programme?</w:t>
      </w:r>
    </w:p>
    <w:p w:rsidR="00F07BC6" w:rsidRPr="00C34CD3" w:rsidRDefault="00F07BC6" w:rsidP="00F07BC6">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Pr="00C34CD3">
        <w:rPr>
          <w:rFonts w:ascii="Times New Roman" w:hAnsi="Times New Roman" w:cs="Times New Roman"/>
          <w:b/>
          <w:sz w:val="26"/>
          <w:szCs w:val="28"/>
        </w:rPr>
        <w:t>UNIT-I</w:t>
      </w:r>
      <w:r>
        <w:rPr>
          <w:rFonts w:ascii="Times New Roman" w:hAnsi="Times New Roman" w:cs="Times New Roman"/>
          <w:b/>
          <w:sz w:val="26"/>
          <w:szCs w:val="28"/>
        </w:rPr>
        <w:t>V</w:t>
      </w:r>
      <w:r w:rsidRPr="00C34CD3">
        <w:rPr>
          <w:rFonts w:ascii="Times New Roman" w:hAnsi="Times New Roman" w:cs="Times New Roman"/>
          <w:b/>
          <w:sz w:val="28"/>
          <w:szCs w:val="28"/>
        </w:rPr>
        <w:t xml:space="preserve"> </w:t>
      </w:r>
    </w:p>
    <w:p w:rsidR="00F07BC6" w:rsidRDefault="00F07BC6" w:rsidP="00F07BC6">
      <w:pPr>
        <w:spacing w:after="0" w:line="240" w:lineRule="auto"/>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r>
        <w:rPr>
          <w:rFonts w:ascii="Times New Roman" w:hAnsi="Times New Roman" w:cs="Times New Roman"/>
          <w:b/>
          <w:sz w:val="24"/>
          <w:szCs w:val="24"/>
        </w:rPr>
        <w:t>8</w:t>
      </w:r>
      <w:r w:rsidRPr="004B381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“Vouching is the essence of Auditing”. Discuss?</w:t>
      </w:r>
    </w:p>
    <w:p w:rsidR="00CD29BD" w:rsidRDefault="00CD29BD" w:rsidP="00CD29BD">
      <w:pPr>
        <w:spacing w:after="0" w:line="240" w:lineRule="auto"/>
        <w:jc w:val="center"/>
        <w:rPr>
          <w:rFonts w:ascii="Times New Roman" w:hAnsi="Times New Roman" w:cs="Times New Roman"/>
          <w:sz w:val="24"/>
          <w:szCs w:val="24"/>
        </w:rPr>
      </w:pPr>
    </w:p>
    <w:p w:rsidR="00CD29BD" w:rsidRDefault="00CD29BD" w:rsidP="00CD2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F07BC6" w:rsidRPr="004D393C" w:rsidRDefault="00F07BC6" w:rsidP="00F07BC6">
      <w:pPr>
        <w:pStyle w:val="NoSpacing"/>
        <w:rPr>
          <w:rFonts w:ascii="Times New Roman" w:hAnsi="Times New Roman" w:cs="Times New Roman"/>
          <w:sz w:val="24"/>
          <w:szCs w:val="24"/>
        </w:rPr>
      </w:pPr>
      <w:r>
        <w:rPr>
          <w:rFonts w:ascii="Times New Roman" w:hAnsi="Times New Roman" w:cs="Times New Roman"/>
          <w:b/>
          <w:sz w:val="24"/>
          <w:szCs w:val="24"/>
        </w:rPr>
        <w:t>9</w:t>
      </w:r>
      <w:r w:rsidRPr="004D393C">
        <w:rPr>
          <w:rFonts w:ascii="Times New Roman" w:hAnsi="Times New Roman" w:cs="Times New Roman"/>
          <w:b/>
          <w:sz w:val="24"/>
          <w:szCs w:val="24"/>
        </w:rPr>
        <w:t xml:space="preserve">. </w:t>
      </w:r>
      <w:r>
        <w:rPr>
          <w:rFonts w:ascii="Times New Roman" w:hAnsi="Times New Roman" w:cs="Times New Roman"/>
          <w:sz w:val="24"/>
          <w:szCs w:val="24"/>
        </w:rPr>
        <w:t>Distinguish between Audit and Investigation?</w:t>
      </w:r>
    </w:p>
    <w:p w:rsidR="00F07BC6" w:rsidRDefault="00F07BC6" w:rsidP="00F07BC6">
      <w:pPr>
        <w:pStyle w:val="NoSpacing"/>
        <w:jc w:val="center"/>
        <w:rPr>
          <w:rFonts w:ascii="Times New Roman" w:hAnsi="Times New Roman" w:cs="Times New Roman"/>
          <w:sz w:val="24"/>
          <w:szCs w:val="24"/>
        </w:rPr>
      </w:pPr>
    </w:p>
    <w:p w:rsidR="00F07BC6" w:rsidRDefault="00F07BC6" w:rsidP="00F07BC6">
      <w:pPr>
        <w:pStyle w:val="NoSpacing"/>
        <w:jc w:val="center"/>
        <w:rPr>
          <w:rFonts w:ascii="Times New Roman" w:hAnsi="Times New Roman" w:cs="Times New Roman"/>
          <w:sz w:val="24"/>
          <w:szCs w:val="24"/>
        </w:rPr>
      </w:pPr>
    </w:p>
    <w:p w:rsidR="00F07BC6" w:rsidRPr="00C34CD3" w:rsidRDefault="00F07BC6" w:rsidP="00F07BC6">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F07BC6" w:rsidRDefault="00F07BC6" w:rsidP="00F07BC6">
      <w:pPr>
        <w:spacing w:after="0" w:line="240" w:lineRule="auto"/>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r>
        <w:rPr>
          <w:rFonts w:ascii="Times New Roman" w:hAnsi="Times New Roman" w:cs="Times New Roman"/>
          <w:b/>
          <w:sz w:val="24"/>
          <w:szCs w:val="24"/>
        </w:rPr>
        <w:t>10</w:t>
      </w:r>
      <w:r w:rsidRPr="004B381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What are the Rights and duties of company Auditor?</w:t>
      </w:r>
    </w:p>
    <w:p w:rsidR="00A845E3" w:rsidRDefault="00A845E3" w:rsidP="00A845E3">
      <w:pPr>
        <w:spacing w:after="0" w:line="240" w:lineRule="auto"/>
        <w:jc w:val="center"/>
        <w:rPr>
          <w:rFonts w:ascii="Times New Roman" w:hAnsi="Times New Roman" w:cs="Times New Roman"/>
          <w:sz w:val="24"/>
          <w:szCs w:val="24"/>
        </w:rPr>
      </w:pPr>
    </w:p>
    <w:p w:rsidR="00A845E3" w:rsidRDefault="00A845E3" w:rsidP="00A84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F07BC6" w:rsidRPr="004D393C" w:rsidRDefault="00F07BC6" w:rsidP="00F07BC6">
      <w:pPr>
        <w:pStyle w:val="NoSpacing"/>
        <w:rPr>
          <w:rFonts w:ascii="Times New Roman" w:hAnsi="Times New Roman" w:cs="Times New Roman"/>
          <w:sz w:val="24"/>
          <w:szCs w:val="24"/>
        </w:rPr>
      </w:pPr>
      <w:r>
        <w:rPr>
          <w:rFonts w:ascii="Times New Roman" w:hAnsi="Times New Roman" w:cs="Times New Roman"/>
          <w:b/>
          <w:sz w:val="24"/>
          <w:szCs w:val="24"/>
        </w:rPr>
        <w:t>11</w:t>
      </w:r>
      <w:r w:rsidRPr="004D393C">
        <w:rPr>
          <w:rFonts w:ascii="Times New Roman" w:hAnsi="Times New Roman" w:cs="Times New Roman"/>
          <w:b/>
          <w:sz w:val="24"/>
          <w:szCs w:val="24"/>
        </w:rPr>
        <w:t xml:space="preserve">. </w:t>
      </w:r>
      <w:r>
        <w:rPr>
          <w:rFonts w:ascii="Times New Roman" w:hAnsi="Times New Roman" w:cs="Times New Roman"/>
          <w:sz w:val="24"/>
          <w:szCs w:val="24"/>
        </w:rPr>
        <w:t>What are the contents of Audit Report?</w:t>
      </w:r>
    </w:p>
    <w:p w:rsidR="00F07BC6" w:rsidRDefault="00F07BC6" w:rsidP="00F07BC6">
      <w:pPr>
        <w:pStyle w:val="NoSpacing"/>
        <w:jc w:val="center"/>
        <w:rPr>
          <w:rFonts w:ascii="Times New Roman" w:hAnsi="Times New Roman" w:cs="Times New Roman"/>
          <w:sz w:val="24"/>
          <w:szCs w:val="24"/>
        </w:rPr>
      </w:pPr>
    </w:p>
    <w:p w:rsidR="00F07BC6" w:rsidRDefault="00F07BC6" w:rsidP="00F07BC6">
      <w:pPr>
        <w:pStyle w:val="NoSpacing"/>
        <w:jc w:val="center"/>
        <w:rPr>
          <w:rFonts w:ascii="Times New Roman" w:hAnsi="Times New Roman" w:cs="Times New Roman"/>
          <w:sz w:val="24"/>
          <w:szCs w:val="24"/>
        </w:rPr>
      </w:pPr>
    </w:p>
    <w:p w:rsidR="00F07BC6" w:rsidRDefault="00F07BC6" w:rsidP="00F07BC6">
      <w:pPr>
        <w:pStyle w:val="NoSpacing"/>
        <w:jc w:val="center"/>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A845E3" w:rsidRDefault="00A845E3">
      <w:pPr>
        <w:rPr>
          <w:rFonts w:ascii="Times New Roman" w:hAnsi="Times New Roman"/>
          <w:b/>
          <w:sz w:val="24"/>
          <w:szCs w:val="24"/>
        </w:rPr>
      </w:pPr>
      <w:r>
        <w:rPr>
          <w:rFonts w:ascii="Times New Roman" w:hAnsi="Times New Roman"/>
          <w:b/>
          <w:sz w:val="24"/>
          <w:szCs w:val="24"/>
        </w:rPr>
        <w:br w:type="page"/>
      </w:r>
    </w:p>
    <w:p w:rsidR="00F07BC6" w:rsidRPr="00191DEE" w:rsidRDefault="008B0BFF" w:rsidP="00F07BC6">
      <w:pPr>
        <w:spacing w:after="0" w:line="240" w:lineRule="auto"/>
        <w:jc w:val="center"/>
        <w:rPr>
          <w:rFonts w:ascii="Times New Roman" w:hAnsi="Times New Roman"/>
          <w:b/>
          <w:sz w:val="24"/>
          <w:szCs w:val="24"/>
        </w:rPr>
      </w:pPr>
      <w:r w:rsidRPr="00191DEE">
        <w:rPr>
          <w:rFonts w:ascii="Times New Roman" w:hAnsi="Times New Roman"/>
          <w:b/>
          <w:sz w:val="24"/>
          <w:szCs w:val="24"/>
        </w:rPr>
        <w:lastRenderedPageBreak/>
        <w:t xml:space="preserve">MANAGEMENT ACCOUNTING </w:t>
      </w:r>
    </w:p>
    <w:p w:rsidR="00F07BC6" w:rsidRPr="00191DEE" w:rsidRDefault="00F07BC6" w:rsidP="00F07BC6">
      <w:pPr>
        <w:spacing w:after="0" w:line="240" w:lineRule="auto"/>
        <w:jc w:val="both"/>
        <w:rPr>
          <w:rFonts w:ascii="Times New Roman" w:hAnsi="Times New Roman"/>
          <w:b/>
          <w:bCs/>
          <w:sz w:val="24"/>
          <w:szCs w:val="24"/>
        </w:rPr>
      </w:pPr>
    </w:p>
    <w:p w:rsidR="00F07BC6" w:rsidRDefault="00F07BC6" w:rsidP="00F07BC6">
      <w:pPr>
        <w:spacing w:after="0" w:line="240" w:lineRule="auto"/>
        <w:jc w:val="both"/>
        <w:rPr>
          <w:rFonts w:ascii="Times New Roman" w:hAnsi="Times New Roman"/>
          <w:bCs/>
          <w:sz w:val="24"/>
          <w:szCs w:val="24"/>
        </w:rPr>
      </w:pPr>
      <w:r w:rsidRPr="00191DEE">
        <w:rPr>
          <w:rFonts w:ascii="Times New Roman" w:hAnsi="Times New Roman"/>
          <w:b/>
          <w:bCs/>
          <w:sz w:val="24"/>
          <w:szCs w:val="24"/>
        </w:rPr>
        <w:t>Unit–I</w:t>
      </w:r>
      <w:r>
        <w:rPr>
          <w:rFonts w:ascii="Times New Roman" w:hAnsi="Times New Roman"/>
          <w:b/>
          <w:bCs/>
          <w:sz w:val="24"/>
          <w:szCs w:val="24"/>
        </w:rPr>
        <w:t xml:space="preserve">: Management Accounting: </w:t>
      </w:r>
      <w:r w:rsidRPr="00D03CAE">
        <w:rPr>
          <w:rFonts w:ascii="Times New Roman" w:hAnsi="Times New Roman"/>
          <w:bCs/>
          <w:sz w:val="24"/>
          <w:szCs w:val="24"/>
        </w:rPr>
        <w:t xml:space="preserve">Interface with Financial Accounting and Cost Accounting </w:t>
      </w:r>
    </w:p>
    <w:p w:rsidR="00F07BC6" w:rsidRDefault="00F07BC6" w:rsidP="00F07BC6">
      <w:pPr>
        <w:spacing w:after="0" w:line="240" w:lineRule="auto"/>
        <w:jc w:val="both"/>
        <w:rPr>
          <w:rFonts w:ascii="Times New Roman" w:hAnsi="Times New Roman"/>
          <w:sz w:val="24"/>
          <w:szCs w:val="24"/>
        </w:rPr>
      </w:pPr>
      <w:r>
        <w:rPr>
          <w:rFonts w:ascii="Times New Roman" w:hAnsi="Times New Roman"/>
          <w:b/>
          <w:bCs/>
          <w:sz w:val="24"/>
          <w:szCs w:val="24"/>
        </w:rPr>
        <w:t>–</w:t>
      </w:r>
      <w:r w:rsidRPr="00191DEE">
        <w:rPr>
          <w:rFonts w:ascii="Times New Roman" w:hAnsi="Times New Roman"/>
          <w:sz w:val="24"/>
          <w:szCs w:val="24"/>
        </w:rPr>
        <w:t> </w:t>
      </w:r>
      <w:r>
        <w:rPr>
          <w:rFonts w:ascii="Times New Roman" w:hAnsi="Times New Roman"/>
          <w:sz w:val="24"/>
          <w:szCs w:val="24"/>
        </w:rPr>
        <w:t xml:space="preserve">Scope and limitations of management accounting  - Functions of Management Accounting </w:t>
      </w:r>
    </w:p>
    <w:p w:rsidR="00F07BC6" w:rsidRDefault="00F07BC6" w:rsidP="00F07BC6">
      <w:pPr>
        <w:spacing w:after="0" w:line="240" w:lineRule="auto"/>
        <w:jc w:val="both"/>
        <w:rPr>
          <w:rFonts w:ascii="Times New Roman" w:hAnsi="Times New Roman"/>
          <w:sz w:val="24"/>
          <w:szCs w:val="24"/>
        </w:rPr>
      </w:pPr>
      <w:r>
        <w:rPr>
          <w:rFonts w:ascii="Times New Roman" w:hAnsi="Times New Roman"/>
          <w:sz w:val="24"/>
          <w:szCs w:val="24"/>
        </w:rPr>
        <w:t>and its importance  (Theory only)</w:t>
      </w:r>
    </w:p>
    <w:p w:rsidR="00F07BC6" w:rsidRDefault="00F07BC6" w:rsidP="00F07BC6">
      <w:pPr>
        <w:spacing w:after="0" w:line="240" w:lineRule="auto"/>
        <w:jc w:val="both"/>
        <w:rPr>
          <w:rFonts w:ascii="Times New Roman" w:hAnsi="Times New Roman"/>
          <w:sz w:val="24"/>
          <w:szCs w:val="24"/>
        </w:rPr>
      </w:pPr>
    </w:p>
    <w:p w:rsidR="00F07BC6" w:rsidRDefault="00F07BC6" w:rsidP="00F07BC6">
      <w:pPr>
        <w:spacing w:after="0" w:line="240" w:lineRule="auto"/>
        <w:jc w:val="both"/>
        <w:rPr>
          <w:rFonts w:ascii="Times New Roman" w:hAnsi="Times New Roman"/>
          <w:sz w:val="24"/>
          <w:szCs w:val="24"/>
        </w:rPr>
      </w:pPr>
      <w:r w:rsidRPr="00191DEE">
        <w:rPr>
          <w:rFonts w:ascii="Times New Roman" w:hAnsi="Times New Roman"/>
          <w:b/>
          <w:bCs/>
          <w:sz w:val="24"/>
          <w:szCs w:val="24"/>
        </w:rPr>
        <w:t>Unit–II</w:t>
      </w:r>
      <w:r w:rsidRPr="00191DEE">
        <w:rPr>
          <w:rFonts w:ascii="Times New Roman" w:hAnsi="Times New Roman"/>
          <w:sz w:val="24"/>
          <w:szCs w:val="24"/>
        </w:rPr>
        <w:t xml:space="preserve">: </w:t>
      </w:r>
      <w:r>
        <w:rPr>
          <w:rFonts w:ascii="Times New Roman" w:hAnsi="Times New Roman"/>
          <w:sz w:val="24"/>
          <w:szCs w:val="24"/>
        </w:rPr>
        <w:t xml:space="preserve"> </w:t>
      </w:r>
      <w:r w:rsidRPr="004646FE">
        <w:rPr>
          <w:rFonts w:ascii="Times New Roman" w:hAnsi="Times New Roman"/>
          <w:b/>
          <w:bCs/>
          <w:sz w:val="24"/>
          <w:szCs w:val="24"/>
        </w:rPr>
        <w:t>Fin</w:t>
      </w:r>
      <w:r>
        <w:rPr>
          <w:rFonts w:ascii="Times New Roman" w:hAnsi="Times New Roman"/>
          <w:b/>
          <w:bCs/>
          <w:sz w:val="24"/>
          <w:szCs w:val="24"/>
        </w:rPr>
        <w:t xml:space="preserve">ancial statement analysis - </w:t>
      </w:r>
      <w:r w:rsidRPr="00191DEE">
        <w:rPr>
          <w:rFonts w:ascii="Times New Roman" w:hAnsi="Times New Roman"/>
          <w:sz w:val="24"/>
          <w:szCs w:val="24"/>
        </w:rPr>
        <w:t xml:space="preserve">Financial Statement </w:t>
      </w:r>
      <w:r>
        <w:rPr>
          <w:rFonts w:ascii="Times New Roman" w:hAnsi="Times New Roman"/>
          <w:sz w:val="24"/>
          <w:szCs w:val="24"/>
        </w:rPr>
        <w:t>a</w:t>
      </w:r>
      <w:r w:rsidRPr="00191DEE">
        <w:rPr>
          <w:rFonts w:ascii="Times New Roman" w:hAnsi="Times New Roman"/>
          <w:sz w:val="24"/>
          <w:szCs w:val="24"/>
        </w:rPr>
        <w:t>nalysis and interpretation</w:t>
      </w:r>
      <w:r>
        <w:rPr>
          <w:rFonts w:ascii="Times New Roman" w:hAnsi="Times New Roman"/>
          <w:b/>
          <w:bCs/>
          <w:sz w:val="24"/>
          <w:szCs w:val="24"/>
        </w:rPr>
        <w:t xml:space="preserve">   </w:t>
      </w:r>
      <w:r w:rsidRPr="00191DEE">
        <w:rPr>
          <w:rFonts w:ascii="Times New Roman" w:hAnsi="Times New Roman"/>
          <w:sz w:val="24"/>
          <w:szCs w:val="24"/>
        </w:rPr>
        <w:t xml:space="preserve">Comparative </w:t>
      </w:r>
      <w:r>
        <w:rPr>
          <w:rFonts w:ascii="Times New Roman" w:hAnsi="Times New Roman"/>
          <w:sz w:val="24"/>
          <w:szCs w:val="24"/>
        </w:rPr>
        <w:t xml:space="preserve">statements </w:t>
      </w:r>
      <w:r w:rsidRPr="00191DEE">
        <w:rPr>
          <w:rFonts w:ascii="Times New Roman" w:hAnsi="Times New Roman"/>
          <w:sz w:val="24"/>
          <w:szCs w:val="24"/>
        </w:rPr>
        <w:t xml:space="preserve"> –</w:t>
      </w:r>
      <w:r>
        <w:rPr>
          <w:rFonts w:ascii="Times New Roman" w:hAnsi="Times New Roman"/>
          <w:sz w:val="24"/>
          <w:szCs w:val="24"/>
        </w:rPr>
        <w:t xml:space="preserve"> </w:t>
      </w:r>
      <w:r w:rsidRPr="00191DEE">
        <w:rPr>
          <w:rFonts w:ascii="Times New Roman" w:hAnsi="Times New Roman"/>
          <w:sz w:val="24"/>
          <w:szCs w:val="24"/>
        </w:rPr>
        <w:t xml:space="preserve"> Common size analysis and trend analysis (including problems)</w:t>
      </w:r>
      <w:r>
        <w:rPr>
          <w:rFonts w:ascii="Times New Roman" w:hAnsi="Times New Roman"/>
          <w:sz w:val="24"/>
          <w:szCs w:val="24"/>
        </w:rPr>
        <w:t xml:space="preserve">. </w:t>
      </w:r>
    </w:p>
    <w:p w:rsidR="00F07BC6" w:rsidRPr="00191DEE" w:rsidRDefault="00F07BC6" w:rsidP="00F07BC6">
      <w:pPr>
        <w:spacing w:after="0" w:line="240" w:lineRule="auto"/>
        <w:jc w:val="both"/>
        <w:rPr>
          <w:rFonts w:ascii="Times New Roman" w:hAnsi="Times New Roman"/>
          <w:b/>
          <w:bCs/>
          <w:sz w:val="24"/>
          <w:szCs w:val="24"/>
        </w:rPr>
      </w:pPr>
    </w:p>
    <w:p w:rsidR="00F07BC6" w:rsidRPr="00191DEE" w:rsidRDefault="00F07BC6" w:rsidP="00F07BC6">
      <w:pPr>
        <w:spacing w:after="0" w:line="240" w:lineRule="auto"/>
        <w:jc w:val="both"/>
        <w:rPr>
          <w:rFonts w:ascii="Times New Roman" w:hAnsi="Times New Roman"/>
          <w:sz w:val="24"/>
          <w:szCs w:val="24"/>
        </w:rPr>
      </w:pPr>
      <w:r w:rsidRPr="00191DEE">
        <w:rPr>
          <w:rFonts w:ascii="Times New Roman" w:hAnsi="Times New Roman"/>
          <w:b/>
          <w:bCs/>
          <w:sz w:val="24"/>
          <w:szCs w:val="24"/>
        </w:rPr>
        <w:t>Unit–I</w:t>
      </w:r>
      <w:r>
        <w:rPr>
          <w:rFonts w:ascii="Times New Roman" w:hAnsi="Times New Roman"/>
          <w:b/>
          <w:bCs/>
          <w:sz w:val="24"/>
          <w:szCs w:val="24"/>
        </w:rPr>
        <w:t>I</w:t>
      </w:r>
      <w:r w:rsidRPr="00191DEE">
        <w:rPr>
          <w:rFonts w:ascii="Times New Roman" w:hAnsi="Times New Roman"/>
          <w:b/>
          <w:bCs/>
          <w:sz w:val="24"/>
          <w:szCs w:val="24"/>
        </w:rPr>
        <w:t>I</w:t>
      </w:r>
      <w:r>
        <w:rPr>
          <w:rFonts w:ascii="Times New Roman" w:hAnsi="Times New Roman"/>
          <w:b/>
          <w:bCs/>
          <w:sz w:val="24"/>
          <w:szCs w:val="24"/>
        </w:rPr>
        <w:t>:</w:t>
      </w:r>
      <w:r w:rsidRPr="00191DEE">
        <w:rPr>
          <w:rFonts w:ascii="Times New Roman" w:hAnsi="Times New Roman"/>
          <w:sz w:val="24"/>
          <w:szCs w:val="24"/>
        </w:rPr>
        <w:t xml:space="preserve"> </w:t>
      </w:r>
      <w:r w:rsidRPr="00191DEE">
        <w:rPr>
          <w:rFonts w:ascii="Times New Roman" w:hAnsi="Times New Roman"/>
          <w:b/>
          <w:bCs/>
          <w:sz w:val="24"/>
          <w:szCs w:val="24"/>
        </w:rPr>
        <w:t>Ratio Analysis</w:t>
      </w:r>
      <w:r>
        <w:rPr>
          <w:rFonts w:ascii="Times New Roman" w:hAnsi="Times New Roman"/>
          <w:b/>
          <w:bCs/>
          <w:sz w:val="24"/>
          <w:szCs w:val="24"/>
        </w:rPr>
        <w:t xml:space="preserve">: </w:t>
      </w:r>
      <w:r w:rsidRPr="00191DEE">
        <w:rPr>
          <w:rFonts w:ascii="Times New Roman" w:hAnsi="Times New Roman"/>
          <w:sz w:val="24"/>
          <w:szCs w:val="24"/>
        </w:rPr>
        <w:t xml:space="preserve">Classification, </w:t>
      </w:r>
      <w:r>
        <w:rPr>
          <w:rFonts w:ascii="Times New Roman" w:hAnsi="Times New Roman"/>
          <w:sz w:val="24"/>
          <w:szCs w:val="24"/>
        </w:rPr>
        <w:t>I</w:t>
      </w:r>
      <w:r w:rsidRPr="00191DEE">
        <w:rPr>
          <w:rFonts w:ascii="Times New Roman" w:hAnsi="Times New Roman"/>
          <w:sz w:val="24"/>
          <w:szCs w:val="24"/>
        </w:rPr>
        <w:t xml:space="preserve">mportance and limitations </w:t>
      </w:r>
      <w:r>
        <w:rPr>
          <w:rFonts w:ascii="Times New Roman" w:hAnsi="Times New Roman"/>
          <w:sz w:val="24"/>
          <w:szCs w:val="24"/>
        </w:rPr>
        <w:t>-</w:t>
      </w:r>
      <w:r w:rsidRPr="00191DEE">
        <w:rPr>
          <w:rFonts w:ascii="Times New Roman" w:hAnsi="Times New Roman"/>
          <w:sz w:val="24"/>
          <w:szCs w:val="24"/>
        </w:rPr>
        <w:t xml:space="preserve"> </w:t>
      </w:r>
      <w:r>
        <w:rPr>
          <w:rFonts w:ascii="Times New Roman" w:hAnsi="Times New Roman"/>
          <w:sz w:val="24"/>
          <w:szCs w:val="24"/>
        </w:rPr>
        <w:t>Analysis</w:t>
      </w:r>
      <w:r w:rsidRPr="00191DEE">
        <w:rPr>
          <w:rFonts w:ascii="Times New Roman" w:hAnsi="Times New Roman"/>
          <w:sz w:val="24"/>
          <w:szCs w:val="24"/>
        </w:rPr>
        <w:t xml:space="preserve"> and interpretation of </w:t>
      </w:r>
      <w:r>
        <w:rPr>
          <w:rFonts w:ascii="Times New Roman" w:hAnsi="Times New Roman"/>
          <w:sz w:val="24"/>
          <w:szCs w:val="24"/>
        </w:rPr>
        <w:t>A</w:t>
      </w:r>
      <w:r w:rsidRPr="00191DEE">
        <w:rPr>
          <w:rFonts w:ascii="Times New Roman" w:hAnsi="Times New Roman"/>
          <w:sz w:val="24"/>
          <w:szCs w:val="24"/>
        </w:rPr>
        <w:t>ccounting ratios</w:t>
      </w:r>
      <w:r>
        <w:rPr>
          <w:rFonts w:ascii="Times New Roman" w:hAnsi="Times New Roman"/>
          <w:sz w:val="24"/>
          <w:szCs w:val="24"/>
        </w:rPr>
        <w:t xml:space="preserve"> -</w:t>
      </w:r>
      <w:r w:rsidRPr="00191DEE">
        <w:rPr>
          <w:rFonts w:ascii="Times New Roman" w:hAnsi="Times New Roman"/>
          <w:sz w:val="24"/>
          <w:szCs w:val="24"/>
        </w:rPr>
        <w:t xml:space="preserve"> Liquidity, profitability,</w:t>
      </w:r>
      <w:r>
        <w:rPr>
          <w:rFonts w:ascii="Times New Roman" w:hAnsi="Times New Roman"/>
          <w:sz w:val="24"/>
          <w:szCs w:val="24"/>
        </w:rPr>
        <w:t xml:space="preserve"> turnover or</w:t>
      </w:r>
      <w:r w:rsidRPr="00191DEE">
        <w:rPr>
          <w:rFonts w:ascii="Times New Roman" w:hAnsi="Times New Roman"/>
          <w:sz w:val="24"/>
          <w:szCs w:val="24"/>
        </w:rPr>
        <w:t xml:space="preserve"> activity and solvency ratios (including problems).</w:t>
      </w:r>
    </w:p>
    <w:p w:rsidR="00F07BC6" w:rsidRPr="00191DEE" w:rsidRDefault="00F07BC6" w:rsidP="00F07BC6">
      <w:pPr>
        <w:spacing w:after="0" w:line="240" w:lineRule="auto"/>
        <w:jc w:val="both"/>
        <w:rPr>
          <w:rFonts w:ascii="Times New Roman" w:hAnsi="Times New Roman"/>
          <w:sz w:val="24"/>
          <w:szCs w:val="24"/>
        </w:rPr>
      </w:pPr>
    </w:p>
    <w:p w:rsidR="00F07BC6" w:rsidRDefault="00F07BC6" w:rsidP="00F07BC6">
      <w:pPr>
        <w:spacing w:after="0" w:line="240" w:lineRule="auto"/>
        <w:jc w:val="both"/>
        <w:rPr>
          <w:rFonts w:ascii="Times New Roman" w:hAnsi="Times New Roman"/>
          <w:sz w:val="24"/>
          <w:szCs w:val="24"/>
        </w:rPr>
      </w:pPr>
      <w:r w:rsidRPr="00191DEE">
        <w:rPr>
          <w:rFonts w:ascii="Times New Roman" w:hAnsi="Times New Roman"/>
          <w:sz w:val="24"/>
          <w:szCs w:val="24"/>
        </w:rPr>
        <w:t> </w:t>
      </w:r>
      <w:r w:rsidRPr="00191DEE">
        <w:rPr>
          <w:rFonts w:ascii="Times New Roman" w:hAnsi="Times New Roman"/>
          <w:b/>
          <w:bCs/>
          <w:sz w:val="24"/>
          <w:szCs w:val="24"/>
        </w:rPr>
        <w:t>Unit–I</w:t>
      </w:r>
      <w:r>
        <w:rPr>
          <w:rFonts w:ascii="Times New Roman" w:hAnsi="Times New Roman"/>
          <w:b/>
          <w:bCs/>
          <w:sz w:val="24"/>
          <w:szCs w:val="24"/>
        </w:rPr>
        <w:t>V:</w:t>
      </w:r>
      <w:r w:rsidRPr="00191DEE">
        <w:rPr>
          <w:rFonts w:ascii="Times New Roman" w:hAnsi="Times New Roman"/>
          <w:sz w:val="24"/>
          <w:szCs w:val="24"/>
        </w:rPr>
        <w:t xml:space="preserve"> </w:t>
      </w:r>
      <w:r w:rsidRPr="00191DEE">
        <w:rPr>
          <w:rFonts w:ascii="Times New Roman" w:hAnsi="Times New Roman"/>
          <w:b/>
          <w:bCs/>
          <w:sz w:val="24"/>
          <w:szCs w:val="24"/>
        </w:rPr>
        <w:t>Fund Flow Statement</w:t>
      </w:r>
      <w:r>
        <w:rPr>
          <w:rFonts w:ascii="Times New Roman" w:hAnsi="Times New Roman"/>
          <w:b/>
          <w:bCs/>
          <w:sz w:val="24"/>
          <w:szCs w:val="24"/>
        </w:rPr>
        <w:t xml:space="preserve">: </w:t>
      </w:r>
      <w:r w:rsidRPr="00191DEE">
        <w:rPr>
          <w:rFonts w:ascii="Times New Roman" w:hAnsi="Times New Roman"/>
          <w:sz w:val="24"/>
          <w:szCs w:val="24"/>
        </w:rPr>
        <w:t>Concept of fund</w:t>
      </w:r>
      <w:r>
        <w:rPr>
          <w:rFonts w:ascii="Times New Roman" w:hAnsi="Times New Roman"/>
          <w:sz w:val="24"/>
          <w:szCs w:val="24"/>
        </w:rPr>
        <w:t>:</w:t>
      </w:r>
      <w:r w:rsidRPr="00191DEE">
        <w:rPr>
          <w:rFonts w:ascii="Times New Roman" w:hAnsi="Times New Roman"/>
          <w:sz w:val="24"/>
          <w:szCs w:val="24"/>
        </w:rPr>
        <w:t xml:space="preserve"> Preparation of fund</w:t>
      </w:r>
      <w:r>
        <w:rPr>
          <w:rFonts w:ascii="Times New Roman" w:hAnsi="Times New Roman"/>
          <w:sz w:val="24"/>
          <w:szCs w:val="24"/>
        </w:rPr>
        <w:t>s</w:t>
      </w:r>
      <w:r w:rsidRPr="00191DEE">
        <w:rPr>
          <w:rFonts w:ascii="Times New Roman" w:hAnsi="Times New Roman"/>
          <w:sz w:val="24"/>
          <w:szCs w:val="24"/>
        </w:rPr>
        <w:t xml:space="preserve"> flow statement. </w:t>
      </w:r>
      <w:r>
        <w:rPr>
          <w:rFonts w:ascii="Times New Roman" w:hAnsi="Times New Roman"/>
          <w:sz w:val="24"/>
          <w:szCs w:val="24"/>
        </w:rPr>
        <w:t>Uses</w:t>
      </w:r>
    </w:p>
    <w:p w:rsidR="00F07BC6" w:rsidRPr="00191DEE" w:rsidRDefault="00F07BC6" w:rsidP="00F07BC6">
      <w:pPr>
        <w:spacing w:after="0" w:line="240" w:lineRule="auto"/>
        <w:jc w:val="both"/>
        <w:rPr>
          <w:rFonts w:ascii="Times New Roman" w:hAnsi="Times New Roman"/>
          <w:sz w:val="24"/>
          <w:szCs w:val="24"/>
        </w:rPr>
      </w:pPr>
      <w:r w:rsidRPr="00191DEE">
        <w:rPr>
          <w:rFonts w:ascii="Times New Roman" w:hAnsi="Times New Roman"/>
          <w:sz w:val="24"/>
          <w:szCs w:val="24"/>
        </w:rPr>
        <w:t>and limitations of fund</w:t>
      </w:r>
      <w:r>
        <w:rPr>
          <w:rFonts w:ascii="Times New Roman" w:hAnsi="Times New Roman"/>
          <w:sz w:val="24"/>
          <w:szCs w:val="24"/>
        </w:rPr>
        <w:t>s</w:t>
      </w:r>
      <w:r w:rsidRPr="00191DEE">
        <w:rPr>
          <w:rFonts w:ascii="Times New Roman" w:hAnsi="Times New Roman"/>
          <w:sz w:val="24"/>
          <w:szCs w:val="24"/>
        </w:rPr>
        <w:t xml:space="preserve"> flow</w:t>
      </w:r>
      <w:r>
        <w:rPr>
          <w:rFonts w:ascii="Times New Roman" w:hAnsi="Times New Roman"/>
          <w:sz w:val="24"/>
          <w:szCs w:val="24"/>
        </w:rPr>
        <w:t xml:space="preserve"> analysis</w:t>
      </w:r>
      <w:r w:rsidRPr="00191DEE">
        <w:rPr>
          <w:rFonts w:ascii="Times New Roman" w:hAnsi="Times New Roman"/>
          <w:sz w:val="24"/>
          <w:szCs w:val="24"/>
        </w:rPr>
        <w:t xml:space="preserve"> (including problems). </w:t>
      </w:r>
    </w:p>
    <w:p w:rsidR="00F07BC6" w:rsidRPr="00191DEE" w:rsidRDefault="00F07BC6" w:rsidP="00F07BC6">
      <w:pPr>
        <w:spacing w:after="0" w:line="240" w:lineRule="auto"/>
        <w:jc w:val="both"/>
        <w:rPr>
          <w:rFonts w:ascii="Times New Roman" w:hAnsi="Times New Roman"/>
          <w:b/>
          <w:bCs/>
          <w:color w:val="000000"/>
          <w:sz w:val="24"/>
          <w:szCs w:val="24"/>
        </w:rPr>
      </w:pPr>
    </w:p>
    <w:p w:rsidR="00F07BC6" w:rsidRDefault="00F07BC6" w:rsidP="00F07BC6">
      <w:pPr>
        <w:spacing w:after="0" w:line="240" w:lineRule="auto"/>
        <w:jc w:val="both"/>
        <w:rPr>
          <w:rFonts w:ascii="Times New Roman" w:hAnsi="Times New Roman"/>
          <w:sz w:val="24"/>
          <w:szCs w:val="24"/>
        </w:rPr>
      </w:pPr>
      <w:r w:rsidRPr="00191DEE">
        <w:rPr>
          <w:rFonts w:ascii="Times New Roman" w:hAnsi="Times New Roman"/>
          <w:b/>
          <w:bCs/>
          <w:color w:val="000000"/>
          <w:sz w:val="24"/>
          <w:szCs w:val="24"/>
        </w:rPr>
        <w:t> </w:t>
      </w:r>
      <w:r>
        <w:rPr>
          <w:rFonts w:ascii="Times New Roman" w:hAnsi="Times New Roman"/>
          <w:b/>
          <w:bCs/>
          <w:sz w:val="24"/>
          <w:szCs w:val="24"/>
        </w:rPr>
        <w:t>Unit–</w:t>
      </w:r>
      <w:r w:rsidRPr="00191DEE">
        <w:rPr>
          <w:rFonts w:ascii="Times New Roman" w:hAnsi="Times New Roman"/>
          <w:b/>
          <w:bCs/>
          <w:sz w:val="24"/>
          <w:szCs w:val="24"/>
        </w:rPr>
        <w:t>V</w:t>
      </w:r>
      <w:r>
        <w:rPr>
          <w:rFonts w:ascii="Times New Roman" w:hAnsi="Times New Roman"/>
          <w:b/>
          <w:bCs/>
          <w:sz w:val="24"/>
          <w:szCs w:val="24"/>
        </w:rPr>
        <w:t>:</w:t>
      </w:r>
      <w:r w:rsidRPr="00191DEE">
        <w:rPr>
          <w:rFonts w:ascii="Times New Roman" w:hAnsi="Times New Roman"/>
          <w:sz w:val="24"/>
          <w:szCs w:val="24"/>
        </w:rPr>
        <w:t xml:space="preserve"> </w:t>
      </w:r>
      <w:r w:rsidRPr="00191DEE">
        <w:rPr>
          <w:rFonts w:ascii="Times New Roman" w:hAnsi="Times New Roman"/>
          <w:b/>
          <w:bCs/>
          <w:sz w:val="24"/>
          <w:szCs w:val="24"/>
        </w:rPr>
        <w:t xml:space="preserve">Cash </w:t>
      </w:r>
      <w:r>
        <w:rPr>
          <w:rFonts w:ascii="Times New Roman" w:hAnsi="Times New Roman"/>
          <w:b/>
          <w:bCs/>
          <w:sz w:val="24"/>
          <w:szCs w:val="24"/>
        </w:rPr>
        <w:t>F</w:t>
      </w:r>
      <w:r w:rsidRPr="00191DEE">
        <w:rPr>
          <w:rFonts w:ascii="Times New Roman" w:hAnsi="Times New Roman"/>
          <w:b/>
          <w:bCs/>
          <w:sz w:val="24"/>
          <w:szCs w:val="24"/>
        </w:rPr>
        <w:t xml:space="preserve">low </w:t>
      </w:r>
      <w:r>
        <w:rPr>
          <w:rFonts w:ascii="Times New Roman" w:hAnsi="Times New Roman"/>
          <w:b/>
          <w:bCs/>
          <w:sz w:val="24"/>
          <w:szCs w:val="24"/>
        </w:rPr>
        <w:t>S</w:t>
      </w:r>
      <w:r w:rsidRPr="00191DEE">
        <w:rPr>
          <w:rFonts w:ascii="Times New Roman" w:hAnsi="Times New Roman"/>
          <w:b/>
          <w:bCs/>
          <w:sz w:val="24"/>
          <w:szCs w:val="24"/>
        </w:rPr>
        <w:t>tatement</w:t>
      </w:r>
      <w:r>
        <w:rPr>
          <w:rFonts w:ascii="Times New Roman" w:hAnsi="Times New Roman"/>
          <w:b/>
          <w:bCs/>
          <w:sz w:val="24"/>
          <w:szCs w:val="24"/>
        </w:rPr>
        <w:t xml:space="preserve">: </w:t>
      </w:r>
      <w:r w:rsidRPr="00191DEE">
        <w:rPr>
          <w:rFonts w:ascii="Times New Roman" w:hAnsi="Times New Roman"/>
          <w:sz w:val="24"/>
          <w:szCs w:val="24"/>
        </w:rPr>
        <w:t>Concept of cash flow – Preparation of cash flow statement</w:t>
      </w:r>
      <w:r>
        <w:rPr>
          <w:rFonts w:ascii="Times New Roman" w:hAnsi="Times New Roman"/>
          <w:sz w:val="24"/>
          <w:szCs w:val="24"/>
        </w:rPr>
        <w:t xml:space="preserve"> -</w:t>
      </w:r>
      <w:r w:rsidRPr="00191DEE">
        <w:rPr>
          <w:rFonts w:ascii="Times New Roman" w:hAnsi="Times New Roman"/>
          <w:sz w:val="24"/>
          <w:szCs w:val="24"/>
        </w:rPr>
        <w:t xml:space="preserve"> </w:t>
      </w:r>
    </w:p>
    <w:p w:rsidR="00F07BC6" w:rsidRPr="00191DEE" w:rsidRDefault="00F07BC6" w:rsidP="00F07BC6">
      <w:pPr>
        <w:spacing w:after="0" w:line="240" w:lineRule="auto"/>
        <w:jc w:val="both"/>
        <w:rPr>
          <w:rFonts w:ascii="Times New Roman" w:hAnsi="Times New Roman"/>
          <w:sz w:val="24"/>
          <w:szCs w:val="24"/>
        </w:rPr>
      </w:pPr>
      <w:r>
        <w:rPr>
          <w:rFonts w:ascii="Times New Roman" w:hAnsi="Times New Roman"/>
          <w:sz w:val="24"/>
          <w:szCs w:val="24"/>
        </w:rPr>
        <w:t xml:space="preserve"> </w:t>
      </w:r>
      <w:r w:rsidRPr="00191DEE">
        <w:rPr>
          <w:rFonts w:ascii="Times New Roman" w:hAnsi="Times New Roman"/>
          <w:sz w:val="24"/>
          <w:szCs w:val="24"/>
        </w:rPr>
        <w:t>Uses and limitations of cash flow analysis</w:t>
      </w:r>
      <w:r>
        <w:rPr>
          <w:rFonts w:ascii="Times New Roman" w:hAnsi="Times New Roman"/>
          <w:sz w:val="24"/>
          <w:szCs w:val="24"/>
        </w:rPr>
        <w:t xml:space="preserve"> (including p</w:t>
      </w:r>
      <w:r w:rsidRPr="00191DEE">
        <w:rPr>
          <w:rFonts w:ascii="Times New Roman" w:hAnsi="Times New Roman"/>
          <w:sz w:val="24"/>
          <w:szCs w:val="24"/>
        </w:rPr>
        <w:t>roblems</w:t>
      </w:r>
      <w:r>
        <w:rPr>
          <w:rFonts w:ascii="Times New Roman" w:hAnsi="Times New Roman"/>
          <w:sz w:val="24"/>
          <w:szCs w:val="24"/>
        </w:rPr>
        <w:t>)</w:t>
      </w:r>
      <w:r w:rsidRPr="00191DEE">
        <w:rPr>
          <w:rFonts w:ascii="Times New Roman" w:hAnsi="Times New Roman"/>
          <w:sz w:val="24"/>
          <w:szCs w:val="24"/>
        </w:rPr>
        <w:t>.</w:t>
      </w:r>
    </w:p>
    <w:p w:rsidR="00F07BC6" w:rsidRPr="00191DEE" w:rsidRDefault="00F07BC6" w:rsidP="00F07BC6">
      <w:pPr>
        <w:spacing w:after="0" w:line="240" w:lineRule="auto"/>
        <w:jc w:val="both"/>
        <w:rPr>
          <w:rFonts w:ascii="Times New Roman" w:hAnsi="Times New Roman"/>
          <w:b/>
          <w:bCs/>
          <w:sz w:val="24"/>
          <w:szCs w:val="24"/>
        </w:rPr>
      </w:pPr>
    </w:p>
    <w:p w:rsidR="00F07BC6" w:rsidRDefault="00F07BC6" w:rsidP="00F07BC6">
      <w:pPr>
        <w:pStyle w:val="NormalWeb"/>
        <w:spacing w:before="0" w:beforeAutospacing="0" w:after="0" w:afterAutospacing="0"/>
        <w:rPr>
          <w:b/>
          <w:color w:val="000000"/>
        </w:rPr>
      </w:pPr>
      <w:r w:rsidRPr="00F1758A">
        <w:rPr>
          <w:b/>
          <w:color w:val="000000"/>
        </w:rPr>
        <w:t>References</w:t>
      </w:r>
      <w:r w:rsidRPr="00F1758A">
        <w:rPr>
          <w:b/>
          <w:bCs/>
          <w:color w:val="000000"/>
        </w:rPr>
        <w:t>:</w:t>
      </w:r>
      <w:r w:rsidRPr="00F1758A">
        <w:rPr>
          <w:b/>
          <w:color w:val="000000"/>
        </w:rPr>
        <w:t> </w:t>
      </w:r>
    </w:p>
    <w:p w:rsidR="00F07BC6" w:rsidRDefault="00F07BC6" w:rsidP="00F07BC6">
      <w:pPr>
        <w:spacing w:after="0" w:line="240" w:lineRule="auto"/>
        <w:jc w:val="both"/>
        <w:rPr>
          <w:rFonts w:ascii="Times New Roman" w:hAnsi="Times New Roman"/>
          <w:sz w:val="24"/>
          <w:szCs w:val="24"/>
        </w:rPr>
      </w:pPr>
      <w:r>
        <w:rPr>
          <w:b/>
          <w:color w:val="000000"/>
        </w:rPr>
        <w:t xml:space="preserve">     </w:t>
      </w:r>
      <w:r w:rsidRPr="00E85213">
        <w:rPr>
          <w:rFonts w:ascii="Times New Roman" w:hAnsi="Times New Roman"/>
          <w:sz w:val="24"/>
          <w:szCs w:val="24"/>
        </w:rPr>
        <w:t>1. Cost Accounting</w:t>
      </w:r>
      <w:r>
        <w:rPr>
          <w:rFonts w:ascii="Times New Roman" w:hAnsi="Times New Roman"/>
          <w:sz w:val="24"/>
          <w:szCs w:val="24"/>
        </w:rPr>
        <w:t xml:space="preserve"> and Management Accounting</w:t>
      </w:r>
      <w:r w:rsidRPr="00E85213">
        <w:rPr>
          <w:rFonts w:ascii="Times New Roman" w:hAnsi="Times New Roman"/>
          <w:sz w:val="24"/>
          <w:szCs w:val="24"/>
        </w:rPr>
        <w:t xml:space="preserve"> – T.</w:t>
      </w:r>
      <w:r>
        <w:rPr>
          <w:rFonts w:ascii="Times New Roman" w:hAnsi="Times New Roman"/>
          <w:sz w:val="24"/>
          <w:szCs w:val="24"/>
        </w:rPr>
        <w:t xml:space="preserve">S. Reddy and Hariprasad Reddy, </w:t>
      </w:r>
    </w:p>
    <w:p w:rsidR="00F07BC6" w:rsidRPr="00237691" w:rsidRDefault="00F07BC6" w:rsidP="00F07BC6">
      <w:pPr>
        <w:spacing w:after="0" w:line="240" w:lineRule="auto"/>
        <w:jc w:val="both"/>
        <w:rPr>
          <w:rFonts w:ascii="Times New Roman" w:hAnsi="Times New Roman"/>
          <w:sz w:val="24"/>
          <w:szCs w:val="24"/>
        </w:rPr>
      </w:pPr>
      <w:r>
        <w:rPr>
          <w:rFonts w:ascii="Times New Roman" w:hAnsi="Times New Roman"/>
          <w:sz w:val="24"/>
          <w:szCs w:val="24"/>
        </w:rPr>
        <w:t xml:space="preserve">               Margham publications, Chennai</w:t>
      </w:r>
    </w:p>
    <w:p w:rsidR="00F07BC6" w:rsidRDefault="00F07BC6" w:rsidP="00F07BC6">
      <w:pPr>
        <w:spacing w:after="0" w:line="240" w:lineRule="auto"/>
        <w:rPr>
          <w:rFonts w:ascii="Times New Roman" w:hAnsi="Times New Roman"/>
          <w:sz w:val="24"/>
          <w:szCs w:val="24"/>
        </w:rPr>
      </w:pPr>
      <w:r>
        <w:rPr>
          <w:rFonts w:ascii="Times New Roman" w:hAnsi="Times New Roman"/>
          <w:sz w:val="24"/>
          <w:szCs w:val="24"/>
        </w:rPr>
        <w:t xml:space="preserve">    2. </w:t>
      </w:r>
      <w:r w:rsidRPr="00237691">
        <w:rPr>
          <w:rFonts w:ascii="Times New Roman" w:hAnsi="Times New Roman"/>
          <w:sz w:val="24"/>
          <w:szCs w:val="24"/>
        </w:rPr>
        <w:t>S.N.</w:t>
      </w:r>
      <w:r w:rsidRPr="00237691">
        <w:rPr>
          <w:rStyle w:val="apple-converted-space"/>
          <w:color w:val="000000"/>
          <w:sz w:val="24"/>
          <w:szCs w:val="24"/>
        </w:rPr>
        <w:t> </w:t>
      </w:r>
      <w:r w:rsidRPr="00237691">
        <w:rPr>
          <w:rFonts w:ascii="Times New Roman" w:hAnsi="Times New Roman"/>
          <w:sz w:val="24"/>
          <w:szCs w:val="24"/>
        </w:rPr>
        <w:t>Maheswari, A Textbook of Accounting for Management, S.</w:t>
      </w:r>
      <w:r w:rsidRPr="00237691">
        <w:rPr>
          <w:rStyle w:val="apple-converted-space"/>
          <w:color w:val="000000"/>
          <w:sz w:val="24"/>
          <w:szCs w:val="24"/>
        </w:rPr>
        <w:t> </w:t>
      </w:r>
      <w:r w:rsidRPr="00237691">
        <w:rPr>
          <w:rFonts w:ascii="Times New Roman" w:hAnsi="Times New Roman"/>
          <w:sz w:val="24"/>
          <w:szCs w:val="24"/>
        </w:rPr>
        <w:t>Chand</w:t>
      </w:r>
      <w:r w:rsidRPr="00237691">
        <w:rPr>
          <w:rStyle w:val="apple-converted-space"/>
          <w:color w:val="000000"/>
          <w:sz w:val="24"/>
          <w:szCs w:val="24"/>
        </w:rPr>
        <w:t> </w:t>
      </w:r>
      <w:r w:rsidRPr="00237691">
        <w:rPr>
          <w:rFonts w:ascii="Times New Roman" w:hAnsi="Times New Roman"/>
          <w:sz w:val="24"/>
          <w:szCs w:val="24"/>
        </w:rPr>
        <w:t xml:space="preserve">Publishing, New </w:t>
      </w:r>
      <w:r>
        <w:rPr>
          <w:rFonts w:ascii="Times New Roman" w:hAnsi="Times New Roman"/>
          <w:sz w:val="24"/>
          <w:szCs w:val="24"/>
        </w:rPr>
        <w:t xml:space="preserve">  </w:t>
      </w:r>
    </w:p>
    <w:p w:rsidR="00F07BC6" w:rsidRPr="00237691" w:rsidRDefault="00F07BC6" w:rsidP="00F07BC6">
      <w:pPr>
        <w:spacing w:after="0" w:line="240" w:lineRule="auto"/>
        <w:rPr>
          <w:rFonts w:ascii="Times New Roman" w:hAnsi="Times New Roman"/>
          <w:sz w:val="24"/>
          <w:szCs w:val="24"/>
        </w:rPr>
      </w:pPr>
      <w:r>
        <w:rPr>
          <w:rFonts w:ascii="Times New Roman" w:hAnsi="Times New Roman"/>
          <w:sz w:val="24"/>
          <w:szCs w:val="24"/>
        </w:rPr>
        <w:t xml:space="preserve">        Delhi</w:t>
      </w:r>
    </w:p>
    <w:p w:rsidR="00F07BC6" w:rsidRPr="00237691" w:rsidRDefault="00F07BC6" w:rsidP="00F07BC6">
      <w:pPr>
        <w:rPr>
          <w:rFonts w:ascii="Times New Roman" w:hAnsi="Times New Roman"/>
          <w:sz w:val="24"/>
          <w:szCs w:val="24"/>
        </w:rPr>
      </w:pPr>
      <w:r>
        <w:rPr>
          <w:rFonts w:ascii="Times New Roman" w:hAnsi="Times New Roman"/>
          <w:sz w:val="24"/>
          <w:szCs w:val="24"/>
        </w:rPr>
        <w:t xml:space="preserve">    3. </w:t>
      </w:r>
      <w:r w:rsidRPr="00237691">
        <w:rPr>
          <w:rFonts w:ascii="Times New Roman" w:hAnsi="Times New Roman"/>
          <w:sz w:val="24"/>
          <w:szCs w:val="24"/>
        </w:rPr>
        <w:t>I.M</w:t>
      </w:r>
      <w:r w:rsidRPr="00237691">
        <w:rPr>
          <w:rStyle w:val="apple-converted-space"/>
          <w:color w:val="000000"/>
          <w:sz w:val="24"/>
          <w:szCs w:val="24"/>
        </w:rPr>
        <w:t> </w:t>
      </w:r>
      <w:r w:rsidRPr="00237691">
        <w:rPr>
          <w:rFonts w:ascii="Times New Roman" w:hAnsi="Times New Roman"/>
          <w:sz w:val="24"/>
          <w:szCs w:val="24"/>
        </w:rPr>
        <w:t>Pandey, “Management Accounting”,  Vikas</w:t>
      </w:r>
      <w:r w:rsidRPr="00237691">
        <w:rPr>
          <w:rStyle w:val="apple-converted-space"/>
          <w:color w:val="000000"/>
          <w:sz w:val="24"/>
          <w:szCs w:val="24"/>
        </w:rPr>
        <w:t> </w:t>
      </w:r>
      <w:r w:rsidRPr="00237691">
        <w:rPr>
          <w:rFonts w:ascii="Times New Roman" w:hAnsi="Times New Roman"/>
          <w:sz w:val="24"/>
          <w:szCs w:val="24"/>
        </w:rPr>
        <w:t>Publishing House, New Delhi,</w:t>
      </w:r>
    </w:p>
    <w:p w:rsidR="00F07BC6" w:rsidRDefault="00F07BC6" w:rsidP="00F07BC6">
      <w:pPr>
        <w:spacing w:after="0" w:line="240" w:lineRule="auto"/>
        <w:rPr>
          <w:rFonts w:ascii="Times New Roman" w:hAnsi="Times New Roman"/>
          <w:sz w:val="24"/>
          <w:szCs w:val="24"/>
        </w:rPr>
      </w:pPr>
      <w:r>
        <w:rPr>
          <w:rFonts w:ascii="Times New Roman" w:hAnsi="Times New Roman"/>
          <w:sz w:val="24"/>
          <w:szCs w:val="24"/>
        </w:rPr>
        <w:t xml:space="preserve">    4. </w:t>
      </w:r>
      <w:r w:rsidRPr="00237691">
        <w:rPr>
          <w:rFonts w:ascii="Times New Roman" w:hAnsi="Times New Roman"/>
          <w:sz w:val="24"/>
          <w:szCs w:val="24"/>
        </w:rPr>
        <w:t>Shashi</w:t>
      </w:r>
      <w:r w:rsidRPr="00237691">
        <w:rPr>
          <w:rStyle w:val="apple-converted-space"/>
          <w:color w:val="000000"/>
          <w:sz w:val="24"/>
          <w:szCs w:val="24"/>
        </w:rPr>
        <w:t> </w:t>
      </w:r>
      <w:r w:rsidRPr="00237691">
        <w:rPr>
          <w:rFonts w:ascii="Times New Roman" w:hAnsi="Times New Roman"/>
          <w:sz w:val="24"/>
          <w:szCs w:val="24"/>
        </w:rPr>
        <w:t xml:space="preserve">K. Gupta &amp; R.K. Sharma, “Management Accounting: Principles and Practice”, </w:t>
      </w:r>
    </w:p>
    <w:p w:rsidR="00F07BC6" w:rsidRPr="00237691" w:rsidRDefault="00F07BC6" w:rsidP="00F07BC6">
      <w:pPr>
        <w:spacing w:after="0" w:line="240" w:lineRule="auto"/>
        <w:rPr>
          <w:rFonts w:ascii="Times New Roman" w:hAnsi="Times New Roman"/>
          <w:sz w:val="24"/>
          <w:szCs w:val="24"/>
        </w:rPr>
      </w:pPr>
      <w:r>
        <w:rPr>
          <w:rFonts w:ascii="Times New Roman" w:hAnsi="Times New Roman"/>
          <w:sz w:val="24"/>
          <w:szCs w:val="24"/>
        </w:rPr>
        <w:t xml:space="preserve">        </w:t>
      </w:r>
      <w:r w:rsidRPr="00237691">
        <w:rPr>
          <w:rStyle w:val="apple-converted-space"/>
          <w:rFonts w:ascii="Times New Roman" w:hAnsi="Times New Roman"/>
          <w:color w:val="000000"/>
          <w:sz w:val="24"/>
          <w:szCs w:val="24"/>
        </w:rPr>
        <w:t>Kalyani</w:t>
      </w:r>
      <w:r w:rsidRPr="00237691">
        <w:rPr>
          <w:rStyle w:val="apple-converted-space"/>
          <w:color w:val="000000"/>
          <w:sz w:val="24"/>
          <w:szCs w:val="24"/>
        </w:rPr>
        <w:t> </w:t>
      </w:r>
      <w:r w:rsidRPr="00237691">
        <w:rPr>
          <w:rFonts w:ascii="Times New Roman" w:hAnsi="Times New Roman"/>
          <w:sz w:val="24"/>
          <w:szCs w:val="24"/>
        </w:rPr>
        <w:t>Publishers, Ludhiana.</w:t>
      </w:r>
    </w:p>
    <w:p w:rsidR="00F07BC6" w:rsidRPr="0002576E" w:rsidRDefault="00F07BC6" w:rsidP="00F07BC6">
      <w:pPr>
        <w:rPr>
          <w:rFonts w:ascii="Times New Roman" w:hAnsi="Times New Roman"/>
          <w:sz w:val="24"/>
          <w:szCs w:val="24"/>
        </w:rPr>
      </w:pPr>
      <w:r>
        <w:rPr>
          <w:rFonts w:ascii="Times New Roman" w:hAnsi="Times New Roman"/>
          <w:sz w:val="24"/>
          <w:szCs w:val="24"/>
        </w:rPr>
        <w:t xml:space="preserve">    5.  </w:t>
      </w:r>
      <w:r w:rsidRPr="0002576E">
        <w:rPr>
          <w:rFonts w:ascii="Times New Roman" w:hAnsi="Times New Roman"/>
          <w:sz w:val="24"/>
          <w:szCs w:val="24"/>
        </w:rPr>
        <w:t>Jawahar Lal, Accounting for Management, Himalaya Publishing House, New Delhi.</w:t>
      </w:r>
    </w:p>
    <w:p w:rsidR="00F07BC6" w:rsidRDefault="00F07BC6" w:rsidP="00F07BC6">
      <w:pPr>
        <w:spacing w:after="0" w:line="240" w:lineRule="auto"/>
        <w:rPr>
          <w:rFonts w:ascii="Times New Roman" w:hAnsi="Times New Roman"/>
          <w:sz w:val="24"/>
          <w:szCs w:val="24"/>
        </w:rPr>
      </w:pPr>
      <w:r>
        <w:rPr>
          <w:rFonts w:ascii="Times New Roman" w:hAnsi="Times New Roman"/>
          <w:sz w:val="24"/>
          <w:szCs w:val="24"/>
        </w:rPr>
        <w:t xml:space="preserve">    6. </w:t>
      </w:r>
      <w:r w:rsidRPr="0002576E">
        <w:rPr>
          <w:rFonts w:ascii="Times New Roman" w:hAnsi="Times New Roman"/>
          <w:sz w:val="24"/>
          <w:szCs w:val="24"/>
        </w:rPr>
        <w:t>Charles T.</w:t>
      </w:r>
      <w:r w:rsidRPr="0002576E">
        <w:rPr>
          <w:rStyle w:val="apple-converted-space"/>
          <w:color w:val="000000"/>
          <w:sz w:val="24"/>
          <w:szCs w:val="24"/>
        </w:rPr>
        <w:t> </w:t>
      </w:r>
      <w:r w:rsidRPr="0002576E">
        <w:rPr>
          <w:rFonts w:ascii="Times New Roman" w:hAnsi="Times New Roman"/>
          <w:sz w:val="24"/>
          <w:szCs w:val="24"/>
        </w:rPr>
        <w:t>Horngren,</w:t>
      </w:r>
      <w:r w:rsidRPr="0002576E">
        <w:rPr>
          <w:rStyle w:val="apple-converted-space"/>
          <w:color w:val="000000"/>
          <w:sz w:val="24"/>
          <w:szCs w:val="24"/>
        </w:rPr>
        <w:t> </w:t>
      </w:r>
      <w:hyperlink r:id="rId7" w:tgtFrame="_blank" w:history="1">
        <w:r w:rsidRPr="0002576E">
          <w:rPr>
            <w:rStyle w:val="Hyperlink"/>
            <w:rFonts w:ascii="Times New Roman" w:hAnsi="Times New Roman"/>
            <w:color w:val="004B91"/>
            <w:sz w:val="24"/>
            <w:szCs w:val="24"/>
          </w:rPr>
          <w:t>et.al</w:t>
        </w:r>
      </w:hyperlink>
      <w:r w:rsidRPr="0002576E">
        <w:rPr>
          <w:rFonts w:ascii="Times New Roman" w:hAnsi="Times New Roman"/>
          <w:sz w:val="24"/>
          <w:szCs w:val="24"/>
        </w:rPr>
        <w:t xml:space="preserve">, “Introduction to Management Accounting” Person </w:t>
      </w:r>
    </w:p>
    <w:p w:rsidR="00F07BC6" w:rsidRPr="0002576E" w:rsidRDefault="00F07BC6" w:rsidP="00F07BC6">
      <w:pPr>
        <w:spacing w:after="0" w:line="240" w:lineRule="auto"/>
        <w:rPr>
          <w:rFonts w:ascii="Times New Roman" w:hAnsi="Times New Roman"/>
          <w:sz w:val="24"/>
          <w:szCs w:val="24"/>
        </w:rPr>
      </w:pPr>
      <w:r>
        <w:rPr>
          <w:rFonts w:ascii="Times New Roman" w:hAnsi="Times New Roman"/>
          <w:sz w:val="24"/>
          <w:szCs w:val="24"/>
        </w:rPr>
        <w:t xml:space="preserve">         </w:t>
      </w:r>
      <w:r w:rsidRPr="0002576E">
        <w:rPr>
          <w:rFonts w:ascii="Times New Roman" w:hAnsi="Times New Roman"/>
          <w:sz w:val="24"/>
          <w:szCs w:val="24"/>
        </w:rPr>
        <w:t>EducationIndia, New Delhi, 2002.</w:t>
      </w:r>
    </w:p>
    <w:p w:rsidR="00F07BC6" w:rsidRPr="0002576E" w:rsidRDefault="00F07BC6" w:rsidP="00F07BC6">
      <w:pPr>
        <w:rPr>
          <w:rFonts w:ascii="Times New Roman" w:hAnsi="Times New Roman"/>
          <w:sz w:val="24"/>
          <w:szCs w:val="24"/>
        </w:rPr>
      </w:pPr>
      <w:r>
        <w:rPr>
          <w:rFonts w:ascii="Times New Roman" w:hAnsi="Times New Roman"/>
          <w:sz w:val="24"/>
          <w:szCs w:val="24"/>
        </w:rPr>
        <w:t xml:space="preserve">    7. </w:t>
      </w:r>
      <w:r w:rsidRPr="0002576E">
        <w:rPr>
          <w:rFonts w:ascii="Times New Roman" w:hAnsi="Times New Roman"/>
          <w:sz w:val="24"/>
          <w:szCs w:val="24"/>
        </w:rPr>
        <w:t>Murthy &amp;</w:t>
      </w:r>
      <w:r w:rsidRPr="0002576E">
        <w:rPr>
          <w:rStyle w:val="apple-converted-space"/>
          <w:color w:val="000000"/>
          <w:sz w:val="24"/>
          <w:szCs w:val="24"/>
        </w:rPr>
        <w:t> </w:t>
      </w:r>
      <w:r w:rsidRPr="0002576E">
        <w:rPr>
          <w:rFonts w:ascii="Times New Roman" w:hAnsi="Times New Roman"/>
          <w:sz w:val="24"/>
          <w:szCs w:val="24"/>
        </w:rPr>
        <w:t>Guruswamy</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Management Accounting, Tata McGraw</w:t>
      </w:r>
      <w:r w:rsidRPr="0002576E">
        <w:rPr>
          <w:rStyle w:val="apple-converted-space"/>
          <w:color w:val="000000"/>
          <w:sz w:val="24"/>
          <w:szCs w:val="24"/>
        </w:rPr>
        <w:t> </w:t>
      </w:r>
      <w:r w:rsidRPr="0002576E">
        <w:rPr>
          <w:rFonts w:ascii="Times New Roman" w:hAnsi="Times New Roman"/>
          <w:sz w:val="24"/>
          <w:szCs w:val="24"/>
        </w:rPr>
        <w:t>Hill, New Delhi.</w:t>
      </w:r>
    </w:p>
    <w:p w:rsidR="00F07BC6" w:rsidRPr="0002576E" w:rsidRDefault="00F07BC6" w:rsidP="00F07BC6">
      <w:pPr>
        <w:rPr>
          <w:rFonts w:ascii="Times New Roman" w:hAnsi="Times New Roman"/>
          <w:sz w:val="24"/>
          <w:szCs w:val="24"/>
        </w:rPr>
      </w:pPr>
      <w:r>
        <w:rPr>
          <w:rFonts w:ascii="Times New Roman" w:hAnsi="Times New Roman"/>
          <w:sz w:val="24"/>
          <w:szCs w:val="24"/>
        </w:rPr>
        <w:t xml:space="preserve">    8.   </w:t>
      </w:r>
      <w:r w:rsidRPr="0002576E">
        <w:rPr>
          <w:rFonts w:ascii="Times New Roman" w:hAnsi="Times New Roman"/>
          <w:sz w:val="24"/>
          <w:szCs w:val="24"/>
        </w:rPr>
        <w:t>Dr.</w:t>
      </w:r>
      <w:r w:rsidRPr="0002576E">
        <w:rPr>
          <w:rStyle w:val="apple-converted-space"/>
          <w:color w:val="000000"/>
          <w:sz w:val="24"/>
          <w:szCs w:val="24"/>
        </w:rPr>
        <w:t> </w:t>
      </w:r>
      <w:r w:rsidRPr="0002576E">
        <w:rPr>
          <w:rFonts w:ascii="Times New Roman" w:hAnsi="Times New Roman"/>
          <w:sz w:val="24"/>
          <w:szCs w:val="24"/>
        </w:rPr>
        <w:t>Kulsreshtha</w:t>
      </w:r>
      <w:r w:rsidRPr="0002576E">
        <w:rPr>
          <w:rStyle w:val="apple-converted-space"/>
          <w:color w:val="000000"/>
          <w:sz w:val="24"/>
          <w:szCs w:val="24"/>
        </w:rPr>
        <w:t> </w:t>
      </w:r>
      <w:r w:rsidRPr="0002576E">
        <w:rPr>
          <w:rFonts w:ascii="Times New Roman" w:hAnsi="Times New Roman"/>
          <w:sz w:val="24"/>
          <w:szCs w:val="24"/>
        </w:rPr>
        <w:t>&amp; Gupta</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Practical problems in Management Accounting.</w:t>
      </w:r>
    </w:p>
    <w:p w:rsidR="00F07BC6" w:rsidRPr="0002576E" w:rsidRDefault="00F07BC6" w:rsidP="00F07BC6">
      <w:pPr>
        <w:rPr>
          <w:rFonts w:ascii="Times New Roman" w:hAnsi="Times New Roman"/>
          <w:sz w:val="24"/>
          <w:szCs w:val="24"/>
        </w:rPr>
      </w:pPr>
      <w:r>
        <w:rPr>
          <w:rFonts w:ascii="Times New Roman" w:hAnsi="Times New Roman"/>
          <w:sz w:val="24"/>
          <w:szCs w:val="24"/>
        </w:rPr>
        <w:t xml:space="preserve">    9. </w:t>
      </w:r>
      <w:r w:rsidRPr="0002576E">
        <w:rPr>
          <w:rFonts w:ascii="Times New Roman" w:hAnsi="Times New Roman"/>
          <w:sz w:val="24"/>
          <w:szCs w:val="24"/>
        </w:rPr>
        <w:t>Bhattacharya</w:t>
      </w:r>
      <w:r w:rsidRPr="0002576E">
        <w:rPr>
          <w:rStyle w:val="apple-converted-space"/>
          <w:color w:val="000000"/>
          <w:sz w:val="24"/>
          <w:szCs w:val="24"/>
        </w:rPr>
        <w:t>, D., “</w:t>
      </w:r>
      <w:r w:rsidRPr="0002576E">
        <w:rPr>
          <w:rFonts w:ascii="Times New Roman" w:hAnsi="Times New Roman"/>
          <w:sz w:val="24"/>
          <w:szCs w:val="24"/>
        </w:rPr>
        <w:t xml:space="preserve">Management Accounting”, Pearson Education India, New Delhi. </w:t>
      </w:r>
    </w:p>
    <w:p w:rsidR="00F07BC6" w:rsidRPr="0002576E" w:rsidRDefault="00F07BC6" w:rsidP="00F07BC6">
      <w:pPr>
        <w:rPr>
          <w:rFonts w:ascii="Times New Roman" w:hAnsi="Times New Roman"/>
          <w:sz w:val="24"/>
          <w:szCs w:val="24"/>
        </w:rPr>
      </w:pPr>
      <w:r>
        <w:rPr>
          <w:rFonts w:ascii="Times New Roman" w:hAnsi="Times New Roman"/>
          <w:sz w:val="24"/>
          <w:szCs w:val="24"/>
        </w:rPr>
        <w:t xml:space="preserve">   10. </w:t>
      </w:r>
      <w:r w:rsidRPr="0002576E">
        <w:rPr>
          <w:rFonts w:ascii="Times New Roman" w:hAnsi="Times New Roman"/>
          <w:sz w:val="24"/>
          <w:szCs w:val="24"/>
        </w:rPr>
        <w:t>S.P. Gupta</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Management Accounting, S.</w:t>
      </w:r>
      <w:r w:rsidRPr="0002576E">
        <w:rPr>
          <w:rStyle w:val="apple-converted-space"/>
          <w:color w:val="000000"/>
          <w:sz w:val="24"/>
          <w:szCs w:val="24"/>
        </w:rPr>
        <w:t> </w:t>
      </w:r>
      <w:r w:rsidRPr="0002576E">
        <w:rPr>
          <w:rFonts w:ascii="Times New Roman" w:hAnsi="Times New Roman"/>
          <w:sz w:val="24"/>
          <w:szCs w:val="24"/>
        </w:rPr>
        <w:t>Chand</w:t>
      </w:r>
      <w:r w:rsidRPr="0002576E">
        <w:rPr>
          <w:rStyle w:val="apple-converted-space"/>
          <w:color w:val="000000"/>
          <w:sz w:val="24"/>
          <w:szCs w:val="24"/>
        </w:rPr>
        <w:t> </w:t>
      </w:r>
      <w:r w:rsidRPr="0002576E">
        <w:rPr>
          <w:rFonts w:ascii="Times New Roman" w:hAnsi="Times New Roman"/>
          <w:sz w:val="24"/>
          <w:szCs w:val="24"/>
        </w:rPr>
        <w:t>Publishing, New Delhi.</w:t>
      </w:r>
    </w:p>
    <w:p w:rsidR="00F07BC6" w:rsidRDefault="00F07BC6" w:rsidP="00F07BC6">
      <w:pPr>
        <w:pStyle w:val="NoSpacing"/>
        <w:jc w:val="center"/>
        <w:rPr>
          <w:rFonts w:ascii="Times New Roman" w:hAnsi="Times New Roman" w:cs="Times New Roman"/>
          <w:sz w:val="24"/>
          <w:szCs w:val="24"/>
        </w:rPr>
      </w:pPr>
    </w:p>
    <w:p w:rsidR="00F07BC6" w:rsidRDefault="00F07BC6" w:rsidP="00F07BC6">
      <w:pPr>
        <w:pStyle w:val="NoSpacing"/>
        <w:jc w:val="center"/>
        <w:rPr>
          <w:rFonts w:ascii="Times New Roman" w:hAnsi="Times New Roman" w:cs="Times New Roman"/>
          <w:sz w:val="24"/>
          <w:szCs w:val="24"/>
        </w:rPr>
      </w:pPr>
    </w:p>
    <w:p w:rsidR="00F07BC6" w:rsidRDefault="00F07BC6" w:rsidP="00F07BC6">
      <w:pPr>
        <w:pStyle w:val="NoSpacing"/>
        <w:jc w:val="center"/>
        <w:rPr>
          <w:rFonts w:ascii="Times New Roman" w:hAnsi="Times New Roman" w:cs="Times New Roman"/>
          <w:sz w:val="24"/>
          <w:szCs w:val="24"/>
        </w:rPr>
      </w:pPr>
    </w:p>
    <w:p w:rsidR="00F07BC6" w:rsidRDefault="00F07BC6" w:rsidP="00F07BC6">
      <w:pPr>
        <w:pStyle w:val="NoSpacing"/>
        <w:jc w:val="center"/>
        <w:rPr>
          <w:rFonts w:ascii="Times New Roman" w:hAnsi="Times New Roman" w:cs="Times New Roman"/>
          <w:sz w:val="24"/>
          <w:szCs w:val="24"/>
        </w:rPr>
      </w:pPr>
    </w:p>
    <w:p w:rsidR="00F07BC6" w:rsidRDefault="00F07BC6" w:rsidP="00F07BC6">
      <w:pPr>
        <w:pStyle w:val="NoSpacing"/>
        <w:jc w:val="center"/>
        <w:rPr>
          <w:rFonts w:ascii="Times New Roman" w:hAnsi="Times New Roman" w:cs="Times New Roman"/>
          <w:sz w:val="24"/>
          <w:szCs w:val="24"/>
        </w:rPr>
      </w:pPr>
    </w:p>
    <w:p w:rsidR="00F07BC6" w:rsidRDefault="00F07BC6" w:rsidP="00F07BC6">
      <w:pPr>
        <w:pStyle w:val="NoSpacing"/>
        <w:jc w:val="center"/>
        <w:rPr>
          <w:rFonts w:ascii="Times New Roman" w:hAnsi="Times New Roman" w:cs="Times New Roman"/>
          <w:sz w:val="24"/>
          <w:szCs w:val="24"/>
        </w:rPr>
      </w:pPr>
    </w:p>
    <w:p w:rsidR="00F07BC6" w:rsidRPr="00B322E4" w:rsidRDefault="00F07BC6" w:rsidP="00F07BC6">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F07BC6" w:rsidRPr="00217069" w:rsidRDefault="00F07BC6" w:rsidP="00F07BC6">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F07BC6" w:rsidRPr="00D37943" w:rsidRDefault="00F07BC6" w:rsidP="00F07BC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III B.A (Accountency) </w:t>
      </w:r>
    </w:p>
    <w:p w:rsidR="00F07BC6" w:rsidRPr="00D37943" w:rsidRDefault="00F07BC6" w:rsidP="00F07BC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Semester – VI, April, 2018</w:t>
      </w:r>
      <w:r w:rsidRPr="00D37943">
        <w:rPr>
          <w:rFonts w:ascii="Times New Roman" w:hAnsi="Times New Roman" w:cs="Times New Roman"/>
          <w:b/>
          <w:sz w:val="28"/>
          <w:szCs w:val="24"/>
        </w:rPr>
        <w:t xml:space="preserve"> </w:t>
      </w:r>
    </w:p>
    <w:p w:rsidR="00F07BC6" w:rsidRDefault="00F07BC6" w:rsidP="00F07BC6">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DSC 3G 6.3 – Management Accounting</w:t>
      </w:r>
    </w:p>
    <w:p w:rsidR="00F07BC6" w:rsidRDefault="00F07BC6" w:rsidP="00F07BC6">
      <w:pPr>
        <w:widowControl w:val="0"/>
        <w:autoSpaceDE w:val="0"/>
        <w:autoSpaceDN w:val="0"/>
        <w:adjustRightInd w:val="0"/>
        <w:spacing w:after="0" w:line="240" w:lineRule="auto"/>
        <w:ind w:left="2720"/>
        <w:rPr>
          <w:rFonts w:ascii="Times New Roman" w:hAnsi="Times New Roman" w:cs="Times New Roman"/>
          <w:sz w:val="24"/>
          <w:szCs w:val="24"/>
        </w:rPr>
      </w:pPr>
    </w:p>
    <w:p w:rsidR="00F07BC6" w:rsidRPr="00272FAF" w:rsidRDefault="00F07BC6" w:rsidP="00F07BC6">
      <w:pPr>
        <w:spacing w:after="0" w:line="240" w:lineRule="auto"/>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F07BC6" w:rsidRDefault="00F07BC6" w:rsidP="00F07BC6">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913C8B">
        <w:rPr>
          <w:rFonts w:ascii="Times New Roman" w:hAnsi="Times New Roman" w:cs="Times New Roman"/>
          <w:b/>
          <w:sz w:val="28"/>
          <w:szCs w:val="28"/>
        </w:rPr>
        <w:t>–</w:t>
      </w:r>
      <w:r w:rsidRPr="004451CC">
        <w:rPr>
          <w:rFonts w:ascii="Times New Roman" w:hAnsi="Times New Roman" w:cs="Times New Roman"/>
          <w:b/>
          <w:sz w:val="28"/>
          <w:szCs w:val="28"/>
        </w:rPr>
        <w:t xml:space="preserve"> A</w:t>
      </w:r>
    </w:p>
    <w:p w:rsidR="00913C8B" w:rsidRPr="004451CC" w:rsidRDefault="00913C8B" w:rsidP="00F07BC6">
      <w:pPr>
        <w:spacing w:after="0" w:line="240" w:lineRule="auto"/>
        <w:jc w:val="center"/>
        <w:rPr>
          <w:rFonts w:ascii="Times New Roman" w:hAnsi="Times New Roman" w:cs="Times New Roman"/>
          <w:b/>
          <w:sz w:val="28"/>
          <w:szCs w:val="28"/>
        </w:rPr>
      </w:pPr>
    </w:p>
    <w:p w:rsidR="00262787" w:rsidRDefault="00262787" w:rsidP="00262787">
      <w:pPr>
        <w:tabs>
          <w:tab w:val="right" w:pos="10206"/>
        </w:tabs>
        <w:spacing w:after="0" w:line="480" w:lineRule="auto"/>
        <w:rPr>
          <w:sz w:val="24"/>
        </w:rPr>
      </w:pPr>
      <w:r>
        <w:rPr>
          <w:b/>
          <w:sz w:val="24"/>
        </w:rPr>
        <w:t xml:space="preserve">Answer any FIVE questions, each question carries 3 marks </w:t>
      </w:r>
      <w:r w:rsidR="003464E1">
        <w:rPr>
          <w:b/>
          <w:sz w:val="24"/>
        </w:rPr>
        <w:t xml:space="preserve">                                               </w:t>
      </w:r>
      <w:r>
        <w:rPr>
          <w:b/>
          <w:sz w:val="24"/>
        </w:rPr>
        <w:t>5 X3=15</w:t>
      </w:r>
    </w:p>
    <w:p w:rsidR="00913C8B" w:rsidRDefault="00913C8B" w:rsidP="00F07BC6">
      <w:pPr>
        <w:spacing w:after="0" w:line="240" w:lineRule="auto"/>
        <w:rPr>
          <w:rFonts w:ascii="Times New Roman" w:hAnsi="Times New Roman" w:cs="Times New Roman"/>
          <w:sz w:val="24"/>
          <w:szCs w:val="24"/>
        </w:rPr>
      </w:pPr>
    </w:p>
    <w:p w:rsidR="00F07BC6" w:rsidRDefault="00F07BC6" w:rsidP="00F07BC6">
      <w:pPr>
        <w:spacing w:after="0" w:line="240" w:lineRule="auto"/>
        <w:rPr>
          <w:rFonts w:ascii="Times New Roman" w:hAnsi="Times New Roman" w:cs="Times New Roman"/>
          <w:sz w:val="24"/>
          <w:szCs w:val="24"/>
        </w:rPr>
      </w:pPr>
      <w:r w:rsidRPr="00386690">
        <w:rPr>
          <w:rFonts w:ascii="Times New Roman" w:hAnsi="Times New Roman" w:cs="Times New Roman"/>
          <w:b/>
          <w:sz w:val="24"/>
          <w:szCs w:val="24"/>
        </w:rPr>
        <w:t>1.</w:t>
      </w:r>
      <w:r>
        <w:rPr>
          <w:rFonts w:ascii="Times New Roman" w:hAnsi="Times New Roman" w:cs="Times New Roman"/>
          <w:sz w:val="24"/>
          <w:szCs w:val="24"/>
        </w:rPr>
        <w:t xml:space="preserve"> a) Management Accounting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Financial Statements</w:t>
      </w: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Liquidity </w:t>
      </w:r>
      <w:r>
        <w:rPr>
          <w:rFonts w:ascii="Times New Roman" w:hAnsi="Times New Roman" w:cs="Times New Roman"/>
          <w:sz w:val="24"/>
          <w:szCs w:val="24"/>
        </w:rPr>
        <w:tab/>
        <w:t>Ratios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Gross Profit Ratio</w:t>
      </w: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Funds from operation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Operating Activities</w:t>
      </w: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 Cash flow statement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 Limitations of Ratio Analysis</w:t>
      </w:r>
    </w:p>
    <w:p w:rsidR="00F07BC6" w:rsidRPr="003F1A80"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Common size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Cost Accounting</w:t>
      </w:r>
      <w:r>
        <w:rPr>
          <w:rFonts w:ascii="Times New Roman" w:hAnsi="Times New Roman" w:cs="Times New Roman"/>
          <w:sz w:val="24"/>
          <w:szCs w:val="24"/>
          <w:u w:val="single"/>
        </w:rPr>
        <w:t xml:space="preserve">   </w:t>
      </w:r>
    </w:p>
    <w:p w:rsidR="00F07BC6" w:rsidRDefault="00F07BC6" w:rsidP="00F07BC6">
      <w:pPr>
        <w:spacing w:after="0" w:line="240" w:lineRule="auto"/>
        <w:jc w:val="center"/>
        <w:rPr>
          <w:rFonts w:ascii="Times New Roman" w:hAnsi="Times New Roman" w:cs="Times New Roman"/>
          <w:b/>
          <w:sz w:val="28"/>
          <w:szCs w:val="28"/>
        </w:rPr>
      </w:pPr>
    </w:p>
    <w:p w:rsidR="00F07BC6" w:rsidRDefault="00F07BC6" w:rsidP="00F07BC6">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913C8B">
        <w:rPr>
          <w:rFonts w:ascii="Times New Roman" w:hAnsi="Times New Roman" w:cs="Times New Roman"/>
          <w:b/>
          <w:sz w:val="28"/>
          <w:szCs w:val="28"/>
        </w:rPr>
        <w:t>–</w:t>
      </w:r>
      <w:r w:rsidRPr="004451CC">
        <w:rPr>
          <w:rFonts w:ascii="Times New Roman" w:hAnsi="Times New Roman" w:cs="Times New Roman"/>
          <w:b/>
          <w:sz w:val="28"/>
          <w:szCs w:val="28"/>
        </w:rPr>
        <w:t xml:space="preserve"> B</w:t>
      </w:r>
    </w:p>
    <w:p w:rsidR="00913C8B" w:rsidRPr="004451CC" w:rsidRDefault="00913C8B" w:rsidP="00F07BC6">
      <w:pPr>
        <w:spacing w:after="0" w:line="240" w:lineRule="auto"/>
        <w:jc w:val="center"/>
        <w:rPr>
          <w:rFonts w:ascii="Times New Roman" w:hAnsi="Times New Roman" w:cs="Times New Roman"/>
          <w:b/>
          <w:sz w:val="28"/>
          <w:szCs w:val="28"/>
        </w:rPr>
      </w:pPr>
    </w:p>
    <w:p w:rsidR="00432BF4" w:rsidRDefault="00432BF4" w:rsidP="00432BF4">
      <w:pPr>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432BF4" w:rsidRDefault="00432BF4" w:rsidP="00432BF4">
      <w:pPr>
        <w:spacing w:after="0" w:line="240" w:lineRule="auto"/>
        <w:rPr>
          <w:rFonts w:ascii="Bookman Old Style" w:hAnsi="Bookman Old Style" w:cs="Bookman Old Style"/>
          <w:b/>
        </w:rPr>
      </w:pPr>
      <w:r>
        <w:rPr>
          <w:rFonts w:ascii="Bookman Old Style" w:hAnsi="Bookman Old Style" w:cs="Bookman Old Style"/>
          <w:b/>
        </w:rPr>
        <w:t xml:space="preserve">                                           Each question carries 12 marks</w:t>
      </w:r>
      <w:r>
        <w:rPr>
          <w:rFonts w:ascii="Bookman Old Style" w:hAnsi="Bookman Old Style" w:cs="Bookman Old Style"/>
        </w:rPr>
        <w:tab/>
      </w:r>
      <w:r>
        <w:rPr>
          <w:rFonts w:ascii="Bookman Old Style" w:hAnsi="Bookman Old Style" w:cs="Bookman Old Style"/>
        </w:rPr>
        <w:tab/>
        <w:t xml:space="preserve">    </w:t>
      </w:r>
      <w:r>
        <w:rPr>
          <w:rFonts w:ascii="Bookman Old Style" w:hAnsi="Bookman Old Style" w:cs="Bookman Old Style"/>
          <w:b/>
        </w:rPr>
        <w:t>5X12 =60</w:t>
      </w:r>
    </w:p>
    <w:p w:rsidR="00432BF4" w:rsidRDefault="00432BF4" w:rsidP="00F07BC6">
      <w:pPr>
        <w:spacing w:after="0" w:line="240" w:lineRule="auto"/>
        <w:jc w:val="center"/>
        <w:rPr>
          <w:rFonts w:ascii="Times New Roman" w:hAnsi="Times New Roman" w:cs="Times New Roman"/>
          <w:b/>
          <w:sz w:val="26"/>
          <w:szCs w:val="28"/>
        </w:rPr>
      </w:pPr>
    </w:p>
    <w:p w:rsidR="00F07BC6" w:rsidRPr="00C34CD3" w:rsidRDefault="00F07BC6" w:rsidP="00F07BC6">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r w:rsidRPr="00C34CD3">
        <w:rPr>
          <w:rFonts w:ascii="Times New Roman" w:hAnsi="Times New Roman" w:cs="Times New Roman"/>
          <w:b/>
          <w:sz w:val="28"/>
          <w:szCs w:val="28"/>
        </w:rPr>
        <w:t xml:space="preserve">  </w:t>
      </w:r>
    </w:p>
    <w:p w:rsidR="00F07BC6" w:rsidRDefault="00F07BC6" w:rsidP="00F07BC6">
      <w:pPr>
        <w:spacing w:after="0" w:line="240" w:lineRule="auto"/>
        <w:rPr>
          <w:rFonts w:ascii="Times New Roman" w:hAnsi="Times New Roman" w:cs="Times New Roman"/>
          <w:b/>
          <w:sz w:val="28"/>
          <w:szCs w:val="28"/>
          <w:u w:val="single"/>
        </w:rPr>
      </w:pPr>
      <w:r w:rsidRPr="00134154">
        <w:rPr>
          <w:rFonts w:ascii="Times New Roman" w:hAnsi="Times New Roman" w:cs="Times New Roman"/>
          <w:b/>
          <w:sz w:val="28"/>
          <w:szCs w:val="28"/>
          <w:u w:val="single"/>
        </w:rPr>
        <w:t xml:space="preserve">    </w:t>
      </w:r>
    </w:p>
    <w:p w:rsidR="00F07BC6" w:rsidRDefault="00F07BC6" w:rsidP="00F07BC6">
      <w:pPr>
        <w:spacing w:after="0" w:line="240" w:lineRule="auto"/>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Explain scope and limitations of Management Accounting</w:t>
      </w:r>
    </w:p>
    <w:p w:rsidR="00F07BC6" w:rsidRDefault="00F07BC6" w:rsidP="00F07BC6">
      <w:pPr>
        <w:spacing w:after="0" w:line="240" w:lineRule="auto"/>
        <w:rPr>
          <w:rFonts w:ascii="Times New Roman" w:hAnsi="Times New Roman" w:cs="Times New Roman"/>
          <w:sz w:val="24"/>
          <w:szCs w:val="24"/>
        </w:rPr>
      </w:pPr>
    </w:p>
    <w:p w:rsidR="003A09AD" w:rsidRDefault="003A09AD" w:rsidP="003A09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3A09AD" w:rsidRDefault="003A09AD" w:rsidP="00F07BC6">
      <w:pPr>
        <w:spacing w:after="0" w:line="240" w:lineRule="auto"/>
        <w:rPr>
          <w:rFonts w:ascii="Times New Roman" w:hAnsi="Times New Roman" w:cs="Times New Roman"/>
          <w:b/>
          <w:sz w:val="24"/>
          <w:szCs w:val="24"/>
        </w:rPr>
      </w:pP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Explain the functions &amp; importance of Management Accounting</w:t>
      </w:r>
    </w:p>
    <w:p w:rsidR="00F07BC6" w:rsidRDefault="00F07BC6" w:rsidP="00F07BC6">
      <w:pPr>
        <w:spacing w:after="0" w:line="240" w:lineRule="auto"/>
        <w:rPr>
          <w:rFonts w:ascii="Times New Roman" w:hAnsi="Times New Roman" w:cs="Times New Roman"/>
          <w:b/>
          <w:sz w:val="28"/>
          <w:szCs w:val="28"/>
          <w:u w:val="single"/>
        </w:rPr>
      </w:pPr>
    </w:p>
    <w:p w:rsidR="00F07BC6" w:rsidRPr="00C34CD3" w:rsidRDefault="00F07BC6" w:rsidP="00F07BC6">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w:t>
      </w:r>
      <w:r w:rsidRPr="00C34CD3">
        <w:rPr>
          <w:rFonts w:ascii="Times New Roman" w:hAnsi="Times New Roman" w:cs="Times New Roman"/>
          <w:b/>
          <w:sz w:val="28"/>
          <w:szCs w:val="28"/>
        </w:rPr>
        <w:t xml:space="preserve"> </w:t>
      </w:r>
    </w:p>
    <w:p w:rsidR="00F07BC6" w:rsidRPr="00134154" w:rsidRDefault="00F07BC6" w:rsidP="00F07BC6">
      <w:pPr>
        <w:spacing w:after="0" w:line="240" w:lineRule="auto"/>
        <w:rPr>
          <w:rFonts w:ascii="Times New Roman" w:hAnsi="Times New Roman" w:cs="Times New Roman"/>
          <w:b/>
          <w:sz w:val="28"/>
          <w:szCs w:val="28"/>
          <w:u w:val="single"/>
        </w:rPr>
      </w:pP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Dhandapani &amp; Co. Ltd., furnishes the following Balance Sheets for the years 2014 and 2015.</w:t>
      </w: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Prepare common-size balance sheets.</w:t>
      </w:r>
    </w:p>
    <w:p w:rsidR="00913C8B" w:rsidRDefault="00913C8B" w:rsidP="00F07BC6">
      <w:pPr>
        <w:spacing w:after="0" w:line="240" w:lineRule="auto"/>
        <w:rPr>
          <w:rFonts w:ascii="Times New Roman" w:hAnsi="Times New Roman" w:cs="Times New Roman"/>
          <w:sz w:val="24"/>
          <w:szCs w:val="24"/>
        </w:rPr>
      </w:pPr>
    </w:p>
    <w:p w:rsidR="00F07BC6" w:rsidRDefault="00F07BC6" w:rsidP="00F07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sheets</w:t>
      </w:r>
    </w:p>
    <w:tbl>
      <w:tblPr>
        <w:tblStyle w:val="TableGrid"/>
        <w:tblW w:w="0" w:type="auto"/>
        <w:tblLook w:val="04A0"/>
      </w:tblPr>
      <w:tblGrid>
        <w:gridCol w:w="2495"/>
        <w:gridCol w:w="1257"/>
        <w:gridCol w:w="1257"/>
        <w:gridCol w:w="2215"/>
        <w:gridCol w:w="1176"/>
        <w:gridCol w:w="1176"/>
      </w:tblGrid>
      <w:tr w:rsidR="00F07BC6" w:rsidTr="003A09AD">
        <w:tc>
          <w:tcPr>
            <w:tcW w:w="2495" w:type="dxa"/>
            <w:vAlign w:val="center"/>
          </w:tcPr>
          <w:p w:rsidR="00F07BC6" w:rsidRDefault="00F07BC6" w:rsidP="001A7CCD">
            <w:pPr>
              <w:rPr>
                <w:rFonts w:ascii="Times New Roman" w:hAnsi="Times New Roman"/>
                <w:sz w:val="24"/>
                <w:szCs w:val="24"/>
              </w:rPr>
            </w:pPr>
            <w:r>
              <w:rPr>
                <w:rFonts w:ascii="Times New Roman" w:hAnsi="Times New Roman"/>
                <w:sz w:val="24"/>
                <w:szCs w:val="24"/>
              </w:rPr>
              <w:t>Liabilities</w:t>
            </w:r>
          </w:p>
        </w:tc>
        <w:tc>
          <w:tcPr>
            <w:tcW w:w="1257"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2014</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1257"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2015</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2215" w:type="dxa"/>
            <w:vAlign w:val="center"/>
          </w:tcPr>
          <w:p w:rsidR="00F07BC6" w:rsidRDefault="00F07BC6" w:rsidP="001A7CCD">
            <w:pPr>
              <w:rPr>
                <w:rFonts w:ascii="Times New Roman" w:hAnsi="Times New Roman"/>
                <w:sz w:val="24"/>
                <w:szCs w:val="24"/>
              </w:rPr>
            </w:pPr>
            <w:r>
              <w:rPr>
                <w:rFonts w:ascii="Times New Roman" w:hAnsi="Times New Roman"/>
                <w:sz w:val="24"/>
                <w:szCs w:val="24"/>
              </w:rPr>
              <w:t>Assets</w:t>
            </w:r>
          </w:p>
        </w:tc>
        <w:tc>
          <w:tcPr>
            <w:tcW w:w="1176"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2014</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1176"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2015</w:t>
            </w:r>
          </w:p>
          <w:p w:rsidR="00F07BC6" w:rsidRDefault="00F07BC6" w:rsidP="001A7CCD">
            <w:pPr>
              <w:rPr>
                <w:rFonts w:ascii="Times New Roman" w:hAnsi="Times New Roman"/>
                <w:sz w:val="24"/>
                <w:szCs w:val="24"/>
              </w:rPr>
            </w:pPr>
            <w:r>
              <w:rPr>
                <w:rFonts w:ascii="Times New Roman" w:hAnsi="Times New Roman"/>
                <w:sz w:val="24"/>
                <w:szCs w:val="24"/>
              </w:rPr>
              <w:t>Rs.</w:t>
            </w:r>
          </w:p>
        </w:tc>
      </w:tr>
      <w:tr w:rsidR="00F07BC6" w:rsidTr="003A09AD">
        <w:trPr>
          <w:trHeight w:hRule="exact" w:val="2314"/>
        </w:trPr>
        <w:tc>
          <w:tcPr>
            <w:tcW w:w="2495" w:type="dxa"/>
          </w:tcPr>
          <w:p w:rsidR="00F07BC6" w:rsidRDefault="00F07BC6" w:rsidP="001A7CCD">
            <w:pPr>
              <w:rPr>
                <w:rFonts w:ascii="Times New Roman" w:hAnsi="Times New Roman"/>
                <w:sz w:val="24"/>
                <w:szCs w:val="24"/>
              </w:rPr>
            </w:pPr>
            <w:r>
              <w:rPr>
                <w:rFonts w:ascii="Times New Roman" w:hAnsi="Times New Roman"/>
                <w:sz w:val="24"/>
                <w:szCs w:val="24"/>
              </w:rPr>
              <w:lastRenderedPageBreak/>
              <w:t>Share capital</w:t>
            </w:r>
          </w:p>
          <w:p w:rsidR="00F07BC6" w:rsidRDefault="00F07BC6" w:rsidP="001A7CCD">
            <w:pPr>
              <w:rPr>
                <w:rFonts w:ascii="Times New Roman" w:hAnsi="Times New Roman"/>
                <w:sz w:val="24"/>
                <w:szCs w:val="24"/>
              </w:rPr>
            </w:pPr>
            <w:r>
              <w:rPr>
                <w:rFonts w:ascii="Times New Roman" w:hAnsi="Times New Roman"/>
                <w:sz w:val="24"/>
                <w:szCs w:val="24"/>
              </w:rPr>
              <w:t>Reserves</w:t>
            </w:r>
          </w:p>
          <w:p w:rsidR="00F07BC6" w:rsidRDefault="00F07BC6" w:rsidP="001A7CCD">
            <w:pPr>
              <w:rPr>
                <w:rFonts w:ascii="Times New Roman" w:hAnsi="Times New Roman"/>
                <w:sz w:val="24"/>
                <w:szCs w:val="24"/>
              </w:rPr>
            </w:pPr>
            <w:r>
              <w:rPr>
                <w:rFonts w:ascii="Times New Roman" w:hAnsi="Times New Roman"/>
                <w:sz w:val="24"/>
                <w:szCs w:val="24"/>
              </w:rPr>
              <w:t>10% Debentures</w:t>
            </w:r>
          </w:p>
          <w:p w:rsidR="00F07BC6" w:rsidRDefault="00F07BC6" w:rsidP="001A7CCD">
            <w:pPr>
              <w:rPr>
                <w:rFonts w:ascii="Times New Roman" w:hAnsi="Times New Roman"/>
                <w:sz w:val="24"/>
                <w:szCs w:val="24"/>
              </w:rPr>
            </w:pPr>
            <w:r>
              <w:rPr>
                <w:rFonts w:ascii="Times New Roman" w:hAnsi="Times New Roman"/>
                <w:sz w:val="24"/>
                <w:szCs w:val="24"/>
              </w:rPr>
              <w:t>Creditors</w:t>
            </w:r>
          </w:p>
          <w:p w:rsidR="00F07BC6" w:rsidRDefault="00F07BC6" w:rsidP="001A7CCD">
            <w:pPr>
              <w:rPr>
                <w:rFonts w:ascii="Times New Roman" w:hAnsi="Times New Roman"/>
                <w:sz w:val="24"/>
                <w:szCs w:val="24"/>
              </w:rPr>
            </w:pPr>
            <w:r>
              <w:rPr>
                <w:rFonts w:ascii="Times New Roman" w:hAnsi="Times New Roman"/>
                <w:sz w:val="24"/>
                <w:szCs w:val="24"/>
              </w:rPr>
              <w:t>Bills payable</w:t>
            </w:r>
          </w:p>
          <w:p w:rsidR="00F07BC6" w:rsidRDefault="00F07BC6" w:rsidP="001A7CCD">
            <w:pPr>
              <w:rPr>
                <w:rFonts w:ascii="Times New Roman" w:hAnsi="Times New Roman"/>
                <w:sz w:val="24"/>
                <w:szCs w:val="24"/>
              </w:rPr>
            </w:pPr>
            <w:r>
              <w:rPr>
                <w:rFonts w:ascii="Times New Roman" w:hAnsi="Times New Roman"/>
                <w:sz w:val="24"/>
                <w:szCs w:val="24"/>
              </w:rPr>
              <w:t xml:space="preserve">Tax payable </w:t>
            </w:r>
          </w:p>
        </w:tc>
        <w:tc>
          <w:tcPr>
            <w:tcW w:w="1257" w:type="dxa"/>
          </w:tcPr>
          <w:p w:rsidR="00F07BC6" w:rsidRDefault="00F07BC6" w:rsidP="001A7CCD">
            <w:pPr>
              <w:rPr>
                <w:rFonts w:ascii="Times New Roman" w:hAnsi="Times New Roman"/>
                <w:sz w:val="24"/>
                <w:szCs w:val="24"/>
              </w:rPr>
            </w:pPr>
            <w:r>
              <w:rPr>
                <w:rFonts w:ascii="Times New Roman" w:hAnsi="Times New Roman"/>
                <w:sz w:val="24"/>
                <w:szCs w:val="24"/>
              </w:rPr>
              <w:t>2,00,000</w:t>
            </w:r>
          </w:p>
          <w:p w:rsidR="00F07BC6" w:rsidRDefault="00F07BC6" w:rsidP="001A7CCD">
            <w:pPr>
              <w:rPr>
                <w:rFonts w:ascii="Times New Roman" w:hAnsi="Times New Roman"/>
                <w:sz w:val="24"/>
                <w:szCs w:val="24"/>
              </w:rPr>
            </w:pPr>
            <w:r>
              <w:rPr>
                <w:rFonts w:ascii="Times New Roman" w:hAnsi="Times New Roman"/>
                <w:sz w:val="24"/>
                <w:szCs w:val="24"/>
              </w:rPr>
              <w:t>6,00,000</w:t>
            </w:r>
          </w:p>
          <w:p w:rsidR="00F07BC6" w:rsidRDefault="00F07BC6" w:rsidP="001A7CCD">
            <w:pPr>
              <w:rPr>
                <w:rFonts w:ascii="Times New Roman" w:hAnsi="Times New Roman"/>
                <w:sz w:val="24"/>
                <w:szCs w:val="24"/>
              </w:rPr>
            </w:pPr>
            <w:r>
              <w:rPr>
                <w:rFonts w:ascii="Times New Roman" w:hAnsi="Times New Roman"/>
                <w:sz w:val="24"/>
                <w:szCs w:val="24"/>
              </w:rPr>
              <w:t>2,00,000</w:t>
            </w:r>
          </w:p>
          <w:p w:rsidR="00F07BC6" w:rsidRDefault="00F07BC6" w:rsidP="001A7CCD">
            <w:pPr>
              <w:rPr>
                <w:rFonts w:ascii="Times New Roman" w:hAnsi="Times New Roman"/>
                <w:sz w:val="24"/>
                <w:szCs w:val="24"/>
              </w:rPr>
            </w:pPr>
            <w:r>
              <w:rPr>
                <w:rFonts w:ascii="Times New Roman" w:hAnsi="Times New Roman"/>
                <w:sz w:val="24"/>
                <w:szCs w:val="24"/>
              </w:rPr>
              <w:t>3,00,000</w:t>
            </w:r>
          </w:p>
          <w:p w:rsidR="00F07BC6" w:rsidRDefault="00F07BC6" w:rsidP="001A7CCD">
            <w:pPr>
              <w:rPr>
                <w:rFonts w:ascii="Times New Roman" w:hAnsi="Times New Roman"/>
                <w:sz w:val="24"/>
                <w:szCs w:val="24"/>
              </w:rPr>
            </w:pPr>
            <w:r>
              <w:rPr>
                <w:rFonts w:ascii="Times New Roman" w:hAnsi="Times New Roman"/>
                <w:sz w:val="24"/>
                <w:szCs w:val="24"/>
              </w:rPr>
              <w:t>1,00,000</w:t>
            </w:r>
          </w:p>
          <w:p w:rsidR="00F07BC6" w:rsidRDefault="00F07BC6" w:rsidP="001A7CCD">
            <w:pPr>
              <w:rPr>
                <w:rFonts w:ascii="Times New Roman" w:hAnsi="Times New Roman"/>
                <w:sz w:val="24"/>
                <w:szCs w:val="24"/>
              </w:rPr>
            </w:pPr>
            <w:r>
              <w:rPr>
                <w:rFonts w:ascii="Times New Roman" w:hAnsi="Times New Roman"/>
                <w:sz w:val="24"/>
                <w:szCs w:val="24"/>
              </w:rPr>
              <w:t>1,00,000</w:t>
            </w: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86" type="#_x0000_t32" style="position:absolute;left:0;text-align:left;margin-left:-.35pt;margin-top:7.5pt;width:49.3pt;height:0;z-index:251689984" o:connectortype="straight"/>
              </w:pict>
            </w:r>
          </w:p>
          <w:p w:rsidR="00F07BC6" w:rsidRPr="00DD3B3F" w:rsidRDefault="00F07BC6" w:rsidP="001A7CCD">
            <w:pPr>
              <w:rPr>
                <w:rFonts w:ascii="Times New Roman" w:hAnsi="Times New Roman"/>
                <w:sz w:val="24"/>
                <w:szCs w:val="24"/>
              </w:rPr>
            </w:pPr>
            <w:r>
              <w:rPr>
                <w:rFonts w:ascii="Times New Roman" w:hAnsi="Times New Roman"/>
                <w:sz w:val="24"/>
                <w:szCs w:val="24"/>
              </w:rPr>
              <w:t>15,00,000</w:t>
            </w:r>
          </w:p>
        </w:tc>
        <w:tc>
          <w:tcPr>
            <w:tcW w:w="1257" w:type="dxa"/>
          </w:tcPr>
          <w:p w:rsidR="00F07BC6" w:rsidRDefault="00F07BC6" w:rsidP="001A7CCD">
            <w:pPr>
              <w:rPr>
                <w:rFonts w:ascii="Times New Roman" w:hAnsi="Times New Roman"/>
                <w:sz w:val="24"/>
                <w:szCs w:val="24"/>
              </w:rPr>
            </w:pPr>
            <w:r>
              <w:rPr>
                <w:rFonts w:ascii="Times New Roman" w:hAnsi="Times New Roman"/>
                <w:sz w:val="24"/>
                <w:szCs w:val="24"/>
              </w:rPr>
              <w:t>3,00,000</w:t>
            </w:r>
          </w:p>
          <w:p w:rsidR="00F07BC6" w:rsidRDefault="00F07BC6" w:rsidP="001A7CCD">
            <w:pPr>
              <w:rPr>
                <w:rFonts w:ascii="Times New Roman" w:hAnsi="Times New Roman"/>
                <w:sz w:val="24"/>
                <w:szCs w:val="24"/>
              </w:rPr>
            </w:pPr>
            <w:r>
              <w:rPr>
                <w:rFonts w:ascii="Times New Roman" w:hAnsi="Times New Roman"/>
                <w:sz w:val="24"/>
                <w:szCs w:val="24"/>
              </w:rPr>
              <w:t>7,00,000</w:t>
            </w:r>
          </w:p>
          <w:p w:rsidR="00F07BC6" w:rsidRDefault="00F07BC6" w:rsidP="001A7CCD">
            <w:pPr>
              <w:rPr>
                <w:rFonts w:ascii="Times New Roman" w:hAnsi="Times New Roman"/>
                <w:sz w:val="24"/>
                <w:szCs w:val="24"/>
              </w:rPr>
            </w:pPr>
            <w:r>
              <w:rPr>
                <w:rFonts w:ascii="Times New Roman" w:hAnsi="Times New Roman"/>
                <w:sz w:val="24"/>
                <w:szCs w:val="24"/>
              </w:rPr>
              <w:t>3,00,000</w:t>
            </w:r>
          </w:p>
          <w:p w:rsidR="00F07BC6" w:rsidRDefault="00F07BC6" w:rsidP="001A7CCD">
            <w:pPr>
              <w:rPr>
                <w:rFonts w:ascii="Times New Roman" w:hAnsi="Times New Roman"/>
                <w:sz w:val="24"/>
                <w:szCs w:val="24"/>
              </w:rPr>
            </w:pPr>
            <w:r>
              <w:rPr>
                <w:rFonts w:ascii="Times New Roman" w:hAnsi="Times New Roman"/>
                <w:sz w:val="24"/>
                <w:szCs w:val="24"/>
              </w:rPr>
              <w:t>5,00,000</w:t>
            </w:r>
          </w:p>
          <w:p w:rsidR="00F07BC6" w:rsidRDefault="00F07BC6" w:rsidP="001A7CCD">
            <w:pPr>
              <w:rPr>
                <w:rFonts w:ascii="Times New Roman" w:hAnsi="Times New Roman"/>
                <w:sz w:val="24"/>
                <w:szCs w:val="24"/>
              </w:rPr>
            </w:pPr>
            <w:r>
              <w:rPr>
                <w:rFonts w:ascii="Times New Roman" w:hAnsi="Times New Roman"/>
                <w:sz w:val="24"/>
                <w:szCs w:val="24"/>
              </w:rPr>
              <w:t xml:space="preserve">   80,000</w:t>
            </w: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89" type="#_x0000_t32" style="position:absolute;left:0;text-align:left;margin-left:2.45pt;margin-top:21.3pt;width:49.3pt;height:0;z-index:251693056" o:connectortype="straight"/>
              </w:pict>
            </w:r>
            <w:r w:rsidR="00F07BC6">
              <w:rPr>
                <w:rFonts w:ascii="Times New Roman" w:hAnsi="Times New Roman"/>
                <w:sz w:val="24"/>
                <w:szCs w:val="24"/>
              </w:rPr>
              <w:t>1,20,000</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r>
              <w:rPr>
                <w:rFonts w:ascii="Times New Roman" w:hAnsi="Times New Roman"/>
                <w:sz w:val="24"/>
                <w:szCs w:val="24"/>
              </w:rPr>
              <w:t>20,00,000</w:t>
            </w:r>
          </w:p>
        </w:tc>
        <w:tc>
          <w:tcPr>
            <w:tcW w:w="2215" w:type="dxa"/>
          </w:tcPr>
          <w:p w:rsidR="00F07BC6" w:rsidRDefault="00F07BC6" w:rsidP="001A7CCD">
            <w:pPr>
              <w:rPr>
                <w:rFonts w:ascii="Times New Roman" w:hAnsi="Times New Roman"/>
                <w:sz w:val="24"/>
                <w:szCs w:val="24"/>
              </w:rPr>
            </w:pPr>
            <w:r>
              <w:rPr>
                <w:rFonts w:ascii="Times New Roman" w:hAnsi="Times New Roman"/>
                <w:sz w:val="24"/>
                <w:szCs w:val="24"/>
              </w:rPr>
              <w:t>Buildings</w:t>
            </w:r>
          </w:p>
          <w:p w:rsidR="00F07BC6" w:rsidRDefault="00F07BC6" w:rsidP="001A7CCD">
            <w:pPr>
              <w:rPr>
                <w:rFonts w:ascii="Times New Roman" w:hAnsi="Times New Roman"/>
                <w:sz w:val="24"/>
                <w:szCs w:val="24"/>
              </w:rPr>
            </w:pPr>
            <w:r>
              <w:rPr>
                <w:rFonts w:ascii="Times New Roman" w:hAnsi="Times New Roman"/>
                <w:sz w:val="24"/>
                <w:szCs w:val="24"/>
              </w:rPr>
              <w:t>Machinery</w:t>
            </w:r>
          </w:p>
          <w:p w:rsidR="00F07BC6" w:rsidRDefault="00F07BC6" w:rsidP="001A7CCD">
            <w:pPr>
              <w:rPr>
                <w:rFonts w:ascii="Times New Roman" w:hAnsi="Times New Roman"/>
                <w:sz w:val="24"/>
                <w:szCs w:val="24"/>
              </w:rPr>
            </w:pPr>
            <w:r>
              <w:rPr>
                <w:rFonts w:ascii="Times New Roman" w:hAnsi="Times New Roman"/>
                <w:sz w:val="24"/>
                <w:szCs w:val="24"/>
              </w:rPr>
              <w:t>Stock</w:t>
            </w:r>
          </w:p>
          <w:p w:rsidR="00F07BC6" w:rsidRDefault="00F07BC6" w:rsidP="001A7CCD">
            <w:pPr>
              <w:rPr>
                <w:rFonts w:ascii="Times New Roman" w:hAnsi="Times New Roman"/>
                <w:sz w:val="24"/>
                <w:szCs w:val="24"/>
              </w:rPr>
            </w:pPr>
            <w:r>
              <w:rPr>
                <w:rFonts w:ascii="Times New Roman" w:hAnsi="Times New Roman"/>
                <w:sz w:val="24"/>
                <w:szCs w:val="24"/>
              </w:rPr>
              <w:t>Debtors</w:t>
            </w:r>
          </w:p>
          <w:p w:rsidR="00F07BC6" w:rsidRDefault="00F07BC6" w:rsidP="001A7CCD">
            <w:pPr>
              <w:rPr>
                <w:rFonts w:ascii="Times New Roman" w:hAnsi="Times New Roman"/>
                <w:sz w:val="24"/>
                <w:szCs w:val="24"/>
              </w:rPr>
            </w:pPr>
            <w:r>
              <w:rPr>
                <w:rFonts w:ascii="Times New Roman" w:hAnsi="Times New Roman"/>
                <w:sz w:val="24"/>
                <w:szCs w:val="24"/>
              </w:rPr>
              <w:t>Cash at Bank</w:t>
            </w:r>
          </w:p>
          <w:p w:rsidR="00F07BC6" w:rsidRDefault="00F07BC6" w:rsidP="001A7CCD">
            <w:pPr>
              <w:rPr>
                <w:rFonts w:ascii="Times New Roman" w:hAnsi="Times New Roman"/>
                <w:sz w:val="24"/>
                <w:szCs w:val="24"/>
              </w:rPr>
            </w:pPr>
          </w:p>
        </w:tc>
        <w:tc>
          <w:tcPr>
            <w:tcW w:w="1176" w:type="dxa"/>
          </w:tcPr>
          <w:p w:rsidR="00F07BC6" w:rsidRDefault="00F07BC6" w:rsidP="001A7CCD">
            <w:pPr>
              <w:rPr>
                <w:rFonts w:ascii="Times New Roman" w:hAnsi="Times New Roman"/>
                <w:sz w:val="24"/>
                <w:szCs w:val="24"/>
              </w:rPr>
            </w:pPr>
            <w:r>
              <w:rPr>
                <w:rFonts w:ascii="Times New Roman" w:hAnsi="Times New Roman"/>
                <w:sz w:val="24"/>
                <w:szCs w:val="24"/>
              </w:rPr>
              <w:t>4,00,000</w:t>
            </w:r>
          </w:p>
          <w:p w:rsidR="00F07BC6" w:rsidRDefault="00F07BC6" w:rsidP="001A7CCD">
            <w:pPr>
              <w:rPr>
                <w:rFonts w:ascii="Times New Roman" w:hAnsi="Times New Roman"/>
                <w:sz w:val="24"/>
                <w:szCs w:val="24"/>
              </w:rPr>
            </w:pPr>
            <w:r>
              <w:rPr>
                <w:rFonts w:ascii="Times New Roman" w:hAnsi="Times New Roman"/>
                <w:sz w:val="24"/>
                <w:szCs w:val="24"/>
              </w:rPr>
              <w:t>6,00,000</w:t>
            </w:r>
          </w:p>
          <w:p w:rsidR="00F07BC6" w:rsidRDefault="00F07BC6" w:rsidP="001A7CCD">
            <w:pPr>
              <w:rPr>
                <w:rFonts w:ascii="Times New Roman" w:hAnsi="Times New Roman"/>
                <w:sz w:val="24"/>
                <w:szCs w:val="24"/>
              </w:rPr>
            </w:pPr>
            <w:r>
              <w:rPr>
                <w:rFonts w:ascii="Times New Roman" w:hAnsi="Times New Roman"/>
                <w:sz w:val="24"/>
                <w:szCs w:val="24"/>
              </w:rPr>
              <w:t>2,00,000</w:t>
            </w:r>
          </w:p>
          <w:p w:rsidR="00F07BC6" w:rsidRDefault="00F07BC6" w:rsidP="001A7CCD">
            <w:pPr>
              <w:rPr>
                <w:rFonts w:ascii="Times New Roman" w:hAnsi="Times New Roman"/>
                <w:sz w:val="24"/>
                <w:szCs w:val="24"/>
              </w:rPr>
            </w:pPr>
            <w:r>
              <w:rPr>
                <w:rFonts w:ascii="Times New Roman" w:hAnsi="Times New Roman"/>
                <w:sz w:val="24"/>
                <w:szCs w:val="24"/>
              </w:rPr>
              <w:t>2,00,000</w:t>
            </w:r>
          </w:p>
          <w:p w:rsidR="00F07BC6" w:rsidRDefault="00F07BC6" w:rsidP="001A7CCD">
            <w:pPr>
              <w:rPr>
                <w:rFonts w:ascii="Times New Roman" w:hAnsi="Times New Roman"/>
                <w:sz w:val="24"/>
                <w:szCs w:val="24"/>
              </w:rPr>
            </w:pPr>
            <w:r>
              <w:rPr>
                <w:rFonts w:ascii="Times New Roman" w:hAnsi="Times New Roman"/>
                <w:sz w:val="24"/>
                <w:szCs w:val="24"/>
              </w:rPr>
              <w:t>1,00,000</w:t>
            </w:r>
          </w:p>
          <w:p w:rsidR="00F07BC6" w:rsidRDefault="00F07BC6" w:rsidP="001A7CCD">
            <w:pPr>
              <w:rPr>
                <w:rFonts w:ascii="Times New Roman" w:hAnsi="Times New Roman"/>
                <w:sz w:val="24"/>
                <w:szCs w:val="24"/>
              </w:rPr>
            </w:pP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87" type="#_x0000_t32" style="position:absolute;left:0;text-align:left;margin-left:-3.9pt;margin-top:7.5pt;width:51.55pt;height:.05pt;z-index:251691008" o:connectortype="straight"/>
              </w:pict>
            </w:r>
          </w:p>
          <w:p w:rsidR="00F07BC6" w:rsidRDefault="00F07BC6" w:rsidP="001A7CCD">
            <w:pPr>
              <w:rPr>
                <w:rFonts w:ascii="Times New Roman" w:hAnsi="Times New Roman"/>
                <w:sz w:val="24"/>
                <w:szCs w:val="24"/>
              </w:rPr>
            </w:pPr>
            <w:r>
              <w:rPr>
                <w:rFonts w:ascii="Times New Roman" w:hAnsi="Times New Roman"/>
                <w:sz w:val="24"/>
                <w:szCs w:val="24"/>
              </w:rPr>
              <w:t>15,00,000</w:t>
            </w:r>
          </w:p>
          <w:p w:rsidR="00F07BC6" w:rsidRDefault="00F07BC6" w:rsidP="001A7CCD">
            <w:pPr>
              <w:rPr>
                <w:rFonts w:ascii="Times New Roman" w:hAnsi="Times New Roman"/>
                <w:sz w:val="24"/>
                <w:szCs w:val="24"/>
              </w:rPr>
            </w:pPr>
          </w:p>
        </w:tc>
        <w:tc>
          <w:tcPr>
            <w:tcW w:w="1176" w:type="dxa"/>
          </w:tcPr>
          <w:p w:rsidR="00F07BC6" w:rsidRDefault="00F07BC6" w:rsidP="001A7CCD">
            <w:pPr>
              <w:rPr>
                <w:rFonts w:ascii="Times New Roman" w:hAnsi="Times New Roman"/>
                <w:sz w:val="24"/>
                <w:szCs w:val="24"/>
              </w:rPr>
            </w:pPr>
            <w:r>
              <w:rPr>
                <w:rFonts w:ascii="Times New Roman" w:hAnsi="Times New Roman"/>
                <w:sz w:val="24"/>
                <w:szCs w:val="24"/>
              </w:rPr>
              <w:t>4,00,000</w:t>
            </w:r>
          </w:p>
          <w:p w:rsidR="00F07BC6" w:rsidRDefault="00F07BC6" w:rsidP="001A7CCD">
            <w:pPr>
              <w:rPr>
                <w:rFonts w:ascii="Times New Roman" w:hAnsi="Times New Roman"/>
                <w:sz w:val="24"/>
                <w:szCs w:val="24"/>
              </w:rPr>
            </w:pPr>
            <w:r>
              <w:rPr>
                <w:rFonts w:ascii="Times New Roman" w:hAnsi="Times New Roman"/>
                <w:sz w:val="24"/>
                <w:szCs w:val="24"/>
              </w:rPr>
              <w:t>10,00,000</w:t>
            </w:r>
          </w:p>
          <w:p w:rsidR="00F07BC6" w:rsidRDefault="00F07BC6" w:rsidP="001A7CCD">
            <w:pPr>
              <w:rPr>
                <w:rFonts w:ascii="Times New Roman" w:hAnsi="Times New Roman"/>
                <w:sz w:val="24"/>
                <w:szCs w:val="24"/>
              </w:rPr>
            </w:pPr>
            <w:r>
              <w:rPr>
                <w:rFonts w:ascii="Times New Roman" w:hAnsi="Times New Roman"/>
                <w:sz w:val="24"/>
                <w:szCs w:val="24"/>
              </w:rPr>
              <w:t xml:space="preserve">  3,00,000</w:t>
            </w:r>
          </w:p>
          <w:p w:rsidR="00F07BC6" w:rsidRDefault="00F07BC6" w:rsidP="001A7CCD">
            <w:pPr>
              <w:rPr>
                <w:rFonts w:ascii="Times New Roman" w:hAnsi="Times New Roman"/>
                <w:sz w:val="24"/>
                <w:szCs w:val="24"/>
              </w:rPr>
            </w:pPr>
            <w:r>
              <w:rPr>
                <w:rFonts w:ascii="Times New Roman" w:hAnsi="Times New Roman"/>
                <w:sz w:val="24"/>
                <w:szCs w:val="24"/>
              </w:rPr>
              <w:t xml:space="preserve">  2,50,000</w:t>
            </w:r>
          </w:p>
          <w:p w:rsidR="00F07BC6" w:rsidRDefault="00F07BC6" w:rsidP="001A7CCD">
            <w:pPr>
              <w:rPr>
                <w:rFonts w:ascii="Times New Roman" w:hAnsi="Times New Roman"/>
                <w:sz w:val="24"/>
                <w:szCs w:val="24"/>
              </w:rPr>
            </w:pPr>
            <w:r>
              <w:rPr>
                <w:rFonts w:ascii="Times New Roman" w:hAnsi="Times New Roman"/>
                <w:sz w:val="24"/>
                <w:szCs w:val="24"/>
              </w:rPr>
              <w:t xml:space="preserve">     50,000</w:t>
            </w:r>
          </w:p>
          <w:p w:rsidR="00F07BC6" w:rsidRDefault="00F07BC6" w:rsidP="001A7CCD">
            <w:pPr>
              <w:rPr>
                <w:rFonts w:ascii="Times New Roman" w:hAnsi="Times New Roman"/>
                <w:sz w:val="24"/>
                <w:szCs w:val="24"/>
              </w:rPr>
            </w:pP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88" type="#_x0000_t32" style="position:absolute;left:0;text-align:left;margin-left:1pt;margin-top:7.55pt;width:48.5pt;height:0;z-index:251692032" o:connectortype="straight"/>
              </w:pict>
            </w:r>
          </w:p>
          <w:p w:rsidR="00F07BC6" w:rsidRDefault="00F07BC6" w:rsidP="001A7CCD">
            <w:pPr>
              <w:rPr>
                <w:rFonts w:ascii="Times New Roman" w:hAnsi="Times New Roman"/>
                <w:sz w:val="24"/>
                <w:szCs w:val="24"/>
              </w:rPr>
            </w:pPr>
            <w:r>
              <w:rPr>
                <w:rFonts w:ascii="Times New Roman" w:hAnsi="Times New Roman"/>
                <w:sz w:val="24"/>
                <w:szCs w:val="24"/>
              </w:rPr>
              <w:t>20,00,000</w:t>
            </w:r>
          </w:p>
          <w:p w:rsidR="00F07BC6" w:rsidRDefault="00F07BC6" w:rsidP="001A7CCD">
            <w:pPr>
              <w:rPr>
                <w:rFonts w:ascii="Times New Roman" w:hAnsi="Times New Roman"/>
                <w:sz w:val="24"/>
                <w:szCs w:val="24"/>
              </w:rPr>
            </w:pPr>
          </w:p>
        </w:tc>
      </w:tr>
    </w:tbl>
    <w:p w:rsidR="003A09AD" w:rsidRDefault="003A09AD" w:rsidP="003A09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3A09AD" w:rsidRDefault="003A09AD" w:rsidP="003A09AD">
      <w:pPr>
        <w:spacing w:after="0" w:line="240" w:lineRule="auto"/>
        <w:jc w:val="center"/>
        <w:rPr>
          <w:rFonts w:ascii="Times New Roman" w:hAnsi="Times New Roman" w:cs="Times New Roman"/>
          <w:sz w:val="24"/>
          <w:szCs w:val="24"/>
        </w:rPr>
      </w:pPr>
    </w:p>
    <w:p w:rsidR="00F07BC6" w:rsidRPr="00CA0D8B" w:rsidRDefault="00F07BC6" w:rsidP="00F07BC6">
      <w:pPr>
        <w:spacing w:after="0" w:line="240" w:lineRule="auto"/>
        <w:rPr>
          <w:rFonts w:ascii="Times New Roman" w:hAnsi="Times New Roman" w:cs="Times New Roman"/>
          <w:sz w:val="24"/>
          <w:szCs w:val="24"/>
        </w:rPr>
      </w:pPr>
    </w:p>
    <w:p w:rsidR="00F07BC6" w:rsidRDefault="00F07BC6" w:rsidP="008B0B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272FAF">
        <w:rPr>
          <w:rFonts w:ascii="Times New Roman" w:hAnsi="Times New Roman" w:cs="Times New Roman"/>
          <w:b/>
          <w:sz w:val="24"/>
          <w:szCs w:val="24"/>
        </w:rPr>
        <w:t xml:space="preserve">. </w:t>
      </w:r>
      <w:r>
        <w:rPr>
          <w:rFonts w:ascii="Times New Roman" w:hAnsi="Times New Roman" w:cs="Times New Roman"/>
          <w:sz w:val="24"/>
          <w:szCs w:val="24"/>
        </w:rPr>
        <w:t>The following are the extracts from the income statements of Bright Ltd., for the 6 years ending</w:t>
      </w:r>
      <w:r w:rsidR="008B0BFF">
        <w:rPr>
          <w:rFonts w:ascii="Times New Roman" w:hAnsi="Times New Roman" w:cs="Times New Roman"/>
          <w:sz w:val="24"/>
          <w:szCs w:val="24"/>
        </w:rPr>
        <w:t xml:space="preserve"> </w:t>
      </w:r>
      <w:r>
        <w:rPr>
          <w:rFonts w:ascii="Times New Roman" w:hAnsi="Times New Roman" w:cs="Times New Roman"/>
          <w:sz w:val="24"/>
          <w:szCs w:val="24"/>
        </w:rPr>
        <w:t xml:space="preserve">  2015. You are required to calculate trend percentages, taking 2014 as the base year and give two  major conclusions you can draw.</w:t>
      </w:r>
    </w:p>
    <w:p w:rsidR="00F07BC6" w:rsidRPr="00AD30E6" w:rsidRDefault="00F07BC6" w:rsidP="00F07BC6">
      <w:pPr>
        <w:spacing w:after="0" w:line="240" w:lineRule="auto"/>
        <w:ind w:left="6480" w:firstLine="720"/>
        <w:rPr>
          <w:rFonts w:ascii="Times New Roman" w:hAnsi="Times New Roman" w:cs="Times New Roman"/>
          <w:sz w:val="24"/>
          <w:szCs w:val="24"/>
        </w:rPr>
      </w:pPr>
      <w:r w:rsidRPr="00AD30E6">
        <w:rPr>
          <w:rFonts w:ascii="Times New Roman" w:hAnsi="Times New Roman" w:cs="Times New Roman"/>
          <w:i/>
          <w:sz w:val="24"/>
          <w:szCs w:val="24"/>
        </w:rPr>
        <w:t>(figures in thousands)</w:t>
      </w:r>
    </w:p>
    <w:tbl>
      <w:tblPr>
        <w:tblStyle w:val="TableGrid"/>
        <w:tblpPr w:leftFromText="180" w:rightFromText="180" w:vertAnchor="text" w:horzAnchor="margin" w:tblpX="36" w:tblpY="41"/>
        <w:tblW w:w="9558" w:type="dxa"/>
        <w:tblLook w:val="04A0"/>
      </w:tblPr>
      <w:tblGrid>
        <w:gridCol w:w="2358"/>
        <w:gridCol w:w="1170"/>
        <w:gridCol w:w="1170"/>
        <w:gridCol w:w="1260"/>
        <w:gridCol w:w="1170"/>
        <w:gridCol w:w="1260"/>
        <w:gridCol w:w="1170"/>
      </w:tblGrid>
      <w:tr w:rsidR="00F07BC6" w:rsidTr="001A7CCD">
        <w:tc>
          <w:tcPr>
            <w:tcW w:w="2358" w:type="dxa"/>
            <w:vAlign w:val="center"/>
          </w:tcPr>
          <w:p w:rsidR="00F07BC6" w:rsidRDefault="00F07BC6" w:rsidP="001A7CCD">
            <w:pPr>
              <w:rPr>
                <w:rFonts w:ascii="Times New Roman" w:hAnsi="Times New Roman"/>
                <w:sz w:val="24"/>
                <w:szCs w:val="24"/>
              </w:rPr>
            </w:pPr>
            <w:r>
              <w:rPr>
                <w:rFonts w:ascii="Times New Roman" w:hAnsi="Times New Roman"/>
                <w:sz w:val="24"/>
                <w:szCs w:val="24"/>
              </w:rPr>
              <w:t>Particulars</w:t>
            </w:r>
          </w:p>
        </w:tc>
        <w:tc>
          <w:tcPr>
            <w:tcW w:w="117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2012</w:t>
            </w:r>
          </w:p>
        </w:tc>
        <w:tc>
          <w:tcPr>
            <w:tcW w:w="117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2013</w:t>
            </w:r>
          </w:p>
        </w:tc>
        <w:tc>
          <w:tcPr>
            <w:tcW w:w="126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2014</w:t>
            </w:r>
          </w:p>
        </w:tc>
        <w:tc>
          <w:tcPr>
            <w:tcW w:w="117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2015</w:t>
            </w:r>
          </w:p>
        </w:tc>
        <w:tc>
          <w:tcPr>
            <w:tcW w:w="126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2016</w:t>
            </w:r>
          </w:p>
        </w:tc>
        <w:tc>
          <w:tcPr>
            <w:tcW w:w="117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2017</w:t>
            </w:r>
          </w:p>
        </w:tc>
      </w:tr>
      <w:tr w:rsidR="00F07BC6" w:rsidTr="001A7CCD">
        <w:trPr>
          <w:trHeight w:hRule="exact" w:val="1697"/>
        </w:trPr>
        <w:tc>
          <w:tcPr>
            <w:tcW w:w="2358" w:type="dxa"/>
          </w:tcPr>
          <w:p w:rsidR="00F07BC6" w:rsidRDefault="00F07BC6" w:rsidP="001A7CCD">
            <w:pPr>
              <w:rPr>
                <w:rFonts w:ascii="Times New Roman" w:hAnsi="Times New Roman"/>
                <w:sz w:val="24"/>
                <w:szCs w:val="24"/>
              </w:rPr>
            </w:pPr>
            <w:r>
              <w:rPr>
                <w:rFonts w:ascii="Times New Roman" w:hAnsi="Times New Roman"/>
                <w:sz w:val="24"/>
                <w:szCs w:val="24"/>
              </w:rPr>
              <w:t>Sales</w:t>
            </w:r>
          </w:p>
          <w:p w:rsidR="00F07BC6" w:rsidRDefault="00F07BC6" w:rsidP="001A7CCD">
            <w:pPr>
              <w:rPr>
                <w:rFonts w:ascii="Times New Roman" w:hAnsi="Times New Roman"/>
                <w:sz w:val="24"/>
                <w:szCs w:val="24"/>
              </w:rPr>
            </w:pPr>
            <w:r>
              <w:rPr>
                <w:rFonts w:ascii="Times New Roman" w:hAnsi="Times New Roman"/>
                <w:sz w:val="24"/>
                <w:szCs w:val="24"/>
              </w:rPr>
              <w:t>Cost of goods sold</w:t>
            </w:r>
          </w:p>
          <w:p w:rsidR="00F07BC6" w:rsidRDefault="00F07BC6" w:rsidP="001A7CCD">
            <w:pPr>
              <w:rPr>
                <w:rFonts w:ascii="Times New Roman" w:hAnsi="Times New Roman"/>
                <w:sz w:val="24"/>
                <w:szCs w:val="24"/>
              </w:rPr>
            </w:pPr>
            <w:r>
              <w:rPr>
                <w:rFonts w:ascii="Times New Roman" w:hAnsi="Times New Roman"/>
                <w:sz w:val="24"/>
                <w:szCs w:val="24"/>
              </w:rPr>
              <w:t>Office Expenses</w:t>
            </w:r>
          </w:p>
          <w:p w:rsidR="00F07BC6" w:rsidRDefault="00F07BC6" w:rsidP="001A7CCD">
            <w:pPr>
              <w:rPr>
                <w:rFonts w:ascii="Times New Roman" w:hAnsi="Times New Roman"/>
                <w:sz w:val="24"/>
                <w:szCs w:val="24"/>
              </w:rPr>
            </w:pPr>
            <w:r>
              <w:rPr>
                <w:rFonts w:ascii="Times New Roman" w:hAnsi="Times New Roman"/>
                <w:sz w:val="24"/>
                <w:szCs w:val="24"/>
              </w:rPr>
              <w:t>Selling expenses</w:t>
            </w:r>
          </w:p>
          <w:p w:rsidR="00F07BC6" w:rsidRDefault="00F07BC6" w:rsidP="001A7CCD">
            <w:pPr>
              <w:rPr>
                <w:rFonts w:ascii="Times New Roman" w:hAnsi="Times New Roman"/>
                <w:sz w:val="24"/>
                <w:szCs w:val="24"/>
              </w:rPr>
            </w:pPr>
            <w:r>
              <w:rPr>
                <w:rFonts w:ascii="Times New Roman" w:hAnsi="Times New Roman"/>
                <w:sz w:val="24"/>
                <w:szCs w:val="24"/>
              </w:rPr>
              <w:t xml:space="preserve">Net profit/loss </w:t>
            </w:r>
          </w:p>
        </w:tc>
        <w:tc>
          <w:tcPr>
            <w:tcW w:w="1170" w:type="dxa"/>
          </w:tcPr>
          <w:p w:rsidR="00F07BC6" w:rsidRDefault="00F07BC6" w:rsidP="001A7CCD">
            <w:pPr>
              <w:rPr>
                <w:rFonts w:ascii="Times New Roman" w:hAnsi="Times New Roman"/>
                <w:sz w:val="24"/>
                <w:szCs w:val="24"/>
              </w:rPr>
            </w:pPr>
            <w:r>
              <w:rPr>
                <w:rFonts w:ascii="Times New Roman" w:hAnsi="Times New Roman"/>
                <w:sz w:val="24"/>
                <w:szCs w:val="24"/>
              </w:rPr>
              <w:t>300</w:t>
            </w:r>
          </w:p>
          <w:p w:rsidR="00F07BC6" w:rsidRDefault="00F07BC6" w:rsidP="001A7CCD">
            <w:pPr>
              <w:rPr>
                <w:rFonts w:ascii="Times New Roman" w:hAnsi="Times New Roman"/>
                <w:sz w:val="24"/>
                <w:szCs w:val="24"/>
              </w:rPr>
            </w:pPr>
            <w:r>
              <w:rPr>
                <w:rFonts w:ascii="Times New Roman" w:hAnsi="Times New Roman"/>
                <w:sz w:val="24"/>
                <w:szCs w:val="24"/>
              </w:rPr>
              <w:t>180</w:t>
            </w:r>
          </w:p>
          <w:p w:rsidR="00F07BC6" w:rsidRDefault="00F07BC6" w:rsidP="001A7CCD">
            <w:pPr>
              <w:rPr>
                <w:rFonts w:ascii="Times New Roman" w:hAnsi="Times New Roman"/>
                <w:sz w:val="24"/>
                <w:szCs w:val="24"/>
              </w:rPr>
            </w:pPr>
            <w:r>
              <w:rPr>
                <w:rFonts w:ascii="Times New Roman" w:hAnsi="Times New Roman"/>
                <w:sz w:val="24"/>
                <w:szCs w:val="24"/>
              </w:rPr>
              <w:t>40</w:t>
            </w:r>
          </w:p>
          <w:p w:rsidR="00F07BC6" w:rsidRDefault="00F07BC6" w:rsidP="001A7CCD">
            <w:pPr>
              <w:rPr>
                <w:rFonts w:ascii="Times New Roman" w:hAnsi="Times New Roman"/>
                <w:sz w:val="24"/>
                <w:szCs w:val="24"/>
              </w:rPr>
            </w:pPr>
            <w:r>
              <w:rPr>
                <w:rFonts w:ascii="Times New Roman" w:hAnsi="Times New Roman"/>
                <w:sz w:val="24"/>
                <w:szCs w:val="24"/>
              </w:rPr>
              <w:t>20</w:t>
            </w:r>
          </w:p>
          <w:p w:rsidR="00F07BC6" w:rsidRPr="00DD3B3F" w:rsidRDefault="00F07BC6" w:rsidP="001A7CCD">
            <w:pPr>
              <w:rPr>
                <w:rFonts w:ascii="Times New Roman" w:hAnsi="Times New Roman"/>
                <w:sz w:val="24"/>
                <w:szCs w:val="24"/>
              </w:rPr>
            </w:pPr>
            <w:r>
              <w:rPr>
                <w:rFonts w:ascii="Times New Roman" w:hAnsi="Times New Roman"/>
                <w:sz w:val="24"/>
                <w:szCs w:val="24"/>
              </w:rPr>
              <w:t>60</w:t>
            </w:r>
          </w:p>
        </w:tc>
        <w:tc>
          <w:tcPr>
            <w:tcW w:w="1170" w:type="dxa"/>
          </w:tcPr>
          <w:p w:rsidR="00F07BC6" w:rsidRDefault="00F07BC6" w:rsidP="001A7CCD">
            <w:pPr>
              <w:rPr>
                <w:rFonts w:ascii="Times New Roman" w:hAnsi="Times New Roman"/>
                <w:sz w:val="24"/>
                <w:szCs w:val="24"/>
              </w:rPr>
            </w:pPr>
            <w:r>
              <w:rPr>
                <w:rFonts w:ascii="Times New Roman" w:hAnsi="Times New Roman"/>
                <w:sz w:val="24"/>
                <w:szCs w:val="24"/>
              </w:rPr>
              <w:t>340</w:t>
            </w:r>
          </w:p>
          <w:p w:rsidR="00F07BC6" w:rsidRDefault="00F07BC6" w:rsidP="001A7CCD">
            <w:pPr>
              <w:rPr>
                <w:rFonts w:ascii="Times New Roman" w:hAnsi="Times New Roman"/>
                <w:sz w:val="24"/>
                <w:szCs w:val="24"/>
              </w:rPr>
            </w:pPr>
            <w:r>
              <w:rPr>
                <w:rFonts w:ascii="Times New Roman" w:hAnsi="Times New Roman"/>
                <w:sz w:val="24"/>
                <w:szCs w:val="24"/>
              </w:rPr>
              <w:t>204</w:t>
            </w:r>
          </w:p>
          <w:p w:rsidR="00F07BC6" w:rsidRDefault="00F07BC6" w:rsidP="001A7CCD">
            <w:pPr>
              <w:rPr>
                <w:rFonts w:ascii="Times New Roman" w:hAnsi="Times New Roman"/>
                <w:sz w:val="24"/>
                <w:szCs w:val="24"/>
              </w:rPr>
            </w:pPr>
            <w:r>
              <w:rPr>
                <w:rFonts w:ascii="Times New Roman" w:hAnsi="Times New Roman"/>
                <w:sz w:val="24"/>
                <w:szCs w:val="24"/>
              </w:rPr>
              <w:t>42</w:t>
            </w:r>
          </w:p>
          <w:p w:rsidR="00F07BC6" w:rsidRDefault="00F07BC6" w:rsidP="001A7CCD">
            <w:pPr>
              <w:rPr>
                <w:rFonts w:ascii="Times New Roman" w:hAnsi="Times New Roman"/>
                <w:sz w:val="24"/>
                <w:szCs w:val="24"/>
              </w:rPr>
            </w:pPr>
            <w:r>
              <w:rPr>
                <w:rFonts w:ascii="Times New Roman" w:hAnsi="Times New Roman"/>
                <w:sz w:val="24"/>
                <w:szCs w:val="24"/>
              </w:rPr>
              <w:t>25</w:t>
            </w:r>
          </w:p>
          <w:p w:rsidR="00F07BC6" w:rsidRDefault="00F07BC6" w:rsidP="001A7CCD">
            <w:pPr>
              <w:rPr>
                <w:rFonts w:ascii="Times New Roman" w:hAnsi="Times New Roman"/>
                <w:sz w:val="24"/>
                <w:szCs w:val="24"/>
              </w:rPr>
            </w:pPr>
            <w:r>
              <w:rPr>
                <w:rFonts w:ascii="Times New Roman" w:hAnsi="Times New Roman"/>
                <w:sz w:val="24"/>
                <w:szCs w:val="24"/>
              </w:rPr>
              <w:t>69</w:t>
            </w:r>
          </w:p>
        </w:tc>
        <w:tc>
          <w:tcPr>
            <w:tcW w:w="1260" w:type="dxa"/>
          </w:tcPr>
          <w:p w:rsidR="00F07BC6" w:rsidRDefault="00F07BC6" w:rsidP="001A7CCD">
            <w:pPr>
              <w:rPr>
                <w:rFonts w:ascii="Times New Roman" w:hAnsi="Times New Roman"/>
                <w:sz w:val="24"/>
                <w:szCs w:val="24"/>
              </w:rPr>
            </w:pPr>
            <w:r>
              <w:rPr>
                <w:rFonts w:ascii="Times New Roman" w:hAnsi="Times New Roman"/>
                <w:sz w:val="24"/>
                <w:szCs w:val="24"/>
              </w:rPr>
              <w:t>420</w:t>
            </w:r>
          </w:p>
          <w:p w:rsidR="00F07BC6" w:rsidRDefault="00F07BC6" w:rsidP="001A7CCD">
            <w:pPr>
              <w:rPr>
                <w:rFonts w:ascii="Times New Roman" w:hAnsi="Times New Roman"/>
                <w:sz w:val="24"/>
                <w:szCs w:val="24"/>
              </w:rPr>
            </w:pPr>
            <w:r>
              <w:rPr>
                <w:rFonts w:ascii="Times New Roman" w:hAnsi="Times New Roman"/>
                <w:sz w:val="24"/>
                <w:szCs w:val="24"/>
              </w:rPr>
              <w:t>256</w:t>
            </w:r>
          </w:p>
          <w:p w:rsidR="00F07BC6" w:rsidRDefault="00F07BC6" w:rsidP="001A7CCD">
            <w:pPr>
              <w:rPr>
                <w:rFonts w:ascii="Times New Roman" w:hAnsi="Times New Roman"/>
                <w:sz w:val="24"/>
                <w:szCs w:val="24"/>
              </w:rPr>
            </w:pPr>
            <w:r>
              <w:rPr>
                <w:rFonts w:ascii="Times New Roman" w:hAnsi="Times New Roman"/>
                <w:sz w:val="24"/>
                <w:szCs w:val="24"/>
              </w:rPr>
              <w:t>45</w:t>
            </w:r>
          </w:p>
          <w:p w:rsidR="00F07BC6" w:rsidRDefault="00F07BC6" w:rsidP="001A7CCD">
            <w:pPr>
              <w:rPr>
                <w:rFonts w:ascii="Times New Roman" w:hAnsi="Times New Roman"/>
                <w:sz w:val="24"/>
                <w:szCs w:val="24"/>
              </w:rPr>
            </w:pPr>
            <w:r>
              <w:rPr>
                <w:rFonts w:ascii="Times New Roman" w:hAnsi="Times New Roman"/>
                <w:sz w:val="24"/>
                <w:szCs w:val="24"/>
              </w:rPr>
              <w:t>30</w:t>
            </w:r>
          </w:p>
          <w:p w:rsidR="00F07BC6" w:rsidRDefault="00F07BC6" w:rsidP="001A7CCD">
            <w:pPr>
              <w:rPr>
                <w:rFonts w:ascii="Times New Roman" w:hAnsi="Times New Roman"/>
                <w:sz w:val="24"/>
                <w:szCs w:val="24"/>
              </w:rPr>
            </w:pPr>
            <w:r>
              <w:rPr>
                <w:rFonts w:ascii="Times New Roman" w:hAnsi="Times New Roman"/>
                <w:sz w:val="24"/>
                <w:szCs w:val="24"/>
              </w:rPr>
              <w:t>89</w:t>
            </w:r>
          </w:p>
        </w:tc>
        <w:tc>
          <w:tcPr>
            <w:tcW w:w="1170" w:type="dxa"/>
          </w:tcPr>
          <w:p w:rsidR="00F07BC6" w:rsidRDefault="00F07BC6" w:rsidP="001A7CCD">
            <w:pPr>
              <w:rPr>
                <w:rFonts w:ascii="Times New Roman" w:hAnsi="Times New Roman"/>
                <w:sz w:val="24"/>
                <w:szCs w:val="24"/>
              </w:rPr>
            </w:pPr>
            <w:r>
              <w:rPr>
                <w:rFonts w:ascii="Times New Roman" w:hAnsi="Times New Roman"/>
                <w:sz w:val="24"/>
                <w:szCs w:val="24"/>
              </w:rPr>
              <w:t>480</w:t>
            </w:r>
          </w:p>
          <w:p w:rsidR="00F07BC6" w:rsidRDefault="00F07BC6" w:rsidP="001A7CCD">
            <w:pPr>
              <w:rPr>
                <w:rFonts w:ascii="Times New Roman" w:hAnsi="Times New Roman"/>
                <w:sz w:val="24"/>
                <w:szCs w:val="24"/>
              </w:rPr>
            </w:pPr>
            <w:r>
              <w:rPr>
                <w:rFonts w:ascii="Times New Roman" w:hAnsi="Times New Roman"/>
                <w:sz w:val="24"/>
                <w:szCs w:val="24"/>
              </w:rPr>
              <w:t>287</w:t>
            </w:r>
          </w:p>
          <w:p w:rsidR="00F07BC6" w:rsidRDefault="00F07BC6" w:rsidP="001A7CCD">
            <w:pPr>
              <w:rPr>
                <w:rFonts w:ascii="Times New Roman" w:hAnsi="Times New Roman"/>
                <w:sz w:val="24"/>
                <w:szCs w:val="24"/>
              </w:rPr>
            </w:pPr>
            <w:r>
              <w:rPr>
                <w:rFonts w:ascii="Times New Roman" w:hAnsi="Times New Roman"/>
                <w:sz w:val="24"/>
                <w:szCs w:val="24"/>
              </w:rPr>
              <w:t>50</w:t>
            </w:r>
          </w:p>
          <w:p w:rsidR="00F07BC6" w:rsidRDefault="00F07BC6" w:rsidP="001A7CCD">
            <w:pPr>
              <w:rPr>
                <w:rFonts w:ascii="Times New Roman" w:hAnsi="Times New Roman"/>
                <w:sz w:val="24"/>
                <w:szCs w:val="24"/>
              </w:rPr>
            </w:pPr>
            <w:r>
              <w:rPr>
                <w:rFonts w:ascii="Times New Roman" w:hAnsi="Times New Roman"/>
                <w:sz w:val="24"/>
                <w:szCs w:val="24"/>
              </w:rPr>
              <w:t>40</w:t>
            </w:r>
          </w:p>
          <w:p w:rsidR="00F07BC6" w:rsidRDefault="00F07BC6" w:rsidP="001A7CCD">
            <w:pPr>
              <w:rPr>
                <w:rFonts w:ascii="Times New Roman" w:hAnsi="Times New Roman"/>
                <w:sz w:val="24"/>
                <w:szCs w:val="24"/>
              </w:rPr>
            </w:pPr>
            <w:r>
              <w:rPr>
                <w:rFonts w:ascii="Times New Roman" w:hAnsi="Times New Roman"/>
                <w:sz w:val="24"/>
                <w:szCs w:val="24"/>
              </w:rPr>
              <w:t>103</w:t>
            </w:r>
          </w:p>
        </w:tc>
        <w:tc>
          <w:tcPr>
            <w:tcW w:w="1260" w:type="dxa"/>
          </w:tcPr>
          <w:p w:rsidR="00F07BC6" w:rsidRDefault="00F07BC6" w:rsidP="001A7CCD">
            <w:pPr>
              <w:rPr>
                <w:rFonts w:ascii="Times New Roman" w:hAnsi="Times New Roman"/>
                <w:sz w:val="24"/>
                <w:szCs w:val="24"/>
              </w:rPr>
            </w:pPr>
            <w:r>
              <w:rPr>
                <w:rFonts w:ascii="Times New Roman" w:hAnsi="Times New Roman"/>
                <w:sz w:val="24"/>
                <w:szCs w:val="24"/>
              </w:rPr>
              <w:t>520</w:t>
            </w:r>
          </w:p>
          <w:p w:rsidR="00F07BC6" w:rsidRDefault="00F07BC6" w:rsidP="001A7CCD">
            <w:pPr>
              <w:rPr>
                <w:rFonts w:ascii="Times New Roman" w:hAnsi="Times New Roman"/>
                <w:sz w:val="24"/>
                <w:szCs w:val="24"/>
              </w:rPr>
            </w:pPr>
            <w:r>
              <w:rPr>
                <w:rFonts w:ascii="Times New Roman" w:hAnsi="Times New Roman"/>
                <w:sz w:val="24"/>
                <w:szCs w:val="24"/>
              </w:rPr>
              <w:t>300</w:t>
            </w:r>
          </w:p>
          <w:p w:rsidR="00F07BC6" w:rsidRDefault="00F07BC6" w:rsidP="001A7CCD">
            <w:pPr>
              <w:rPr>
                <w:rFonts w:ascii="Times New Roman" w:hAnsi="Times New Roman"/>
                <w:sz w:val="24"/>
                <w:szCs w:val="24"/>
              </w:rPr>
            </w:pPr>
            <w:r>
              <w:rPr>
                <w:rFonts w:ascii="Times New Roman" w:hAnsi="Times New Roman"/>
                <w:sz w:val="24"/>
                <w:szCs w:val="24"/>
              </w:rPr>
              <w:t>55</w:t>
            </w:r>
          </w:p>
          <w:p w:rsidR="00F07BC6" w:rsidRDefault="00F07BC6" w:rsidP="001A7CCD">
            <w:pPr>
              <w:rPr>
                <w:rFonts w:ascii="Times New Roman" w:hAnsi="Times New Roman"/>
                <w:sz w:val="24"/>
                <w:szCs w:val="24"/>
              </w:rPr>
            </w:pPr>
            <w:r>
              <w:rPr>
                <w:rFonts w:ascii="Times New Roman" w:hAnsi="Times New Roman"/>
                <w:sz w:val="24"/>
                <w:szCs w:val="24"/>
              </w:rPr>
              <w:t>50</w:t>
            </w:r>
          </w:p>
          <w:p w:rsidR="00F07BC6" w:rsidRDefault="00F07BC6" w:rsidP="001A7CCD">
            <w:pPr>
              <w:rPr>
                <w:rFonts w:ascii="Times New Roman" w:hAnsi="Times New Roman"/>
                <w:sz w:val="24"/>
                <w:szCs w:val="24"/>
              </w:rPr>
            </w:pPr>
            <w:r>
              <w:rPr>
                <w:rFonts w:ascii="Times New Roman" w:hAnsi="Times New Roman"/>
                <w:sz w:val="24"/>
                <w:szCs w:val="24"/>
              </w:rPr>
              <w:t>115</w:t>
            </w:r>
          </w:p>
        </w:tc>
        <w:tc>
          <w:tcPr>
            <w:tcW w:w="1170" w:type="dxa"/>
          </w:tcPr>
          <w:p w:rsidR="00F07BC6" w:rsidRDefault="00F07BC6" w:rsidP="001A7CCD">
            <w:pPr>
              <w:rPr>
                <w:rFonts w:ascii="Times New Roman" w:hAnsi="Times New Roman"/>
                <w:sz w:val="24"/>
                <w:szCs w:val="24"/>
              </w:rPr>
            </w:pPr>
            <w:r>
              <w:rPr>
                <w:rFonts w:ascii="Times New Roman" w:hAnsi="Times New Roman"/>
                <w:sz w:val="24"/>
                <w:szCs w:val="24"/>
              </w:rPr>
              <w:t>600</w:t>
            </w:r>
          </w:p>
          <w:p w:rsidR="00F07BC6" w:rsidRDefault="00F07BC6" w:rsidP="001A7CCD">
            <w:pPr>
              <w:rPr>
                <w:rFonts w:ascii="Times New Roman" w:hAnsi="Times New Roman"/>
                <w:sz w:val="24"/>
                <w:szCs w:val="24"/>
              </w:rPr>
            </w:pPr>
            <w:r>
              <w:rPr>
                <w:rFonts w:ascii="Times New Roman" w:hAnsi="Times New Roman"/>
                <w:sz w:val="24"/>
                <w:szCs w:val="24"/>
              </w:rPr>
              <w:t>330</w:t>
            </w:r>
          </w:p>
          <w:p w:rsidR="00F07BC6" w:rsidRDefault="00F07BC6" w:rsidP="001A7CCD">
            <w:pPr>
              <w:rPr>
                <w:rFonts w:ascii="Times New Roman" w:hAnsi="Times New Roman"/>
                <w:sz w:val="24"/>
                <w:szCs w:val="24"/>
              </w:rPr>
            </w:pPr>
            <w:r>
              <w:rPr>
                <w:rFonts w:ascii="Times New Roman" w:hAnsi="Times New Roman"/>
                <w:sz w:val="24"/>
                <w:szCs w:val="24"/>
              </w:rPr>
              <w:t>60</w:t>
            </w:r>
          </w:p>
          <w:p w:rsidR="00F07BC6" w:rsidRDefault="00F07BC6" w:rsidP="001A7CCD">
            <w:pPr>
              <w:rPr>
                <w:rFonts w:ascii="Times New Roman" w:hAnsi="Times New Roman"/>
                <w:sz w:val="24"/>
                <w:szCs w:val="24"/>
              </w:rPr>
            </w:pPr>
            <w:r>
              <w:rPr>
                <w:rFonts w:ascii="Times New Roman" w:hAnsi="Times New Roman"/>
                <w:sz w:val="24"/>
                <w:szCs w:val="24"/>
              </w:rPr>
              <w:t>60</w:t>
            </w:r>
          </w:p>
          <w:p w:rsidR="00F07BC6" w:rsidRDefault="00F07BC6" w:rsidP="001A7CCD">
            <w:pPr>
              <w:rPr>
                <w:rFonts w:ascii="Times New Roman" w:hAnsi="Times New Roman"/>
                <w:sz w:val="24"/>
                <w:szCs w:val="24"/>
              </w:rPr>
            </w:pPr>
            <w:r>
              <w:rPr>
                <w:rFonts w:ascii="Times New Roman" w:hAnsi="Times New Roman"/>
                <w:sz w:val="24"/>
                <w:szCs w:val="24"/>
              </w:rPr>
              <w:t>150</w:t>
            </w:r>
          </w:p>
        </w:tc>
      </w:tr>
    </w:tbl>
    <w:p w:rsidR="00F07BC6" w:rsidRDefault="00F07BC6" w:rsidP="00F07BC6">
      <w:pPr>
        <w:spacing w:after="0" w:line="240" w:lineRule="auto"/>
        <w:rPr>
          <w:rFonts w:ascii="Times New Roman" w:hAnsi="Times New Roman" w:cs="Times New Roman"/>
          <w:b/>
          <w:sz w:val="24"/>
          <w:szCs w:val="24"/>
        </w:rPr>
      </w:pPr>
    </w:p>
    <w:p w:rsidR="003A09AD" w:rsidRDefault="003A09AD" w:rsidP="00F07BC6">
      <w:pPr>
        <w:spacing w:after="0" w:line="240" w:lineRule="auto"/>
        <w:rPr>
          <w:rFonts w:ascii="Times New Roman" w:hAnsi="Times New Roman" w:cs="Times New Roman"/>
          <w:b/>
          <w:sz w:val="24"/>
          <w:szCs w:val="24"/>
        </w:rPr>
      </w:pPr>
    </w:p>
    <w:p w:rsidR="00F07BC6" w:rsidRDefault="00F07BC6" w:rsidP="00F07BC6">
      <w:pPr>
        <w:spacing w:after="0" w:line="240" w:lineRule="auto"/>
        <w:rPr>
          <w:rFonts w:ascii="Times New Roman" w:hAnsi="Times New Roman" w:cs="Times New Roman"/>
          <w:b/>
          <w:sz w:val="24"/>
          <w:szCs w:val="24"/>
        </w:rPr>
      </w:pPr>
    </w:p>
    <w:p w:rsidR="00F07BC6" w:rsidRDefault="00F07BC6" w:rsidP="00F07BC6">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UNIT-III</w:t>
      </w:r>
      <w:r w:rsidRPr="00C34CD3">
        <w:rPr>
          <w:rFonts w:ascii="Times New Roman" w:hAnsi="Times New Roman" w:cs="Times New Roman"/>
          <w:b/>
          <w:sz w:val="28"/>
          <w:szCs w:val="28"/>
        </w:rPr>
        <w:t xml:space="preserve"> </w:t>
      </w:r>
    </w:p>
    <w:p w:rsidR="00913C8B" w:rsidRPr="00C34CD3" w:rsidRDefault="00913C8B" w:rsidP="00F07BC6">
      <w:pPr>
        <w:spacing w:after="0" w:line="240" w:lineRule="auto"/>
        <w:jc w:val="center"/>
        <w:rPr>
          <w:rFonts w:ascii="Times New Roman" w:hAnsi="Times New Roman" w:cs="Times New Roman"/>
          <w:b/>
          <w:sz w:val="28"/>
          <w:szCs w:val="28"/>
        </w:rPr>
      </w:pPr>
    </w:p>
    <w:p w:rsidR="00F07BC6" w:rsidRDefault="00F07BC6" w:rsidP="00B91FCB">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The following figures relate to the trading activities of a company for the year ended </w:t>
      </w:r>
      <w:r w:rsidR="00B91FCB">
        <w:rPr>
          <w:rFonts w:ascii="Times New Roman" w:hAnsi="Times New Roman" w:cs="Times New Roman"/>
          <w:sz w:val="24"/>
          <w:szCs w:val="24"/>
        </w:rPr>
        <w:br/>
        <w:t xml:space="preserve">  </w:t>
      </w:r>
      <w:r>
        <w:rPr>
          <w:rFonts w:ascii="Times New Roman" w:hAnsi="Times New Roman" w:cs="Times New Roman"/>
          <w:sz w:val="24"/>
          <w:szCs w:val="24"/>
        </w:rPr>
        <w:t xml:space="preserve">   31-03-2016.</w:t>
      </w:r>
    </w:p>
    <w:p w:rsidR="00B91FCB" w:rsidRPr="00035F5C" w:rsidRDefault="00B91FCB" w:rsidP="00B91FCB">
      <w:pPr>
        <w:tabs>
          <w:tab w:val="left" w:pos="270"/>
        </w:tabs>
        <w:spacing w:after="0" w:line="240" w:lineRule="auto"/>
        <w:jc w:val="both"/>
        <w:rPr>
          <w:rFonts w:ascii="Times New Roman" w:hAnsi="Times New Roman" w:cs="Times New Roman"/>
          <w:sz w:val="24"/>
          <w:szCs w:val="24"/>
        </w:rPr>
      </w:pPr>
    </w:p>
    <w:tbl>
      <w:tblPr>
        <w:tblStyle w:val="TableGrid"/>
        <w:tblW w:w="0" w:type="auto"/>
        <w:tblLook w:val="04A0"/>
      </w:tblPr>
      <w:tblGrid>
        <w:gridCol w:w="3348"/>
        <w:gridCol w:w="1260"/>
        <w:gridCol w:w="3330"/>
        <w:gridCol w:w="1350"/>
      </w:tblGrid>
      <w:tr w:rsidR="00F07BC6" w:rsidTr="001A7CCD">
        <w:trPr>
          <w:trHeight w:val="377"/>
        </w:trPr>
        <w:tc>
          <w:tcPr>
            <w:tcW w:w="3348" w:type="dxa"/>
          </w:tcPr>
          <w:p w:rsidR="00F07BC6" w:rsidRDefault="00F07BC6" w:rsidP="001A7CCD">
            <w:pPr>
              <w:rPr>
                <w:rFonts w:ascii="Times New Roman" w:hAnsi="Times New Roman"/>
                <w:sz w:val="24"/>
                <w:szCs w:val="24"/>
              </w:rPr>
            </w:pPr>
            <w:r>
              <w:rPr>
                <w:rFonts w:ascii="Times New Roman" w:hAnsi="Times New Roman"/>
                <w:sz w:val="24"/>
                <w:szCs w:val="24"/>
              </w:rPr>
              <w:t>Particulars</w:t>
            </w:r>
          </w:p>
        </w:tc>
        <w:tc>
          <w:tcPr>
            <w:tcW w:w="1260" w:type="dxa"/>
          </w:tcPr>
          <w:p w:rsidR="00F07BC6" w:rsidRDefault="00F07BC6" w:rsidP="001A7CCD">
            <w:pPr>
              <w:rPr>
                <w:rFonts w:ascii="Times New Roman" w:hAnsi="Times New Roman"/>
                <w:sz w:val="24"/>
                <w:szCs w:val="24"/>
              </w:rPr>
            </w:pPr>
            <w:r>
              <w:rPr>
                <w:rFonts w:ascii="Times New Roman" w:hAnsi="Times New Roman"/>
                <w:sz w:val="24"/>
                <w:szCs w:val="24"/>
              </w:rPr>
              <w:t>Rs.</w:t>
            </w:r>
          </w:p>
        </w:tc>
        <w:tc>
          <w:tcPr>
            <w:tcW w:w="3330" w:type="dxa"/>
          </w:tcPr>
          <w:p w:rsidR="00F07BC6" w:rsidRDefault="00F07BC6" w:rsidP="001A7CCD">
            <w:pPr>
              <w:rPr>
                <w:rFonts w:ascii="Times New Roman" w:hAnsi="Times New Roman"/>
                <w:sz w:val="24"/>
                <w:szCs w:val="24"/>
              </w:rPr>
            </w:pPr>
            <w:r>
              <w:rPr>
                <w:rFonts w:ascii="Times New Roman" w:hAnsi="Times New Roman"/>
                <w:sz w:val="24"/>
                <w:szCs w:val="24"/>
              </w:rPr>
              <w:t>Particulars</w:t>
            </w:r>
          </w:p>
        </w:tc>
        <w:tc>
          <w:tcPr>
            <w:tcW w:w="1350" w:type="dxa"/>
          </w:tcPr>
          <w:p w:rsidR="00F07BC6" w:rsidRDefault="00F07BC6" w:rsidP="001A7CCD">
            <w:pPr>
              <w:rPr>
                <w:rFonts w:ascii="Times New Roman" w:hAnsi="Times New Roman"/>
                <w:sz w:val="24"/>
                <w:szCs w:val="24"/>
              </w:rPr>
            </w:pPr>
            <w:r>
              <w:rPr>
                <w:rFonts w:ascii="Times New Roman" w:hAnsi="Times New Roman"/>
                <w:sz w:val="24"/>
                <w:szCs w:val="24"/>
              </w:rPr>
              <w:t>Rs.</w:t>
            </w:r>
          </w:p>
        </w:tc>
      </w:tr>
      <w:tr w:rsidR="00F07BC6" w:rsidTr="001A7CCD">
        <w:trPr>
          <w:trHeight w:hRule="exact" w:val="2611"/>
        </w:trPr>
        <w:tc>
          <w:tcPr>
            <w:tcW w:w="3348" w:type="dxa"/>
          </w:tcPr>
          <w:p w:rsidR="00F07BC6" w:rsidRDefault="00F07BC6" w:rsidP="001A7CCD">
            <w:pPr>
              <w:rPr>
                <w:rFonts w:ascii="Times New Roman" w:hAnsi="Times New Roman"/>
                <w:sz w:val="24"/>
                <w:szCs w:val="24"/>
              </w:rPr>
            </w:pPr>
            <w:r>
              <w:rPr>
                <w:rFonts w:ascii="Times New Roman" w:hAnsi="Times New Roman"/>
                <w:sz w:val="24"/>
                <w:szCs w:val="24"/>
              </w:rPr>
              <w:t>Sales</w:t>
            </w:r>
          </w:p>
          <w:p w:rsidR="00F07BC6" w:rsidRDefault="00F07BC6" w:rsidP="001A7CCD">
            <w:pPr>
              <w:rPr>
                <w:rFonts w:ascii="Times New Roman" w:hAnsi="Times New Roman"/>
                <w:sz w:val="24"/>
                <w:szCs w:val="24"/>
              </w:rPr>
            </w:pPr>
            <w:r>
              <w:rPr>
                <w:rFonts w:ascii="Times New Roman" w:hAnsi="Times New Roman"/>
                <w:sz w:val="24"/>
                <w:szCs w:val="24"/>
              </w:rPr>
              <w:t>Purchases</w:t>
            </w:r>
          </w:p>
          <w:p w:rsidR="00F07BC6" w:rsidRDefault="00F07BC6" w:rsidP="001A7CCD">
            <w:pPr>
              <w:rPr>
                <w:rFonts w:ascii="Times New Roman" w:hAnsi="Times New Roman"/>
                <w:sz w:val="24"/>
                <w:szCs w:val="24"/>
              </w:rPr>
            </w:pPr>
            <w:r>
              <w:rPr>
                <w:rFonts w:ascii="Times New Roman" w:hAnsi="Times New Roman"/>
                <w:sz w:val="24"/>
                <w:szCs w:val="24"/>
              </w:rPr>
              <w:t>Closing stock</w:t>
            </w:r>
          </w:p>
          <w:p w:rsidR="00F07BC6" w:rsidRDefault="00F07BC6" w:rsidP="001A7CCD">
            <w:pPr>
              <w:rPr>
                <w:rFonts w:ascii="Times New Roman" w:hAnsi="Times New Roman"/>
                <w:sz w:val="24"/>
                <w:szCs w:val="24"/>
              </w:rPr>
            </w:pPr>
            <w:r>
              <w:rPr>
                <w:rFonts w:ascii="Times New Roman" w:hAnsi="Times New Roman"/>
                <w:sz w:val="24"/>
                <w:szCs w:val="24"/>
              </w:rPr>
              <w:t>Sales returns</w:t>
            </w:r>
          </w:p>
          <w:p w:rsidR="00F07BC6" w:rsidRDefault="00F07BC6" w:rsidP="001A7CCD">
            <w:pPr>
              <w:rPr>
                <w:rFonts w:ascii="Times New Roman" w:hAnsi="Times New Roman"/>
                <w:sz w:val="24"/>
                <w:szCs w:val="24"/>
              </w:rPr>
            </w:pPr>
            <w:r>
              <w:rPr>
                <w:rFonts w:ascii="Times New Roman" w:hAnsi="Times New Roman"/>
                <w:sz w:val="24"/>
                <w:szCs w:val="24"/>
              </w:rPr>
              <w:t>Dividend received</w:t>
            </w:r>
          </w:p>
          <w:p w:rsidR="00F07BC6" w:rsidRDefault="00F07BC6" w:rsidP="001A7CCD">
            <w:pPr>
              <w:rPr>
                <w:rFonts w:ascii="Times New Roman" w:hAnsi="Times New Roman"/>
                <w:sz w:val="24"/>
                <w:szCs w:val="24"/>
              </w:rPr>
            </w:pPr>
            <w:r>
              <w:rPr>
                <w:rFonts w:ascii="Times New Roman" w:hAnsi="Times New Roman"/>
                <w:sz w:val="24"/>
                <w:szCs w:val="24"/>
              </w:rPr>
              <w:t>Profit on sale of fixed assets</w:t>
            </w:r>
          </w:p>
          <w:p w:rsidR="00F07BC6" w:rsidRDefault="00F07BC6" w:rsidP="001A7CCD">
            <w:pPr>
              <w:rPr>
                <w:rFonts w:ascii="Times New Roman" w:hAnsi="Times New Roman"/>
                <w:sz w:val="24"/>
                <w:szCs w:val="24"/>
              </w:rPr>
            </w:pPr>
            <w:r>
              <w:rPr>
                <w:rFonts w:ascii="Times New Roman" w:hAnsi="Times New Roman"/>
                <w:sz w:val="24"/>
                <w:szCs w:val="24"/>
              </w:rPr>
              <w:t>Loss on sale of shares</w:t>
            </w:r>
          </w:p>
          <w:p w:rsidR="00F07BC6" w:rsidRDefault="00F07BC6" w:rsidP="001A7CCD">
            <w:pPr>
              <w:rPr>
                <w:rFonts w:ascii="Times New Roman" w:hAnsi="Times New Roman"/>
                <w:sz w:val="24"/>
                <w:szCs w:val="24"/>
              </w:rPr>
            </w:pPr>
            <w:r>
              <w:rPr>
                <w:rFonts w:ascii="Times New Roman" w:hAnsi="Times New Roman"/>
                <w:sz w:val="24"/>
                <w:szCs w:val="24"/>
              </w:rPr>
              <w:t>Opening stock</w:t>
            </w:r>
          </w:p>
          <w:p w:rsidR="00F07BC6" w:rsidRDefault="00F07BC6" w:rsidP="001A7CCD">
            <w:pPr>
              <w:rPr>
                <w:rFonts w:ascii="Times New Roman" w:hAnsi="Times New Roman"/>
                <w:sz w:val="24"/>
                <w:szCs w:val="24"/>
              </w:rPr>
            </w:pPr>
          </w:p>
        </w:tc>
        <w:tc>
          <w:tcPr>
            <w:tcW w:w="1260" w:type="dxa"/>
          </w:tcPr>
          <w:p w:rsidR="00F07BC6" w:rsidRDefault="00F07BC6" w:rsidP="001A7CCD">
            <w:pPr>
              <w:rPr>
                <w:rFonts w:ascii="Times New Roman" w:hAnsi="Times New Roman"/>
                <w:sz w:val="24"/>
                <w:szCs w:val="24"/>
              </w:rPr>
            </w:pPr>
            <w:r>
              <w:rPr>
                <w:rFonts w:ascii="Times New Roman" w:hAnsi="Times New Roman"/>
                <w:sz w:val="24"/>
                <w:szCs w:val="24"/>
              </w:rPr>
              <w:t>1,00,000</w:t>
            </w:r>
          </w:p>
          <w:p w:rsidR="00F07BC6" w:rsidRDefault="00F07BC6" w:rsidP="001A7CCD">
            <w:pPr>
              <w:rPr>
                <w:rFonts w:ascii="Times New Roman" w:hAnsi="Times New Roman"/>
                <w:sz w:val="24"/>
                <w:szCs w:val="24"/>
              </w:rPr>
            </w:pPr>
            <w:r>
              <w:rPr>
                <w:rFonts w:ascii="Times New Roman" w:hAnsi="Times New Roman"/>
                <w:sz w:val="24"/>
                <w:szCs w:val="24"/>
              </w:rPr>
              <w:t xml:space="preserve">   70,000</w:t>
            </w:r>
          </w:p>
          <w:p w:rsidR="00F07BC6" w:rsidRDefault="00F07BC6" w:rsidP="001A7CCD">
            <w:pPr>
              <w:rPr>
                <w:rFonts w:ascii="Times New Roman" w:hAnsi="Times New Roman"/>
                <w:sz w:val="24"/>
                <w:szCs w:val="24"/>
              </w:rPr>
            </w:pPr>
            <w:r>
              <w:rPr>
                <w:rFonts w:ascii="Times New Roman" w:hAnsi="Times New Roman"/>
                <w:sz w:val="24"/>
                <w:szCs w:val="24"/>
              </w:rPr>
              <w:t xml:space="preserve">   14,000</w:t>
            </w:r>
          </w:p>
          <w:p w:rsidR="00F07BC6" w:rsidRDefault="00F07BC6" w:rsidP="001A7CCD">
            <w:pPr>
              <w:rPr>
                <w:rFonts w:ascii="Times New Roman" w:hAnsi="Times New Roman"/>
                <w:sz w:val="24"/>
                <w:szCs w:val="24"/>
              </w:rPr>
            </w:pPr>
            <w:r>
              <w:rPr>
                <w:rFonts w:ascii="Times New Roman" w:hAnsi="Times New Roman"/>
                <w:sz w:val="24"/>
                <w:szCs w:val="24"/>
              </w:rPr>
              <w:t xml:space="preserve">     4,000</w:t>
            </w:r>
          </w:p>
          <w:p w:rsidR="00F07BC6" w:rsidRDefault="00F07BC6" w:rsidP="001A7CCD">
            <w:pPr>
              <w:rPr>
                <w:rFonts w:ascii="Times New Roman" w:hAnsi="Times New Roman"/>
                <w:sz w:val="24"/>
                <w:szCs w:val="24"/>
              </w:rPr>
            </w:pPr>
            <w:r>
              <w:rPr>
                <w:rFonts w:ascii="Times New Roman" w:hAnsi="Times New Roman"/>
                <w:sz w:val="24"/>
                <w:szCs w:val="24"/>
              </w:rPr>
              <w:t xml:space="preserve">     1,200</w:t>
            </w:r>
          </w:p>
          <w:p w:rsidR="00F07BC6" w:rsidRDefault="00F07BC6" w:rsidP="001A7CCD">
            <w:pPr>
              <w:rPr>
                <w:rFonts w:ascii="Times New Roman" w:hAnsi="Times New Roman"/>
                <w:sz w:val="24"/>
                <w:szCs w:val="24"/>
              </w:rPr>
            </w:pPr>
            <w:r>
              <w:rPr>
                <w:rFonts w:ascii="Times New Roman" w:hAnsi="Times New Roman"/>
                <w:sz w:val="24"/>
                <w:szCs w:val="24"/>
              </w:rPr>
              <w:t xml:space="preserve">        600</w:t>
            </w:r>
          </w:p>
          <w:p w:rsidR="00F07BC6" w:rsidRDefault="00F07BC6" w:rsidP="001A7CCD">
            <w:pPr>
              <w:rPr>
                <w:rFonts w:ascii="Times New Roman" w:hAnsi="Times New Roman"/>
                <w:sz w:val="24"/>
                <w:szCs w:val="24"/>
              </w:rPr>
            </w:pPr>
            <w:r>
              <w:rPr>
                <w:rFonts w:ascii="Times New Roman" w:hAnsi="Times New Roman"/>
                <w:sz w:val="24"/>
                <w:szCs w:val="24"/>
              </w:rPr>
              <w:t xml:space="preserve">        300</w:t>
            </w:r>
          </w:p>
          <w:p w:rsidR="00F07BC6" w:rsidRPr="005322F3" w:rsidRDefault="00F07BC6" w:rsidP="001A7CCD">
            <w:pPr>
              <w:rPr>
                <w:rFonts w:ascii="Times New Roman" w:hAnsi="Times New Roman"/>
                <w:sz w:val="24"/>
                <w:szCs w:val="24"/>
              </w:rPr>
            </w:pPr>
            <w:r>
              <w:rPr>
                <w:rFonts w:ascii="Times New Roman" w:hAnsi="Times New Roman"/>
                <w:sz w:val="24"/>
                <w:szCs w:val="24"/>
              </w:rPr>
              <w:t xml:space="preserve">   11,000</w:t>
            </w:r>
          </w:p>
          <w:p w:rsidR="00F07BC6" w:rsidRDefault="00F07BC6" w:rsidP="001A7CCD">
            <w:pPr>
              <w:rPr>
                <w:rFonts w:ascii="Times New Roman" w:hAnsi="Times New Roman"/>
                <w:sz w:val="24"/>
                <w:szCs w:val="24"/>
              </w:rPr>
            </w:pPr>
          </w:p>
        </w:tc>
        <w:tc>
          <w:tcPr>
            <w:tcW w:w="3330" w:type="dxa"/>
          </w:tcPr>
          <w:p w:rsidR="00F07BC6" w:rsidRDefault="00F07BC6" w:rsidP="001A7CCD">
            <w:pPr>
              <w:rPr>
                <w:rFonts w:ascii="Times New Roman" w:hAnsi="Times New Roman"/>
                <w:sz w:val="24"/>
                <w:szCs w:val="24"/>
              </w:rPr>
            </w:pPr>
            <w:r>
              <w:rPr>
                <w:rFonts w:ascii="Times New Roman" w:hAnsi="Times New Roman"/>
                <w:sz w:val="24"/>
                <w:szCs w:val="24"/>
              </w:rPr>
              <w:t>Salary of salesmen</w:t>
            </w:r>
          </w:p>
          <w:p w:rsidR="00F07BC6" w:rsidRDefault="00F07BC6" w:rsidP="001A7CCD">
            <w:pPr>
              <w:rPr>
                <w:rFonts w:ascii="Times New Roman" w:hAnsi="Times New Roman"/>
                <w:sz w:val="24"/>
                <w:szCs w:val="24"/>
              </w:rPr>
            </w:pPr>
            <w:r>
              <w:rPr>
                <w:rFonts w:ascii="Times New Roman" w:hAnsi="Times New Roman"/>
                <w:sz w:val="24"/>
                <w:szCs w:val="24"/>
              </w:rPr>
              <w:t>Advertising</w:t>
            </w:r>
          </w:p>
          <w:p w:rsidR="00F07BC6" w:rsidRDefault="00F07BC6" w:rsidP="001A7CCD">
            <w:pPr>
              <w:rPr>
                <w:rFonts w:ascii="Times New Roman" w:hAnsi="Times New Roman"/>
                <w:sz w:val="24"/>
                <w:szCs w:val="24"/>
              </w:rPr>
            </w:pPr>
            <w:r>
              <w:rPr>
                <w:rFonts w:ascii="Times New Roman" w:hAnsi="Times New Roman"/>
                <w:sz w:val="24"/>
                <w:szCs w:val="24"/>
              </w:rPr>
              <w:t>Travelling expenses</w:t>
            </w:r>
          </w:p>
          <w:p w:rsidR="00F07BC6" w:rsidRDefault="00F07BC6" w:rsidP="001A7CCD">
            <w:pPr>
              <w:rPr>
                <w:rFonts w:ascii="Times New Roman" w:hAnsi="Times New Roman"/>
                <w:sz w:val="24"/>
                <w:szCs w:val="24"/>
              </w:rPr>
            </w:pPr>
            <w:r>
              <w:rPr>
                <w:rFonts w:ascii="Times New Roman" w:hAnsi="Times New Roman"/>
                <w:sz w:val="24"/>
                <w:szCs w:val="24"/>
              </w:rPr>
              <w:t>Salaries (office)</w:t>
            </w:r>
          </w:p>
          <w:p w:rsidR="00F07BC6" w:rsidRDefault="00F07BC6" w:rsidP="001A7CCD">
            <w:pPr>
              <w:rPr>
                <w:rFonts w:ascii="Times New Roman" w:hAnsi="Times New Roman"/>
                <w:sz w:val="24"/>
                <w:szCs w:val="24"/>
              </w:rPr>
            </w:pPr>
            <w:r>
              <w:rPr>
                <w:rFonts w:ascii="Times New Roman" w:hAnsi="Times New Roman"/>
                <w:sz w:val="24"/>
                <w:szCs w:val="24"/>
              </w:rPr>
              <w:t>Rent</w:t>
            </w:r>
          </w:p>
          <w:p w:rsidR="00F07BC6" w:rsidRDefault="00F07BC6" w:rsidP="001A7CCD">
            <w:pPr>
              <w:rPr>
                <w:rFonts w:ascii="Times New Roman" w:hAnsi="Times New Roman"/>
                <w:sz w:val="24"/>
                <w:szCs w:val="24"/>
              </w:rPr>
            </w:pPr>
            <w:r>
              <w:rPr>
                <w:rFonts w:ascii="Times New Roman" w:hAnsi="Times New Roman"/>
                <w:sz w:val="24"/>
                <w:szCs w:val="24"/>
              </w:rPr>
              <w:t>Stationery</w:t>
            </w:r>
          </w:p>
          <w:p w:rsidR="00F07BC6" w:rsidRDefault="00F07BC6" w:rsidP="001A7CCD">
            <w:pPr>
              <w:rPr>
                <w:rFonts w:ascii="Times New Roman" w:hAnsi="Times New Roman"/>
                <w:sz w:val="24"/>
                <w:szCs w:val="24"/>
              </w:rPr>
            </w:pPr>
            <w:r>
              <w:rPr>
                <w:rFonts w:ascii="Times New Roman" w:hAnsi="Times New Roman"/>
                <w:sz w:val="24"/>
                <w:szCs w:val="24"/>
              </w:rPr>
              <w:t>Depreciation</w:t>
            </w:r>
          </w:p>
          <w:p w:rsidR="00F07BC6" w:rsidRDefault="00F07BC6" w:rsidP="001A7CCD">
            <w:pPr>
              <w:rPr>
                <w:rFonts w:ascii="Times New Roman" w:hAnsi="Times New Roman"/>
                <w:sz w:val="24"/>
                <w:szCs w:val="24"/>
              </w:rPr>
            </w:pPr>
            <w:r>
              <w:rPr>
                <w:rFonts w:ascii="Times New Roman" w:hAnsi="Times New Roman"/>
                <w:sz w:val="24"/>
                <w:szCs w:val="24"/>
              </w:rPr>
              <w:t>Other expenses</w:t>
            </w:r>
          </w:p>
          <w:p w:rsidR="00F07BC6" w:rsidRDefault="00F07BC6" w:rsidP="001A7CCD">
            <w:pPr>
              <w:rPr>
                <w:rFonts w:ascii="Times New Roman" w:hAnsi="Times New Roman"/>
                <w:sz w:val="24"/>
                <w:szCs w:val="24"/>
              </w:rPr>
            </w:pPr>
            <w:r>
              <w:rPr>
                <w:rFonts w:ascii="Times New Roman" w:hAnsi="Times New Roman"/>
                <w:sz w:val="24"/>
                <w:szCs w:val="24"/>
              </w:rPr>
              <w:t>Provision for tax</w:t>
            </w:r>
          </w:p>
        </w:tc>
        <w:tc>
          <w:tcPr>
            <w:tcW w:w="1350" w:type="dxa"/>
          </w:tcPr>
          <w:p w:rsidR="00F07BC6" w:rsidRDefault="00F07BC6" w:rsidP="001A7CCD">
            <w:pPr>
              <w:rPr>
                <w:rFonts w:ascii="Times New Roman" w:hAnsi="Times New Roman"/>
                <w:noProof/>
                <w:sz w:val="24"/>
                <w:szCs w:val="24"/>
              </w:rPr>
            </w:pPr>
            <w:r>
              <w:rPr>
                <w:rFonts w:ascii="Times New Roman" w:hAnsi="Times New Roman"/>
                <w:noProof/>
                <w:sz w:val="24"/>
                <w:szCs w:val="24"/>
              </w:rPr>
              <w:t xml:space="preserve">    1,800</w:t>
            </w:r>
          </w:p>
          <w:p w:rsidR="00F07BC6" w:rsidRDefault="00F07BC6" w:rsidP="001A7CCD">
            <w:pPr>
              <w:rPr>
                <w:rFonts w:ascii="Times New Roman" w:hAnsi="Times New Roman"/>
                <w:noProof/>
                <w:sz w:val="24"/>
                <w:szCs w:val="24"/>
              </w:rPr>
            </w:pPr>
            <w:r>
              <w:rPr>
                <w:rFonts w:ascii="Times New Roman" w:hAnsi="Times New Roman"/>
                <w:noProof/>
                <w:sz w:val="24"/>
                <w:szCs w:val="24"/>
              </w:rPr>
              <w:t xml:space="preserve">       700</w:t>
            </w:r>
          </w:p>
          <w:p w:rsidR="00F07BC6" w:rsidRDefault="00F07BC6" w:rsidP="001A7CCD">
            <w:pPr>
              <w:rPr>
                <w:rFonts w:ascii="Times New Roman" w:hAnsi="Times New Roman"/>
                <w:noProof/>
                <w:sz w:val="24"/>
                <w:szCs w:val="24"/>
              </w:rPr>
            </w:pPr>
            <w:r>
              <w:rPr>
                <w:rFonts w:ascii="Times New Roman" w:hAnsi="Times New Roman"/>
                <w:noProof/>
                <w:sz w:val="24"/>
                <w:szCs w:val="24"/>
              </w:rPr>
              <w:t xml:space="preserve">       500</w:t>
            </w:r>
          </w:p>
          <w:p w:rsidR="00F07BC6" w:rsidRDefault="00F07BC6" w:rsidP="001A7CCD">
            <w:pPr>
              <w:rPr>
                <w:rFonts w:ascii="Times New Roman" w:hAnsi="Times New Roman"/>
                <w:noProof/>
                <w:sz w:val="24"/>
                <w:szCs w:val="24"/>
              </w:rPr>
            </w:pPr>
            <w:r>
              <w:rPr>
                <w:rFonts w:ascii="Times New Roman" w:hAnsi="Times New Roman"/>
                <w:noProof/>
                <w:sz w:val="24"/>
                <w:szCs w:val="24"/>
              </w:rPr>
              <w:t xml:space="preserve">    3,000</w:t>
            </w:r>
          </w:p>
          <w:p w:rsidR="00F07BC6" w:rsidRDefault="00F07BC6" w:rsidP="001A7CCD">
            <w:pPr>
              <w:rPr>
                <w:rFonts w:ascii="Times New Roman" w:hAnsi="Times New Roman"/>
                <w:noProof/>
                <w:sz w:val="24"/>
                <w:szCs w:val="24"/>
              </w:rPr>
            </w:pPr>
            <w:r>
              <w:rPr>
                <w:rFonts w:ascii="Times New Roman" w:hAnsi="Times New Roman"/>
                <w:noProof/>
                <w:sz w:val="24"/>
                <w:szCs w:val="24"/>
              </w:rPr>
              <w:t xml:space="preserve">    6,000</w:t>
            </w:r>
          </w:p>
          <w:p w:rsidR="00F07BC6" w:rsidRDefault="00F07BC6" w:rsidP="001A7CCD">
            <w:pPr>
              <w:rPr>
                <w:rFonts w:ascii="Times New Roman" w:hAnsi="Times New Roman"/>
                <w:noProof/>
                <w:sz w:val="24"/>
                <w:szCs w:val="24"/>
              </w:rPr>
            </w:pPr>
            <w:r>
              <w:rPr>
                <w:rFonts w:ascii="Times New Roman" w:hAnsi="Times New Roman"/>
                <w:noProof/>
                <w:sz w:val="24"/>
                <w:szCs w:val="24"/>
              </w:rPr>
              <w:t xml:space="preserve">       200</w:t>
            </w:r>
          </w:p>
          <w:p w:rsidR="00F07BC6" w:rsidRDefault="00F07BC6" w:rsidP="001A7CCD">
            <w:pPr>
              <w:rPr>
                <w:rFonts w:ascii="Times New Roman" w:hAnsi="Times New Roman"/>
                <w:noProof/>
                <w:sz w:val="24"/>
                <w:szCs w:val="24"/>
              </w:rPr>
            </w:pPr>
            <w:r>
              <w:rPr>
                <w:rFonts w:ascii="Times New Roman" w:hAnsi="Times New Roman"/>
                <w:noProof/>
                <w:sz w:val="24"/>
                <w:szCs w:val="24"/>
              </w:rPr>
              <w:t xml:space="preserve">    1,000</w:t>
            </w:r>
          </w:p>
          <w:p w:rsidR="00F07BC6" w:rsidRDefault="00F07BC6" w:rsidP="001A7CCD">
            <w:pPr>
              <w:rPr>
                <w:rFonts w:ascii="Times New Roman" w:hAnsi="Times New Roman"/>
                <w:noProof/>
                <w:sz w:val="24"/>
                <w:szCs w:val="24"/>
              </w:rPr>
            </w:pPr>
            <w:r>
              <w:rPr>
                <w:rFonts w:ascii="Times New Roman" w:hAnsi="Times New Roman"/>
                <w:noProof/>
                <w:sz w:val="24"/>
                <w:szCs w:val="24"/>
              </w:rPr>
              <w:t xml:space="preserve">    2,000</w:t>
            </w:r>
          </w:p>
          <w:p w:rsidR="00F07BC6" w:rsidRDefault="00F07BC6" w:rsidP="001A7CCD">
            <w:pPr>
              <w:rPr>
                <w:rFonts w:ascii="Times New Roman" w:hAnsi="Times New Roman"/>
                <w:sz w:val="24"/>
                <w:szCs w:val="24"/>
              </w:rPr>
            </w:pPr>
            <w:r>
              <w:rPr>
                <w:rFonts w:ascii="Times New Roman" w:hAnsi="Times New Roman"/>
                <w:noProof/>
                <w:sz w:val="24"/>
                <w:szCs w:val="24"/>
              </w:rPr>
              <w:t xml:space="preserve">    7,000</w:t>
            </w:r>
          </w:p>
          <w:p w:rsidR="00F07BC6" w:rsidRDefault="00F07BC6" w:rsidP="001A7CCD">
            <w:pPr>
              <w:rPr>
                <w:rFonts w:ascii="Times New Roman" w:hAnsi="Times New Roman"/>
                <w:sz w:val="24"/>
                <w:szCs w:val="24"/>
              </w:rPr>
            </w:pPr>
          </w:p>
          <w:p w:rsidR="00F07BC6" w:rsidRDefault="00F07BC6" w:rsidP="001A7CCD">
            <w:pPr>
              <w:tabs>
                <w:tab w:val="left" w:pos="758"/>
              </w:tabs>
              <w:rPr>
                <w:rFonts w:ascii="Times New Roman" w:hAnsi="Times New Roman"/>
                <w:sz w:val="24"/>
                <w:szCs w:val="24"/>
              </w:rPr>
            </w:pPr>
            <w:r>
              <w:rPr>
                <w:rFonts w:ascii="Times New Roman" w:hAnsi="Times New Roman"/>
                <w:sz w:val="24"/>
                <w:szCs w:val="24"/>
              </w:rPr>
              <w:tab/>
            </w:r>
          </w:p>
          <w:p w:rsidR="00F07BC6" w:rsidRDefault="00F07BC6" w:rsidP="001A7CCD">
            <w:pPr>
              <w:tabs>
                <w:tab w:val="left" w:pos="758"/>
              </w:tabs>
              <w:rPr>
                <w:rFonts w:ascii="Times New Roman" w:hAnsi="Times New Roman"/>
                <w:sz w:val="24"/>
                <w:szCs w:val="24"/>
              </w:rPr>
            </w:pPr>
            <w:r>
              <w:rPr>
                <w:rFonts w:ascii="Times New Roman" w:hAnsi="Times New Roman"/>
                <w:sz w:val="24"/>
                <w:szCs w:val="24"/>
              </w:rPr>
              <w:t>13,500</w:t>
            </w:r>
          </w:p>
        </w:tc>
      </w:tr>
    </w:tbl>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are required to calculate </w:t>
      </w:r>
    </w:p>
    <w:p w:rsidR="00F07BC6"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Gross profit ratio</w:t>
      </w:r>
      <w:r>
        <w:rPr>
          <w:rFonts w:ascii="Times New Roman" w:hAnsi="Times New Roman" w:cs="Times New Roman"/>
          <w:sz w:val="24"/>
          <w:szCs w:val="24"/>
        </w:rPr>
        <w:tab/>
      </w:r>
      <w:r>
        <w:rPr>
          <w:rFonts w:ascii="Times New Roman" w:hAnsi="Times New Roman" w:cs="Times New Roman"/>
          <w:sz w:val="24"/>
          <w:szCs w:val="24"/>
        </w:rPr>
        <w:tab/>
        <w:t>2. Operating profit ratio</w:t>
      </w:r>
    </w:p>
    <w:p w:rsidR="00F07BC6" w:rsidRPr="0071465B" w:rsidRDefault="00F07BC6" w:rsidP="00F07B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Operating ratio</w:t>
      </w:r>
      <w:r>
        <w:rPr>
          <w:rFonts w:ascii="Times New Roman" w:hAnsi="Times New Roman" w:cs="Times New Roman"/>
          <w:sz w:val="24"/>
          <w:szCs w:val="24"/>
        </w:rPr>
        <w:tab/>
      </w:r>
      <w:r>
        <w:rPr>
          <w:rFonts w:ascii="Times New Roman" w:hAnsi="Times New Roman" w:cs="Times New Roman"/>
          <w:sz w:val="24"/>
          <w:szCs w:val="24"/>
        </w:rPr>
        <w:tab/>
        <w:t>4. Net profit ratio</w:t>
      </w:r>
    </w:p>
    <w:p w:rsidR="003A09AD" w:rsidRDefault="003A09AD" w:rsidP="003A09AD">
      <w:pPr>
        <w:spacing w:after="0" w:line="240" w:lineRule="auto"/>
        <w:jc w:val="center"/>
        <w:rPr>
          <w:rFonts w:ascii="Times New Roman" w:hAnsi="Times New Roman" w:cs="Times New Roman"/>
          <w:sz w:val="24"/>
          <w:szCs w:val="24"/>
        </w:rPr>
      </w:pPr>
    </w:p>
    <w:p w:rsidR="003A09AD" w:rsidRDefault="003A09AD" w:rsidP="003A09AD">
      <w:pPr>
        <w:spacing w:after="0" w:line="240" w:lineRule="auto"/>
        <w:jc w:val="center"/>
        <w:rPr>
          <w:rFonts w:ascii="Times New Roman" w:hAnsi="Times New Roman" w:cs="Times New Roman"/>
          <w:sz w:val="24"/>
          <w:szCs w:val="24"/>
        </w:rPr>
      </w:pPr>
    </w:p>
    <w:p w:rsidR="003A09AD" w:rsidRDefault="003A09AD" w:rsidP="003A09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(or)</w:t>
      </w:r>
    </w:p>
    <w:p w:rsidR="00F07BC6" w:rsidRDefault="00F07BC6" w:rsidP="00F07BC6">
      <w:pPr>
        <w:spacing w:after="0" w:line="240" w:lineRule="auto"/>
        <w:rPr>
          <w:rFonts w:ascii="Times New Roman" w:hAnsi="Times New Roman" w:cs="Times New Roman"/>
          <w:b/>
          <w:sz w:val="24"/>
          <w:szCs w:val="24"/>
        </w:rPr>
      </w:pPr>
    </w:p>
    <w:p w:rsidR="00F07BC6" w:rsidRDefault="00F07BC6" w:rsidP="00B56D13">
      <w:pPr>
        <w:tabs>
          <w:tab w:val="left" w:pos="270"/>
        </w:tabs>
        <w:spacing w:after="0" w:line="360" w:lineRule="auto"/>
        <w:rPr>
          <w:rFonts w:ascii="Times New Roman" w:hAnsi="Times New Roman" w:cs="Times New Roman"/>
          <w:sz w:val="24"/>
          <w:szCs w:val="24"/>
        </w:rPr>
      </w:pPr>
      <w:r>
        <w:rPr>
          <w:rFonts w:ascii="Times New Roman" w:hAnsi="Times New Roman" w:cs="Times New Roman"/>
          <w:b/>
          <w:sz w:val="24"/>
          <w:szCs w:val="24"/>
        </w:rPr>
        <w:t>7</w:t>
      </w:r>
      <w:r w:rsidRPr="00272FAF">
        <w:rPr>
          <w:rFonts w:ascii="Times New Roman" w:hAnsi="Times New Roman" w:cs="Times New Roman"/>
          <w:b/>
          <w:sz w:val="24"/>
          <w:szCs w:val="24"/>
        </w:rPr>
        <w:t xml:space="preserve">. </w:t>
      </w:r>
      <w:r>
        <w:rPr>
          <w:rFonts w:ascii="Times New Roman" w:hAnsi="Times New Roman" w:cs="Times New Roman"/>
          <w:sz w:val="24"/>
          <w:szCs w:val="24"/>
        </w:rPr>
        <w:t>The following figures are extracted from the Balance Sheet of X Ltd., as on 31</w:t>
      </w:r>
      <w:r w:rsidRPr="00683141">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p>
    <w:tbl>
      <w:tblPr>
        <w:tblStyle w:val="TableGrid"/>
        <w:tblpPr w:leftFromText="180" w:rightFromText="180" w:vertAnchor="text" w:horzAnchor="margin" w:tblpXSpec="center" w:tblpY="126"/>
        <w:tblW w:w="0" w:type="auto"/>
        <w:tblLook w:val="04A0"/>
      </w:tblPr>
      <w:tblGrid>
        <w:gridCol w:w="3600"/>
        <w:gridCol w:w="1620"/>
        <w:gridCol w:w="1710"/>
      </w:tblGrid>
      <w:tr w:rsidR="00F07BC6" w:rsidTr="001A7CCD">
        <w:trPr>
          <w:trHeight w:hRule="exact" w:val="604"/>
        </w:trPr>
        <w:tc>
          <w:tcPr>
            <w:tcW w:w="3600" w:type="dxa"/>
          </w:tcPr>
          <w:p w:rsidR="00F07BC6" w:rsidRDefault="00F07BC6" w:rsidP="001A7CCD">
            <w:pPr>
              <w:pStyle w:val="NoSpacing"/>
              <w:rPr>
                <w:rFonts w:ascii="Times New Roman" w:hAnsi="Times New Roman"/>
                <w:sz w:val="24"/>
                <w:szCs w:val="24"/>
              </w:rPr>
            </w:pPr>
          </w:p>
        </w:tc>
        <w:tc>
          <w:tcPr>
            <w:tcW w:w="1620" w:type="dxa"/>
            <w:vAlign w:val="center"/>
          </w:tcPr>
          <w:p w:rsidR="00F07BC6" w:rsidRDefault="00F07BC6" w:rsidP="001A7CCD">
            <w:pPr>
              <w:pStyle w:val="NoSpacing"/>
              <w:rPr>
                <w:rFonts w:ascii="Times New Roman" w:hAnsi="Times New Roman"/>
                <w:sz w:val="24"/>
                <w:szCs w:val="24"/>
              </w:rPr>
            </w:pPr>
            <w:r>
              <w:rPr>
                <w:rFonts w:ascii="Times New Roman" w:hAnsi="Times New Roman"/>
                <w:sz w:val="24"/>
                <w:szCs w:val="24"/>
              </w:rPr>
              <w:t>2012</w:t>
            </w:r>
          </w:p>
          <w:p w:rsidR="00F07BC6" w:rsidRDefault="00F07BC6" w:rsidP="001A7CCD">
            <w:pPr>
              <w:pStyle w:val="NoSpacing"/>
              <w:rPr>
                <w:rFonts w:ascii="Times New Roman" w:hAnsi="Times New Roman"/>
                <w:sz w:val="24"/>
                <w:szCs w:val="24"/>
              </w:rPr>
            </w:pPr>
            <w:r>
              <w:rPr>
                <w:rFonts w:ascii="Times New Roman" w:hAnsi="Times New Roman"/>
                <w:sz w:val="24"/>
                <w:szCs w:val="24"/>
              </w:rPr>
              <w:t>Rs.</w:t>
            </w:r>
          </w:p>
        </w:tc>
        <w:tc>
          <w:tcPr>
            <w:tcW w:w="1710" w:type="dxa"/>
            <w:vAlign w:val="center"/>
          </w:tcPr>
          <w:p w:rsidR="00F07BC6" w:rsidRDefault="00F07BC6" w:rsidP="001A7CCD">
            <w:pPr>
              <w:pStyle w:val="NoSpacing"/>
              <w:rPr>
                <w:rFonts w:ascii="Times New Roman" w:hAnsi="Times New Roman"/>
                <w:sz w:val="24"/>
                <w:szCs w:val="24"/>
              </w:rPr>
            </w:pPr>
            <w:r>
              <w:rPr>
                <w:rFonts w:ascii="Times New Roman" w:hAnsi="Times New Roman"/>
                <w:sz w:val="24"/>
                <w:szCs w:val="24"/>
              </w:rPr>
              <w:t>2013</w:t>
            </w:r>
          </w:p>
          <w:p w:rsidR="00F07BC6" w:rsidRDefault="00F07BC6" w:rsidP="001A7CCD">
            <w:pPr>
              <w:pStyle w:val="NoSpacing"/>
              <w:rPr>
                <w:rFonts w:ascii="Times New Roman" w:hAnsi="Times New Roman"/>
                <w:sz w:val="24"/>
                <w:szCs w:val="24"/>
              </w:rPr>
            </w:pPr>
            <w:r>
              <w:rPr>
                <w:rFonts w:ascii="Times New Roman" w:hAnsi="Times New Roman"/>
                <w:sz w:val="24"/>
                <w:szCs w:val="24"/>
              </w:rPr>
              <w:t>Rs.</w:t>
            </w:r>
          </w:p>
        </w:tc>
      </w:tr>
      <w:tr w:rsidR="00F07BC6" w:rsidTr="001A7CCD">
        <w:trPr>
          <w:trHeight w:hRule="exact" w:val="2071"/>
        </w:trPr>
        <w:tc>
          <w:tcPr>
            <w:tcW w:w="3600" w:type="dxa"/>
          </w:tcPr>
          <w:p w:rsidR="00F07BC6" w:rsidRDefault="00F07BC6" w:rsidP="001A7CCD">
            <w:pPr>
              <w:pStyle w:val="NoSpacing"/>
              <w:rPr>
                <w:rFonts w:ascii="Times New Roman" w:hAnsi="Times New Roman"/>
                <w:sz w:val="24"/>
                <w:szCs w:val="24"/>
              </w:rPr>
            </w:pPr>
            <w:r>
              <w:rPr>
                <w:rFonts w:ascii="Times New Roman" w:hAnsi="Times New Roman"/>
                <w:sz w:val="24"/>
                <w:szCs w:val="24"/>
              </w:rPr>
              <w:t>Stock</w:t>
            </w:r>
          </w:p>
          <w:p w:rsidR="00F07BC6" w:rsidRDefault="00F07BC6" w:rsidP="001A7CCD">
            <w:pPr>
              <w:pStyle w:val="NoSpacing"/>
              <w:rPr>
                <w:rFonts w:ascii="Times New Roman" w:hAnsi="Times New Roman"/>
                <w:sz w:val="24"/>
                <w:szCs w:val="24"/>
              </w:rPr>
            </w:pPr>
            <w:r>
              <w:rPr>
                <w:rFonts w:ascii="Times New Roman" w:hAnsi="Times New Roman"/>
                <w:sz w:val="24"/>
                <w:szCs w:val="24"/>
              </w:rPr>
              <w:t>Debtors</w:t>
            </w:r>
          </w:p>
          <w:p w:rsidR="00F07BC6" w:rsidRDefault="00F07BC6" w:rsidP="001A7CCD">
            <w:pPr>
              <w:pStyle w:val="NoSpacing"/>
              <w:rPr>
                <w:rFonts w:ascii="Times New Roman" w:hAnsi="Times New Roman"/>
                <w:sz w:val="24"/>
                <w:szCs w:val="24"/>
              </w:rPr>
            </w:pPr>
            <w:r>
              <w:rPr>
                <w:rFonts w:ascii="Times New Roman" w:hAnsi="Times New Roman"/>
                <w:sz w:val="24"/>
                <w:szCs w:val="24"/>
              </w:rPr>
              <w:t>Cash at Bank</w:t>
            </w:r>
          </w:p>
          <w:p w:rsidR="00F07BC6" w:rsidRDefault="00F07BC6" w:rsidP="001A7CCD">
            <w:pPr>
              <w:pStyle w:val="NoSpacing"/>
              <w:rPr>
                <w:rFonts w:ascii="Times New Roman" w:hAnsi="Times New Roman"/>
                <w:sz w:val="24"/>
                <w:szCs w:val="24"/>
              </w:rPr>
            </w:pPr>
            <w:r>
              <w:rPr>
                <w:rFonts w:ascii="Times New Roman" w:hAnsi="Times New Roman"/>
                <w:sz w:val="24"/>
                <w:szCs w:val="24"/>
              </w:rPr>
              <w:t>Creditors</w:t>
            </w:r>
          </w:p>
          <w:p w:rsidR="00F07BC6" w:rsidRDefault="00F07BC6" w:rsidP="001A7CCD">
            <w:pPr>
              <w:pStyle w:val="NoSpacing"/>
              <w:rPr>
                <w:rFonts w:ascii="Times New Roman" w:hAnsi="Times New Roman"/>
                <w:sz w:val="24"/>
                <w:szCs w:val="24"/>
              </w:rPr>
            </w:pPr>
            <w:r>
              <w:rPr>
                <w:rFonts w:ascii="Times New Roman" w:hAnsi="Times New Roman"/>
                <w:sz w:val="24"/>
                <w:szCs w:val="24"/>
              </w:rPr>
              <w:t>Bills payable</w:t>
            </w:r>
          </w:p>
          <w:p w:rsidR="00F07BC6" w:rsidRDefault="00F07BC6" w:rsidP="001A7CCD">
            <w:pPr>
              <w:pStyle w:val="NoSpacing"/>
              <w:rPr>
                <w:rFonts w:ascii="Times New Roman" w:hAnsi="Times New Roman"/>
                <w:sz w:val="24"/>
                <w:szCs w:val="24"/>
              </w:rPr>
            </w:pPr>
            <w:r>
              <w:rPr>
                <w:rFonts w:ascii="Times New Roman" w:hAnsi="Times New Roman"/>
                <w:sz w:val="24"/>
                <w:szCs w:val="24"/>
              </w:rPr>
              <w:t>Provision for Taxes</w:t>
            </w:r>
          </w:p>
          <w:p w:rsidR="00F07BC6" w:rsidRDefault="00F07BC6" w:rsidP="001A7CCD">
            <w:pPr>
              <w:pStyle w:val="NoSpacing"/>
              <w:rPr>
                <w:rFonts w:ascii="Times New Roman" w:hAnsi="Times New Roman"/>
                <w:sz w:val="24"/>
                <w:szCs w:val="24"/>
              </w:rPr>
            </w:pPr>
            <w:r>
              <w:rPr>
                <w:rFonts w:ascii="Times New Roman" w:hAnsi="Times New Roman"/>
                <w:sz w:val="24"/>
                <w:szCs w:val="24"/>
              </w:rPr>
              <w:t>Bank Overdraft</w:t>
            </w:r>
          </w:p>
          <w:p w:rsidR="00F07BC6" w:rsidRDefault="00F07BC6" w:rsidP="001A7CCD">
            <w:pPr>
              <w:pStyle w:val="NoSpacing"/>
              <w:rPr>
                <w:rFonts w:ascii="Times New Roman" w:hAnsi="Times New Roman"/>
                <w:sz w:val="24"/>
                <w:szCs w:val="24"/>
              </w:rPr>
            </w:pPr>
          </w:p>
        </w:tc>
        <w:tc>
          <w:tcPr>
            <w:tcW w:w="1620" w:type="dxa"/>
          </w:tcPr>
          <w:p w:rsidR="00F07BC6" w:rsidRDefault="00F07BC6" w:rsidP="001A7CCD">
            <w:pPr>
              <w:pStyle w:val="NoSpacing"/>
              <w:rPr>
                <w:rFonts w:ascii="Times New Roman" w:hAnsi="Times New Roman"/>
                <w:sz w:val="24"/>
                <w:szCs w:val="24"/>
              </w:rPr>
            </w:pPr>
            <w:r>
              <w:rPr>
                <w:rFonts w:ascii="Times New Roman" w:hAnsi="Times New Roman"/>
                <w:sz w:val="24"/>
                <w:szCs w:val="24"/>
              </w:rPr>
              <w:t>25,000</w:t>
            </w:r>
          </w:p>
          <w:p w:rsidR="00F07BC6" w:rsidRDefault="00F07BC6" w:rsidP="001A7CCD">
            <w:pPr>
              <w:pStyle w:val="NoSpacing"/>
              <w:rPr>
                <w:rFonts w:ascii="Times New Roman" w:hAnsi="Times New Roman"/>
                <w:sz w:val="24"/>
                <w:szCs w:val="24"/>
              </w:rPr>
            </w:pPr>
            <w:r>
              <w:rPr>
                <w:rFonts w:ascii="Times New Roman" w:hAnsi="Times New Roman"/>
                <w:sz w:val="24"/>
                <w:szCs w:val="24"/>
              </w:rPr>
              <w:t>10,000</w:t>
            </w:r>
          </w:p>
          <w:p w:rsidR="00F07BC6" w:rsidRDefault="00F07BC6" w:rsidP="001A7CCD">
            <w:pPr>
              <w:pStyle w:val="NoSpacing"/>
              <w:rPr>
                <w:rFonts w:ascii="Times New Roman" w:hAnsi="Times New Roman"/>
                <w:sz w:val="24"/>
                <w:szCs w:val="24"/>
              </w:rPr>
            </w:pPr>
            <w:r>
              <w:rPr>
                <w:rFonts w:ascii="Times New Roman" w:hAnsi="Times New Roman"/>
                <w:sz w:val="24"/>
                <w:szCs w:val="24"/>
              </w:rPr>
              <w:t>5,000</w:t>
            </w:r>
          </w:p>
          <w:p w:rsidR="00F07BC6" w:rsidRDefault="00F07BC6" w:rsidP="001A7CCD">
            <w:pPr>
              <w:pStyle w:val="NoSpacing"/>
              <w:rPr>
                <w:rFonts w:ascii="Times New Roman" w:hAnsi="Times New Roman"/>
                <w:sz w:val="24"/>
                <w:szCs w:val="24"/>
              </w:rPr>
            </w:pPr>
            <w:r>
              <w:rPr>
                <w:rFonts w:ascii="Times New Roman" w:hAnsi="Times New Roman"/>
                <w:sz w:val="24"/>
                <w:szCs w:val="24"/>
              </w:rPr>
              <w:t>8,000</w:t>
            </w:r>
          </w:p>
          <w:p w:rsidR="00F07BC6" w:rsidRDefault="00F07BC6" w:rsidP="001A7CCD">
            <w:pPr>
              <w:pStyle w:val="NoSpacing"/>
              <w:rPr>
                <w:rFonts w:ascii="Times New Roman" w:hAnsi="Times New Roman"/>
                <w:sz w:val="24"/>
                <w:szCs w:val="24"/>
              </w:rPr>
            </w:pPr>
            <w:r>
              <w:rPr>
                <w:rFonts w:ascii="Times New Roman" w:hAnsi="Times New Roman"/>
                <w:sz w:val="24"/>
                <w:szCs w:val="24"/>
              </w:rPr>
              <w:t>2,000</w:t>
            </w:r>
          </w:p>
          <w:p w:rsidR="00F07BC6" w:rsidRDefault="00F07BC6" w:rsidP="001A7CCD">
            <w:pPr>
              <w:pStyle w:val="NoSpacing"/>
              <w:rPr>
                <w:rFonts w:ascii="Times New Roman" w:hAnsi="Times New Roman"/>
                <w:sz w:val="24"/>
                <w:szCs w:val="24"/>
              </w:rPr>
            </w:pPr>
            <w:r>
              <w:rPr>
                <w:rFonts w:ascii="Times New Roman" w:hAnsi="Times New Roman"/>
                <w:sz w:val="24"/>
                <w:szCs w:val="24"/>
              </w:rPr>
              <w:t>5,000</w:t>
            </w:r>
          </w:p>
          <w:p w:rsidR="00F07BC6" w:rsidRDefault="00F07BC6" w:rsidP="001A7CCD">
            <w:pPr>
              <w:pStyle w:val="NoSpacing"/>
              <w:rPr>
                <w:rFonts w:ascii="Times New Roman" w:hAnsi="Times New Roman"/>
                <w:sz w:val="24"/>
                <w:szCs w:val="24"/>
              </w:rPr>
            </w:pPr>
            <w:r>
              <w:rPr>
                <w:rFonts w:ascii="Times New Roman" w:hAnsi="Times New Roman"/>
                <w:sz w:val="24"/>
                <w:szCs w:val="24"/>
              </w:rPr>
              <w:t>5,000</w:t>
            </w:r>
          </w:p>
        </w:tc>
        <w:tc>
          <w:tcPr>
            <w:tcW w:w="1710" w:type="dxa"/>
          </w:tcPr>
          <w:p w:rsidR="00F07BC6" w:rsidRDefault="00F07BC6" w:rsidP="001A7CCD">
            <w:pPr>
              <w:pStyle w:val="NoSpacing"/>
              <w:rPr>
                <w:rFonts w:ascii="Times New Roman" w:hAnsi="Times New Roman"/>
                <w:sz w:val="24"/>
                <w:szCs w:val="24"/>
              </w:rPr>
            </w:pPr>
            <w:r>
              <w:rPr>
                <w:rFonts w:ascii="Times New Roman" w:hAnsi="Times New Roman"/>
                <w:sz w:val="24"/>
                <w:szCs w:val="24"/>
              </w:rPr>
              <w:t>40,000</w:t>
            </w:r>
          </w:p>
          <w:p w:rsidR="00F07BC6" w:rsidRDefault="00F07BC6" w:rsidP="001A7CCD">
            <w:pPr>
              <w:pStyle w:val="NoSpacing"/>
              <w:rPr>
                <w:rFonts w:ascii="Times New Roman" w:hAnsi="Times New Roman"/>
                <w:sz w:val="24"/>
                <w:szCs w:val="24"/>
              </w:rPr>
            </w:pPr>
            <w:r>
              <w:rPr>
                <w:rFonts w:ascii="Times New Roman" w:hAnsi="Times New Roman"/>
                <w:sz w:val="24"/>
                <w:szCs w:val="24"/>
              </w:rPr>
              <w:t>16,000</w:t>
            </w:r>
          </w:p>
          <w:p w:rsidR="00F07BC6" w:rsidRDefault="00F07BC6" w:rsidP="001A7CCD">
            <w:pPr>
              <w:pStyle w:val="NoSpacing"/>
              <w:rPr>
                <w:rFonts w:ascii="Times New Roman" w:hAnsi="Times New Roman"/>
                <w:sz w:val="24"/>
                <w:szCs w:val="24"/>
              </w:rPr>
            </w:pPr>
            <w:r>
              <w:rPr>
                <w:rFonts w:ascii="Times New Roman" w:hAnsi="Times New Roman"/>
                <w:sz w:val="24"/>
                <w:szCs w:val="24"/>
              </w:rPr>
              <w:t>4,000</w:t>
            </w:r>
          </w:p>
          <w:p w:rsidR="00F07BC6" w:rsidRDefault="00F07BC6" w:rsidP="001A7CCD">
            <w:pPr>
              <w:pStyle w:val="NoSpacing"/>
              <w:rPr>
                <w:rFonts w:ascii="Times New Roman" w:hAnsi="Times New Roman"/>
                <w:sz w:val="24"/>
                <w:szCs w:val="24"/>
              </w:rPr>
            </w:pPr>
            <w:r>
              <w:rPr>
                <w:rFonts w:ascii="Times New Roman" w:hAnsi="Times New Roman"/>
                <w:sz w:val="24"/>
                <w:szCs w:val="24"/>
              </w:rPr>
              <w:t>15,000</w:t>
            </w:r>
          </w:p>
          <w:p w:rsidR="00F07BC6" w:rsidRDefault="00F07BC6" w:rsidP="001A7CCD">
            <w:pPr>
              <w:pStyle w:val="NoSpacing"/>
              <w:rPr>
                <w:rFonts w:ascii="Times New Roman" w:hAnsi="Times New Roman"/>
                <w:sz w:val="24"/>
                <w:szCs w:val="24"/>
              </w:rPr>
            </w:pPr>
            <w:r>
              <w:rPr>
                <w:rFonts w:ascii="Times New Roman" w:hAnsi="Times New Roman"/>
                <w:sz w:val="24"/>
                <w:szCs w:val="24"/>
              </w:rPr>
              <w:t>3,000</w:t>
            </w:r>
          </w:p>
          <w:p w:rsidR="00F07BC6" w:rsidRDefault="00F07BC6" w:rsidP="001A7CCD">
            <w:pPr>
              <w:pStyle w:val="NoSpacing"/>
              <w:rPr>
                <w:rFonts w:ascii="Times New Roman" w:hAnsi="Times New Roman"/>
                <w:sz w:val="24"/>
                <w:szCs w:val="24"/>
              </w:rPr>
            </w:pPr>
            <w:r>
              <w:rPr>
                <w:rFonts w:ascii="Times New Roman" w:hAnsi="Times New Roman"/>
                <w:sz w:val="24"/>
                <w:szCs w:val="24"/>
              </w:rPr>
              <w:t>7,000</w:t>
            </w:r>
          </w:p>
          <w:p w:rsidR="00F07BC6" w:rsidRDefault="00F07BC6" w:rsidP="001A7CCD">
            <w:pPr>
              <w:pStyle w:val="NoSpacing"/>
              <w:rPr>
                <w:rFonts w:ascii="Times New Roman" w:hAnsi="Times New Roman"/>
                <w:sz w:val="24"/>
                <w:szCs w:val="24"/>
              </w:rPr>
            </w:pPr>
            <w:r>
              <w:rPr>
                <w:rFonts w:ascii="Times New Roman" w:hAnsi="Times New Roman"/>
                <w:sz w:val="24"/>
                <w:szCs w:val="24"/>
              </w:rPr>
              <w:t>15,000</w:t>
            </w:r>
          </w:p>
        </w:tc>
      </w:tr>
    </w:tbl>
    <w:p w:rsidR="00F07BC6" w:rsidRPr="00DF5BC4" w:rsidRDefault="00F07BC6" w:rsidP="00F07BC6">
      <w:pPr>
        <w:tabs>
          <w:tab w:val="left" w:pos="270"/>
        </w:tabs>
        <w:spacing w:after="0" w:line="240" w:lineRule="auto"/>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Pr="009138B4" w:rsidRDefault="00F07BC6" w:rsidP="00F07BC6">
      <w:pPr>
        <w:pStyle w:val="NoSpacing"/>
        <w:rPr>
          <w:rFonts w:ascii="Times New Roman" w:hAnsi="Times New Roman" w:cs="Times New Roman"/>
          <w:sz w:val="24"/>
          <w:szCs w:val="24"/>
        </w:rPr>
      </w:pPr>
      <w:r>
        <w:rPr>
          <w:rFonts w:ascii="Times New Roman" w:hAnsi="Times New Roman" w:cs="Times New Roman"/>
          <w:sz w:val="24"/>
          <w:szCs w:val="24"/>
        </w:rPr>
        <w:tab/>
        <w:t>Calculate the Current Ratio and Quick Ratio for the two years.</w:t>
      </w:r>
    </w:p>
    <w:p w:rsidR="00F07BC6" w:rsidRDefault="00F07BC6" w:rsidP="00F07BC6">
      <w:pPr>
        <w:spacing w:after="0" w:line="240" w:lineRule="auto"/>
        <w:rPr>
          <w:rFonts w:ascii="Times New Roman" w:hAnsi="Times New Roman" w:cs="Times New Roman"/>
          <w:sz w:val="24"/>
          <w:szCs w:val="24"/>
        </w:rPr>
      </w:pPr>
    </w:p>
    <w:p w:rsidR="00F07BC6" w:rsidRDefault="00F07BC6" w:rsidP="00F07BC6">
      <w:pPr>
        <w:spacing w:after="0" w:line="240" w:lineRule="auto"/>
        <w:rPr>
          <w:rFonts w:ascii="Times New Roman" w:hAnsi="Times New Roman" w:cs="Times New Roman"/>
          <w:sz w:val="24"/>
          <w:szCs w:val="24"/>
        </w:rPr>
      </w:pPr>
    </w:p>
    <w:p w:rsidR="00F07BC6" w:rsidRDefault="00F07BC6" w:rsidP="00F07BC6">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UNIT-IV</w:t>
      </w:r>
      <w:r w:rsidRPr="00C34CD3">
        <w:rPr>
          <w:rFonts w:ascii="Times New Roman" w:hAnsi="Times New Roman" w:cs="Times New Roman"/>
          <w:b/>
          <w:sz w:val="28"/>
          <w:szCs w:val="28"/>
        </w:rPr>
        <w:t xml:space="preserve"> </w:t>
      </w:r>
    </w:p>
    <w:p w:rsidR="000A5E46" w:rsidRPr="00C34CD3" w:rsidRDefault="000A5E46" w:rsidP="00F07BC6">
      <w:pPr>
        <w:spacing w:after="0" w:line="240" w:lineRule="auto"/>
        <w:jc w:val="center"/>
        <w:rPr>
          <w:rFonts w:ascii="Times New Roman" w:hAnsi="Times New Roman" w:cs="Times New Roman"/>
          <w:b/>
          <w:sz w:val="28"/>
          <w:szCs w:val="28"/>
        </w:rPr>
      </w:pPr>
    </w:p>
    <w:p w:rsidR="00F07BC6" w:rsidRDefault="00F07BC6" w:rsidP="00F07BC6">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Prepare a schedule of changes in working capital from the following Balance Sheets: </w:t>
      </w:r>
    </w:p>
    <w:p w:rsidR="000A5E46" w:rsidRDefault="000A5E46" w:rsidP="00F07BC6">
      <w:pPr>
        <w:tabs>
          <w:tab w:val="left" w:pos="270"/>
        </w:tabs>
        <w:spacing w:after="0" w:line="240" w:lineRule="auto"/>
        <w:rPr>
          <w:rFonts w:ascii="Times New Roman" w:hAnsi="Times New Roman" w:cs="Times New Roman"/>
          <w:sz w:val="24"/>
          <w:szCs w:val="24"/>
        </w:rPr>
      </w:pPr>
    </w:p>
    <w:p w:rsidR="00F07BC6" w:rsidRDefault="00F07BC6" w:rsidP="00F07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Sheets</w:t>
      </w:r>
    </w:p>
    <w:p w:rsidR="00C320D9" w:rsidRDefault="00C320D9" w:rsidP="00F07BC6">
      <w:pPr>
        <w:spacing w:after="0" w:line="240" w:lineRule="auto"/>
        <w:jc w:val="center"/>
        <w:rPr>
          <w:rFonts w:ascii="Times New Roman" w:hAnsi="Times New Roman" w:cs="Times New Roman"/>
          <w:sz w:val="24"/>
          <w:szCs w:val="24"/>
        </w:rPr>
      </w:pPr>
    </w:p>
    <w:tbl>
      <w:tblPr>
        <w:tblStyle w:val="TableGrid"/>
        <w:tblW w:w="0" w:type="auto"/>
        <w:tblLook w:val="04A0"/>
      </w:tblPr>
      <w:tblGrid>
        <w:gridCol w:w="2506"/>
        <w:gridCol w:w="1254"/>
        <w:gridCol w:w="1254"/>
        <w:gridCol w:w="2228"/>
        <w:gridCol w:w="1167"/>
        <w:gridCol w:w="1167"/>
      </w:tblGrid>
      <w:tr w:rsidR="00F07BC6" w:rsidTr="001A7CCD">
        <w:tc>
          <w:tcPr>
            <w:tcW w:w="2538" w:type="dxa"/>
            <w:vAlign w:val="center"/>
          </w:tcPr>
          <w:p w:rsidR="00F07BC6" w:rsidRDefault="00F07BC6" w:rsidP="001A7CCD">
            <w:pPr>
              <w:rPr>
                <w:rFonts w:ascii="Times New Roman" w:hAnsi="Times New Roman"/>
                <w:sz w:val="24"/>
                <w:szCs w:val="24"/>
              </w:rPr>
            </w:pPr>
            <w:r>
              <w:rPr>
                <w:rFonts w:ascii="Times New Roman" w:hAnsi="Times New Roman"/>
                <w:sz w:val="24"/>
                <w:szCs w:val="24"/>
              </w:rPr>
              <w:t>Liabilities</w:t>
            </w:r>
          </w:p>
        </w:tc>
        <w:tc>
          <w:tcPr>
            <w:tcW w:w="126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2014</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126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2015</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2250" w:type="dxa"/>
            <w:vAlign w:val="center"/>
          </w:tcPr>
          <w:p w:rsidR="00F07BC6" w:rsidRDefault="00F07BC6" w:rsidP="001A7CCD">
            <w:pPr>
              <w:rPr>
                <w:rFonts w:ascii="Times New Roman" w:hAnsi="Times New Roman"/>
                <w:sz w:val="24"/>
                <w:szCs w:val="24"/>
              </w:rPr>
            </w:pPr>
            <w:r>
              <w:rPr>
                <w:rFonts w:ascii="Times New Roman" w:hAnsi="Times New Roman"/>
                <w:sz w:val="24"/>
                <w:szCs w:val="24"/>
              </w:rPr>
              <w:t>Assets</w:t>
            </w:r>
          </w:p>
        </w:tc>
        <w:tc>
          <w:tcPr>
            <w:tcW w:w="117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2014</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117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2015</w:t>
            </w:r>
          </w:p>
          <w:p w:rsidR="00F07BC6" w:rsidRDefault="00F07BC6" w:rsidP="001A7CCD">
            <w:pPr>
              <w:rPr>
                <w:rFonts w:ascii="Times New Roman" w:hAnsi="Times New Roman"/>
                <w:sz w:val="24"/>
                <w:szCs w:val="24"/>
              </w:rPr>
            </w:pPr>
            <w:r>
              <w:rPr>
                <w:rFonts w:ascii="Times New Roman" w:hAnsi="Times New Roman"/>
                <w:sz w:val="24"/>
                <w:szCs w:val="24"/>
              </w:rPr>
              <w:t>Rs.</w:t>
            </w:r>
          </w:p>
        </w:tc>
      </w:tr>
      <w:tr w:rsidR="00F07BC6" w:rsidTr="001A7CCD">
        <w:trPr>
          <w:trHeight w:hRule="exact" w:val="3709"/>
        </w:trPr>
        <w:tc>
          <w:tcPr>
            <w:tcW w:w="2538" w:type="dxa"/>
          </w:tcPr>
          <w:p w:rsidR="00F07BC6" w:rsidRDefault="00F07BC6" w:rsidP="001A7CCD">
            <w:pPr>
              <w:rPr>
                <w:rFonts w:ascii="Times New Roman" w:hAnsi="Times New Roman"/>
                <w:sz w:val="24"/>
                <w:szCs w:val="24"/>
              </w:rPr>
            </w:pPr>
            <w:r>
              <w:rPr>
                <w:rFonts w:ascii="Times New Roman" w:hAnsi="Times New Roman"/>
                <w:sz w:val="24"/>
                <w:szCs w:val="24"/>
              </w:rPr>
              <w:t>Share capital</w:t>
            </w:r>
          </w:p>
          <w:p w:rsidR="00F07BC6" w:rsidRDefault="00F07BC6" w:rsidP="001A7CCD">
            <w:pPr>
              <w:rPr>
                <w:rFonts w:ascii="Times New Roman" w:hAnsi="Times New Roman"/>
                <w:sz w:val="24"/>
                <w:szCs w:val="24"/>
              </w:rPr>
            </w:pPr>
            <w:r>
              <w:rPr>
                <w:rFonts w:ascii="Times New Roman" w:hAnsi="Times New Roman"/>
                <w:sz w:val="24"/>
                <w:szCs w:val="24"/>
              </w:rPr>
              <w:t>10% Debentures</w:t>
            </w:r>
          </w:p>
          <w:p w:rsidR="00F07BC6" w:rsidRDefault="00F07BC6" w:rsidP="001A7CCD">
            <w:pPr>
              <w:rPr>
                <w:rFonts w:ascii="Times New Roman" w:hAnsi="Times New Roman"/>
                <w:sz w:val="24"/>
                <w:szCs w:val="24"/>
              </w:rPr>
            </w:pPr>
            <w:r>
              <w:rPr>
                <w:rFonts w:ascii="Times New Roman" w:hAnsi="Times New Roman"/>
                <w:sz w:val="24"/>
                <w:szCs w:val="24"/>
              </w:rPr>
              <w:t>Bills payable</w:t>
            </w:r>
          </w:p>
          <w:p w:rsidR="00F07BC6" w:rsidRDefault="00F07BC6" w:rsidP="001A7CCD">
            <w:pPr>
              <w:rPr>
                <w:rFonts w:ascii="Times New Roman" w:hAnsi="Times New Roman"/>
                <w:sz w:val="24"/>
                <w:szCs w:val="24"/>
              </w:rPr>
            </w:pPr>
            <w:r>
              <w:rPr>
                <w:rFonts w:ascii="Times New Roman" w:hAnsi="Times New Roman"/>
                <w:sz w:val="24"/>
                <w:szCs w:val="24"/>
              </w:rPr>
              <w:t>Outstanding expenses</w:t>
            </w:r>
          </w:p>
          <w:p w:rsidR="00F07BC6" w:rsidRDefault="00F07BC6" w:rsidP="001A7CCD">
            <w:pPr>
              <w:rPr>
                <w:rFonts w:ascii="Times New Roman" w:hAnsi="Times New Roman"/>
                <w:sz w:val="24"/>
                <w:szCs w:val="24"/>
              </w:rPr>
            </w:pPr>
            <w:r>
              <w:rPr>
                <w:rFonts w:ascii="Times New Roman" w:hAnsi="Times New Roman"/>
                <w:sz w:val="24"/>
                <w:szCs w:val="24"/>
              </w:rPr>
              <w:t xml:space="preserve">Trade Creditors </w:t>
            </w:r>
          </w:p>
        </w:tc>
        <w:tc>
          <w:tcPr>
            <w:tcW w:w="1260" w:type="dxa"/>
          </w:tcPr>
          <w:p w:rsidR="00F07BC6" w:rsidRDefault="00F07BC6" w:rsidP="001A7CCD">
            <w:pPr>
              <w:rPr>
                <w:rFonts w:ascii="Times New Roman" w:hAnsi="Times New Roman"/>
                <w:sz w:val="24"/>
                <w:szCs w:val="24"/>
              </w:rPr>
            </w:pPr>
            <w:r>
              <w:rPr>
                <w:rFonts w:ascii="Times New Roman" w:hAnsi="Times New Roman"/>
                <w:sz w:val="24"/>
                <w:szCs w:val="24"/>
              </w:rPr>
              <w:t>50,000</w:t>
            </w:r>
          </w:p>
          <w:p w:rsidR="00F07BC6" w:rsidRDefault="00F07BC6" w:rsidP="001A7CCD">
            <w:pPr>
              <w:rPr>
                <w:rFonts w:ascii="Times New Roman" w:hAnsi="Times New Roman"/>
                <w:sz w:val="24"/>
                <w:szCs w:val="24"/>
              </w:rPr>
            </w:pPr>
            <w:r>
              <w:rPr>
                <w:rFonts w:ascii="Times New Roman" w:hAnsi="Times New Roman"/>
                <w:sz w:val="24"/>
                <w:szCs w:val="24"/>
              </w:rPr>
              <w:t>10,000</w:t>
            </w:r>
          </w:p>
          <w:p w:rsidR="00F07BC6" w:rsidRDefault="00F07BC6" w:rsidP="001A7CCD">
            <w:pPr>
              <w:rPr>
                <w:rFonts w:ascii="Times New Roman" w:hAnsi="Times New Roman"/>
                <w:sz w:val="24"/>
                <w:szCs w:val="24"/>
              </w:rPr>
            </w:pPr>
            <w:r>
              <w:rPr>
                <w:rFonts w:ascii="Times New Roman" w:hAnsi="Times New Roman"/>
                <w:sz w:val="24"/>
                <w:szCs w:val="24"/>
              </w:rPr>
              <w:t>18,000</w:t>
            </w:r>
          </w:p>
          <w:p w:rsidR="00F07BC6" w:rsidRDefault="00F07BC6" w:rsidP="001A7CCD">
            <w:pPr>
              <w:rPr>
                <w:rFonts w:ascii="Times New Roman" w:hAnsi="Times New Roman"/>
                <w:sz w:val="24"/>
                <w:szCs w:val="24"/>
              </w:rPr>
            </w:pPr>
            <w:r>
              <w:rPr>
                <w:rFonts w:ascii="Times New Roman" w:hAnsi="Times New Roman"/>
                <w:sz w:val="24"/>
                <w:szCs w:val="24"/>
              </w:rPr>
              <w:t>6,000</w:t>
            </w:r>
          </w:p>
          <w:p w:rsidR="00F07BC6" w:rsidRDefault="00F07BC6" w:rsidP="001A7CCD">
            <w:pPr>
              <w:rPr>
                <w:rFonts w:ascii="Times New Roman" w:hAnsi="Times New Roman"/>
                <w:sz w:val="24"/>
                <w:szCs w:val="24"/>
              </w:rPr>
            </w:pPr>
            <w:r>
              <w:rPr>
                <w:rFonts w:ascii="Times New Roman" w:hAnsi="Times New Roman"/>
                <w:sz w:val="24"/>
                <w:szCs w:val="24"/>
              </w:rPr>
              <w:t>33,000</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90" type="#_x0000_t32" style="position:absolute;left:0;text-align:left;margin-left:-.35pt;margin-top:7.5pt;width:49.3pt;height:0;z-index:251694080" o:connectortype="straight"/>
              </w:pict>
            </w:r>
          </w:p>
          <w:p w:rsidR="00F07BC6" w:rsidRPr="00DD3B3F" w:rsidRDefault="00F07BC6" w:rsidP="001A7CCD">
            <w:pPr>
              <w:rPr>
                <w:rFonts w:ascii="Times New Roman" w:hAnsi="Times New Roman"/>
                <w:sz w:val="24"/>
                <w:szCs w:val="24"/>
              </w:rPr>
            </w:pPr>
            <w:r>
              <w:rPr>
                <w:rFonts w:ascii="Times New Roman" w:hAnsi="Times New Roman"/>
                <w:sz w:val="24"/>
                <w:szCs w:val="24"/>
              </w:rPr>
              <w:t>1,17,000</w:t>
            </w:r>
          </w:p>
        </w:tc>
        <w:tc>
          <w:tcPr>
            <w:tcW w:w="1260" w:type="dxa"/>
          </w:tcPr>
          <w:p w:rsidR="00F07BC6" w:rsidRDefault="00F07BC6" w:rsidP="001A7CCD">
            <w:pPr>
              <w:rPr>
                <w:rFonts w:ascii="Times New Roman" w:hAnsi="Times New Roman"/>
                <w:sz w:val="24"/>
                <w:szCs w:val="24"/>
              </w:rPr>
            </w:pPr>
            <w:r>
              <w:rPr>
                <w:rFonts w:ascii="Times New Roman" w:hAnsi="Times New Roman"/>
                <w:sz w:val="24"/>
                <w:szCs w:val="24"/>
              </w:rPr>
              <w:t>50,000</w:t>
            </w:r>
          </w:p>
          <w:p w:rsidR="00F07BC6" w:rsidRDefault="00F07BC6" w:rsidP="001A7CCD">
            <w:pPr>
              <w:rPr>
                <w:rFonts w:ascii="Times New Roman" w:hAnsi="Times New Roman"/>
                <w:sz w:val="24"/>
                <w:szCs w:val="24"/>
              </w:rPr>
            </w:pPr>
            <w:r>
              <w:rPr>
                <w:rFonts w:ascii="Times New Roman" w:hAnsi="Times New Roman"/>
                <w:sz w:val="24"/>
                <w:szCs w:val="24"/>
              </w:rPr>
              <w:t>20,000</w:t>
            </w:r>
          </w:p>
          <w:p w:rsidR="00F07BC6" w:rsidRDefault="00F07BC6" w:rsidP="001A7CCD">
            <w:pPr>
              <w:rPr>
                <w:rFonts w:ascii="Times New Roman" w:hAnsi="Times New Roman"/>
                <w:sz w:val="24"/>
                <w:szCs w:val="24"/>
              </w:rPr>
            </w:pPr>
            <w:r>
              <w:rPr>
                <w:rFonts w:ascii="Times New Roman" w:hAnsi="Times New Roman"/>
                <w:sz w:val="24"/>
                <w:szCs w:val="24"/>
              </w:rPr>
              <w:t xml:space="preserve">  6,000</w:t>
            </w:r>
          </w:p>
          <w:p w:rsidR="00F07BC6" w:rsidRDefault="00F07BC6" w:rsidP="001A7CCD">
            <w:pPr>
              <w:rPr>
                <w:rFonts w:ascii="Times New Roman" w:hAnsi="Times New Roman"/>
                <w:sz w:val="24"/>
                <w:szCs w:val="24"/>
              </w:rPr>
            </w:pPr>
            <w:r>
              <w:rPr>
                <w:rFonts w:ascii="Times New Roman" w:hAnsi="Times New Roman"/>
                <w:sz w:val="24"/>
                <w:szCs w:val="24"/>
              </w:rPr>
              <w:t xml:space="preserve">     9,000</w:t>
            </w:r>
          </w:p>
          <w:p w:rsidR="00F07BC6" w:rsidRDefault="00F07BC6" w:rsidP="001A7CCD">
            <w:pPr>
              <w:rPr>
                <w:rFonts w:ascii="Times New Roman" w:hAnsi="Times New Roman"/>
                <w:sz w:val="24"/>
                <w:szCs w:val="24"/>
              </w:rPr>
            </w:pPr>
            <w:r>
              <w:rPr>
                <w:rFonts w:ascii="Times New Roman" w:hAnsi="Times New Roman"/>
                <w:sz w:val="24"/>
                <w:szCs w:val="24"/>
              </w:rPr>
              <w:t>40,000</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93" type="#_x0000_t32" style="position:absolute;left:0;text-align:left;margin-left:-.6pt;margin-top:7.55pt;width:49.3pt;height:.05pt;z-index:251697152" o:connectortype="straight"/>
              </w:pict>
            </w:r>
          </w:p>
          <w:p w:rsidR="00F07BC6" w:rsidRDefault="00F07BC6" w:rsidP="001A7CCD">
            <w:pPr>
              <w:rPr>
                <w:rFonts w:ascii="Times New Roman" w:hAnsi="Times New Roman"/>
                <w:sz w:val="24"/>
                <w:szCs w:val="24"/>
              </w:rPr>
            </w:pPr>
            <w:r>
              <w:rPr>
                <w:rFonts w:ascii="Times New Roman" w:hAnsi="Times New Roman"/>
                <w:sz w:val="24"/>
                <w:szCs w:val="24"/>
              </w:rPr>
              <w:t xml:space="preserve"> 1,25,000</w:t>
            </w:r>
          </w:p>
        </w:tc>
        <w:tc>
          <w:tcPr>
            <w:tcW w:w="2250" w:type="dxa"/>
          </w:tcPr>
          <w:p w:rsidR="00F07BC6" w:rsidRDefault="00F07BC6" w:rsidP="001A7CCD">
            <w:pPr>
              <w:rPr>
                <w:rFonts w:ascii="Times New Roman" w:hAnsi="Times New Roman"/>
                <w:sz w:val="24"/>
                <w:szCs w:val="24"/>
              </w:rPr>
            </w:pPr>
            <w:r>
              <w:rPr>
                <w:rFonts w:ascii="Times New Roman" w:hAnsi="Times New Roman"/>
                <w:sz w:val="24"/>
                <w:szCs w:val="24"/>
              </w:rPr>
              <w:t>Fixed assets</w:t>
            </w:r>
          </w:p>
          <w:p w:rsidR="00F07BC6" w:rsidRDefault="00F07BC6" w:rsidP="001A7CCD">
            <w:pPr>
              <w:rPr>
                <w:rFonts w:ascii="Times New Roman" w:hAnsi="Times New Roman"/>
                <w:sz w:val="24"/>
                <w:szCs w:val="24"/>
              </w:rPr>
            </w:pPr>
            <w:r>
              <w:rPr>
                <w:rFonts w:ascii="Times New Roman" w:hAnsi="Times New Roman"/>
                <w:sz w:val="24"/>
                <w:szCs w:val="24"/>
              </w:rPr>
              <w:t>Investments:</w:t>
            </w:r>
          </w:p>
          <w:p w:rsidR="00F07BC6" w:rsidRDefault="00F07BC6" w:rsidP="001A7CCD">
            <w:pPr>
              <w:rPr>
                <w:rFonts w:ascii="Times New Roman" w:hAnsi="Times New Roman"/>
                <w:sz w:val="24"/>
                <w:szCs w:val="24"/>
              </w:rPr>
            </w:pPr>
            <w:r>
              <w:rPr>
                <w:rFonts w:ascii="Times New Roman" w:hAnsi="Times New Roman"/>
                <w:sz w:val="24"/>
                <w:szCs w:val="24"/>
              </w:rPr>
              <w:t xml:space="preserve">   Non-trading</w:t>
            </w:r>
          </w:p>
          <w:p w:rsidR="00F07BC6" w:rsidRDefault="00F07BC6" w:rsidP="001A7CCD">
            <w:pPr>
              <w:rPr>
                <w:rFonts w:ascii="Times New Roman" w:hAnsi="Times New Roman"/>
                <w:sz w:val="24"/>
                <w:szCs w:val="24"/>
              </w:rPr>
            </w:pPr>
            <w:r>
              <w:rPr>
                <w:rFonts w:ascii="Times New Roman" w:hAnsi="Times New Roman"/>
                <w:sz w:val="24"/>
                <w:szCs w:val="24"/>
              </w:rPr>
              <w:t xml:space="preserve">   Trading</w:t>
            </w:r>
          </w:p>
          <w:p w:rsidR="00F07BC6" w:rsidRDefault="00F07BC6" w:rsidP="001A7CCD">
            <w:pPr>
              <w:rPr>
                <w:rFonts w:ascii="Times New Roman" w:hAnsi="Times New Roman"/>
                <w:sz w:val="24"/>
                <w:szCs w:val="24"/>
              </w:rPr>
            </w:pPr>
            <w:r>
              <w:rPr>
                <w:rFonts w:ascii="Times New Roman" w:hAnsi="Times New Roman"/>
                <w:sz w:val="24"/>
                <w:szCs w:val="24"/>
              </w:rPr>
              <w:t>Inventories</w:t>
            </w:r>
          </w:p>
          <w:p w:rsidR="00F07BC6" w:rsidRDefault="00F07BC6" w:rsidP="001A7CCD">
            <w:pPr>
              <w:rPr>
                <w:rFonts w:ascii="Times New Roman" w:hAnsi="Times New Roman"/>
                <w:sz w:val="24"/>
                <w:szCs w:val="24"/>
              </w:rPr>
            </w:pPr>
            <w:r>
              <w:rPr>
                <w:rFonts w:ascii="Times New Roman" w:hAnsi="Times New Roman"/>
                <w:sz w:val="24"/>
                <w:szCs w:val="24"/>
              </w:rPr>
              <w:t>Trade Debtors</w:t>
            </w:r>
          </w:p>
          <w:p w:rsidR="00F07BC6" w:rsidRDefault="00F07BC6" w:rsidP="001A7CCD">
            <w:pPr>
              <w:rPr>
                <w:rFonts w:ascii="Times New Roman" w:hAnsi="Times New Roman"/>
                <w:sz w:val="24"/>
                <w:szCs w:val="24"/>
              </w:rPr>
            </w:pPr>
            <w:r>
              <w:rPr>
                <w:rFonts w:ascii="Times New Roman" w:hAnsi="Times New Roman"/>
                <w:sz w:val="24"/>
                <w:szCs w:val="24"/>
              </w:rPr>
              <w:t xml:space="preserve">Accrued interest </w:t>
            </w:r>
          </w:p>
          <w:p w:rsidR="00F07BC6" w:rsidRDefault="00F07BC6" w:rsidP="001A7CCD">
            <w:pPr>
              <w:rPr>
                <w:rFonts w:ascii="Times New Roman" w:hAnsi="Times New Roman"/>
                <w:sz w:val="24"/>
                <w:szCs w:val="24"/>
              </w:rPr>
            </w:pPr>
            <w:r>
              <w:rPr>
                <w:rFonts w:ascii="Times New Roman" w:hAnsi="Times New Roman"/>
                <w:sz w:val="24"/>
                <w:szCs w:val="24"/>
              </w:rPr>
              <w:t>Unexpired insurance</w:t>
            </w:r>
          </w:p>
          <w:p w:rsidR="00F07BC6" w:rsidRDefault="00F07BC6" w:rsidP="001A7CCD">
            <w:pPr>
              <w:rPr>
                <w:rFonts w:ascii="Times New Roman" w:hAnsi="Times New Roman"/>
                <w:sz w:val="24"/>
                <w:szCs w:val="24"/>
              </w:rPr>
            </w:pPr>
            <w:r>
              <w:rPr>
                <w:rFonts w:ascii="Times New Roman" w:hAnsi="Times New Roman"/>
                <w:sz w:val="24"/>
                <w:szCs w:val="24"/>
              </w:rPr>
              <w:t>Cash at bank</w:t>
            </w:r>
          </w:p>
          <w:p w:rsidR="00F07BC6" w:rsidRDefault="00F07BC6" w:rsidP="001A7CCD">
            <w:pPr>
              <w:rPr>
                <w:rFonts w:ascii="Times New Roman" w:hAnsi="Times New Roman"/>
                <w:sz w:val="24"/>
                <w:szCs w:val="24"/>
              </w:rPr>
            </w:pPr>
            <w:r>
              <w:rPr>
                <w:rFonts w:ascii="Times New Roman" w:hAnsi="Times New Roman"/>
                <w:sz w:val="24"/>
                <w:szCs w:val="24"/>
              </w:rPr>
              <w:t>Cash in hand</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tc>
        <w:tc>
          <w:tcPr>
            <w:tcW w:w="1170" w:type="dxa"/>
          </w:tcPr>
          <w:p w:rsidR="00F07BC6" w:rsidRDefault="00F07BC6" w:rsidP="001A7CCD">
            <w:pPr>
              <w:rPr>
                <w:rFonts w:ascii="Times New Roman" w:hAnsi="Times New Roman"/>
                <w:sz w:val="24"/>
                <w:szCs w:val="24"/>
              </w:rPr>
            </w:pPr>
            <w:r>
              <w:rPr>
                <w:rFonts w:ascii="Times New Roman" w:hAnsi="Times New Roman"/>
                <w:sz w:val="24"/>
                <w:szCs w:val="24"/>
              </w:rPr>
              <w:t>18,000</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r>
              <w:rPr>
                <w:rFonts w:ascii="Times New Roman" w:hAnsi="Times New Roman"/>
                <w:sz w:val="24"/>
                <w:szCs w:val="24"/>
              </w:rPr>
              <w:t>10,000</w:t>
            </w:r>
          </w:p>
          <w:p w:rsidR="00F07BC6" w:rsidRDefault="00F07BC6" w:rsidP="001A7CCD">
            <w:pPr>
              <w:rPr>
                <w:rFonts w:ascii="Times New Roman" w:hAnsi="Times New Roman"/>
                <w:sz w:val="24"/>
                <w:szCs w:val="24"/>
              </w:rPr>
            </w:pPr>
            <w:r>
              <w:rPr>
                <w:rFonts w:ascii="Times New Roman" w:hAnsi="Times New Roman"/>
                <w:sz w:val="24"/>
                <w:szCs w:val="24"/>
              </w:rPr>
              <w:t xml:space="preserve">  8,000</w:t>
            </w:r>
          </w:p>
          <w:p w:rsidR="00F07BC6" w:rsidRDefault="00F07BC6" w:rsidP="001A7CCD">
            <w:pPr>
              <w:rPr>
                <w:rFonts w:ascii="Times New Roman" w:hAnsi="Times New Roman"/>
                <w:sz w:val="24"/>
                <w:szCs w:val="24"/>
              </w:rPr>
            </w:pPr>
            <w:r>
              <w:rPr>
                <w:rFonts w:ascii="Times New Roman" w:hAnsi="Times New Roman"/>
                <w:sz w:val="24"/>
                <w:szCs w:val="24"/>
              </w:rPr>
              <w:t>12,000</w:t>
            </w:r>
          </w:p>
          <w:p w:rsidR="00F07BC6" w:rsidRDefault="00F07BC6" w:rsidP="001A7CCD">
            <w:pPr>
              <w:rPr>
                <w:rFonts w:ascii="Times New Roman" w:hAnsi="Times New Roman"/>
                <w:sz w:val="24"/>
                <w:szCs w:val="24"/>
              </w:rPr>
            </w:pPr>
            <w:r>
              <w:rPr>
                <w:rFonts w:ascii="Times New Roman" w:hAnsi="Times New Roman"/>
                <w:sz w:val="24"/>
                <w:szCs w:val="24"/>
              </w:rPr>
              <w:t>40,000</w:t>
            </w:r>
          </w:p>
          <w:p w:rsidR="00F07BC6" w:rsidRDefault="00F07BC6" w:rsidP="001A7CCD">
            <w:pPr>
              <w:rPr>
                <w:rFonts w:ascii="Times New Roman" w:hAnsi="Times New Roman"/>
                <w:sz w:val="24"/>
                <w:szCs w:val="24"/>
              </w:rPr>
            </w:pPr>
            <w:r>
              <w:rPr>
                <w:rFonts w:ascii="Times New Roman" w:hAnsi="Times New Roman"/>
                <w:sz w:val="24"/>
                <w:szCs w:val="24"/>
              </w:rPr>
              <w:t xml:space="preserve"> 4,000</w:t>
            </w:r>
          </w:p>
          <w:p w:rsidR="00F07BC6" w:rsidRDefault="00F07BC6" w:rsidP="001A7CCD">
            <w:pPr>
              <w:rPr>
                <w:rFonts w:ascii="Times New Roman" w:hAnsi="Times New Roman"/>
                <w:sz w:val="24"/>
                <w:szCs w:val="24"/>
              </w:rPr>
            </w:pPr>
            <w:r>
              <w:rPr>
                <w:rFonts w:ascii="Times New Roman" w:hAnsi="Times New Roman"/>
                <w:sz w:val="24"/>
                <w:szCs w:val="24"/>
              </w:rPr>
              <w:t>-</w:t>
            </w:r>
          </w:p>
          <w:p w:rsidR="00F07BC6" w:rsidRDefault="00F07BC6" w:rsidP="001A7CCD">
            <w:pPr>
              <w:rPr>
                <w:rFonts w:ascii="Times New Roman" w:hAnsi="Times New Roman"/>
                <w:sz w:val="24"/>
                <w:szCs w:val="24"/>
              </w:rPr>
            </w:pPr>
            <w:r>
              <w:rPr>
                <w:rFonts w:ascii="Times New Roman" w:hAnsi="Times New Roman"/>
                <w:sz w:val="24"/>
                <w:szCs w:val="24"/>
              </w:rPr>
              <w:t>17,000</w:t>
            </w:r>
          </w:p>
          <w:p w:rsidR="00F07BC6" w:rsidRDefault="00F07BC6" w:rsidP="001A7CCD">
            <w:pPr>
              <w:rPr>
                <w:rFonts w:ascii="Times New Roman" w:hAnsi="Times New Roman"/>
                <w:sz w:val="24"/>
                <w:szCs w:val="24"/>
              </w:rPr>
            </w:pPr>
            <w:r>
              <w:rPr>
                <w:rFonts w:ascii="Times New Roman" w:hAnsi="Times New Roman"/>
                <w:sz w:val="24"/>
                <w:szCs w:val="24"/>
              </w:rPr>
              <w:t xml:space="preserve">  8,000</w:t>
            </w:r>
          </w:p>
          <w:p w:rsidR="00F07BC6" w:rsidRDefault="00F07BC6" w:rsidP="001A7CCD">
            <w:pPr>
              <w:rPr>
                <w:rFonts w:ascii="Times New Roman" w:hAnsi="Times New Roman"/>
                <w:sz w:val="24"/>
                <w:szCs w:val="24"/>
              </w:rPr>
            </w:pP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91" type="#_x0000_t32" style="position:absolute;left:0;text-align:left;margin-left:-3.9pt;margin-top:7.5pt;width:51.55pt;height:.05pt;z-index:251695104" o:connectortype="straight"/>
              </w:pict>
            </w:r>
          </w:p>
          <w:p w:rsidR="00F07BC6" w:rsidRDefault="00F07BC6" w:rsidP="001A7CCD">
            <w:pPr>
              <w:rPr>
                <w:rFonts w:ascii="Times New Roman" w:hAnsi="Times New Roman"/>
                <w:sz w:val="24"/>
                <w:szCs w:val="24"/>
              </w:rPr>
            </w:pPr>
            <w:r>
              <w:rPr>
                <w:rFonts w:ascii="Times New Roman" w:hAnsi="Times New Roman"/>
                <w:sz w:val="24"/>
                <w:szCs w:val="24"/>
              </w:rPr>
              <w:t>1,17,000</w:t>
            </w:r>
          </w:p>
          <w:p w:rsidR="00F07BC6" w:rsidRDefault="00F07BC6" w:rsidP="001A7CCD">
            <w:pPr>
              <w:rPr>
                <w:rFonts w:ascii="Times New Roman" w:hAnsi="Times New Roman"/>
                <w:sz w:val="24"/>
                <w:szCs w:val="24"/>
              </w:rPr>
            </w:pPr>
          </w:p>
        </w:tc>
        <w:tc>
          <w:tcPr>
            <w:tcW w:w="1170" w:type="dxa"/>
          </w:tcPr>
          <w:p w:rsidR="00F07BC6" w:rsidRDefault="00F07BC6" w:rsidP="001A7CCD">
            <w:pPr>
              <w:rPr>
                <w:rFonts w:ascii="Times New Roman" w:hAnsi="Times New Roman"/>
                <w:sz w:val="24"/>
                <w:szCs w:val="24"/>
              </w:rPr>
            </w:pPr>
            <w:r>
              <w:rPr>
                <w:rFonts w:ascii="Times New Roman" w:hAnsi="Times New Roman"/>
                <w:sz w:val="24"/>
                <w:szCs w:val="24"/>
              </w:rPr>
              <w:t>28,000</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r>
              <w:rPr>
                <w:rFonts w:ascii="Times New Roman" w:hAnsi="Times New Roman"/>
                <w:sz w:val="24"/>
                <w:szCs w:val="24"/>
              </w:rPr>
              <w:t>10,000</w:t>
            </w:r>
          </w:p>
          <w:p w:rsidR="00F07BC6" w:rsidRDefault="00F07BC6" w:rsidP="001A7CCD">
            <w:pPr>
              <w:rPr>
                <w:rFonts w:ascii="Times New Roman" w:hAnsi="Times New Roman"/>
                <w:sz w:val="24"/>
                <w:szCs w:val="24"/>
              </w:rPr>
            </w:pPr>
            <w:r>
              <w:rPr>
                <w:rFonts w:ascii="Times New Roman" w:hAnsi="Times New Roman"/>
                <w:sz w:val="24"/>
                <w:szCs w:val="24"/>
              </w:rPr>
              <w:t xml:space="preserve">  9,000</w:t>
            </w:r>
          </w:p>
          <w:p w:rsidR="00F07BC6" w:rsidRDefault="00F07BC6" w:rsidP="001A7CCD">
            <w:pPr>
              <w:rPr>
                <w:rFonts w:ascii="Times New Roman" w:hAnsi="Times New Roman"/>
                <w:sz w:val="24"/>
                <w:szCs w:val="24"/>
              </w:rPr>
            </w:pPr>
            <w:r>
              <w:rPr>
                <w:rFonts w:ascii="Times New Roman" w:hAnsi="Times New Roman"/>
                <w:sz w:val="24"/>
                <w:szCs w:val="24"/>
              </w:rPr>
              <w:t>18,000</w:t>
            </w:r>
          </w:p>
          <w:p w:rsidR="00F07BC6" w:rsidRDefault="00F07BC6" w:rsidP="001A7CCD">
            <w:pPr>
              <w:rPr>
                <w:rFonts w:ascii="Times New Roman" w:hAnsi="Times New Roman"/>
                <w:sz w:val="24"/>
                <w:szCs w:val="24"/>
              </w:rPr>
            </w:pPr>
            <w:r>
              <w:rPr>
                <w:rFonts w:ascii="Times New Roman" w:hAnsi="Times New Roman"/>
                <w:sz w:val="24"/>
                <w:szCs w:val="24"/>
              </w:rPr>
              <w:t>48,000</w:t>
            </w:r>
          </w:p>
          <w:p w:rsidR="00F07BC6" w:rsidRDefault="00F07BC6" w:rsidP="001A7CCD">
            <w:pPr>
              <w:rPr>
                <w:rFonts w:ascii="Times New Roman" w:hAnsi="Times New Roman"/>
                <w:sz w:val="24"/>
                <w:szCs w:val="24"/>
              </w:rPr>
            </w:pPr>
            <w:r>
              <w:rPr>
                <w:rFonts w:ascii="Times New Roman" w:hAnsi="Times New Roman"/>
                <w:sz w:val="24"/>
                <w:szCs w:val="24"/>
              </w:rPr>
              <w:t xml:space="preserve">  6,000</w:t>
            </w:r>
          </w:p>
          <w:p w:rsidR="00F07BC6" w:rsidRDefault="00F07BC6" w:rsidP="001A7CCD">
            <w:pPr>
              <w:rPr>
                <w:rFonts w:ascii="Times New Roman" w:hAnsi="Times New Roman"/>
                <w:sz w:val="24"/>
                <w:szCs w:val="24"/>
              </w:rPr>
            </w:pPr>
            <w:r>
              <w:rPr>
                <w:rFonts w:ascii="Times New Roman" w:hAnsi="Times New Roman"/>
                <w:sz w:val="24"/>
                <w:szCs w:val="24"/>
              </w:rPr>
              <w:t xml:space="preserve">  3,000</w:t>
            </w:r>
          </w:p>
          <w:p w:rsidR="00F07BC6" w:rsidRDefault="00F07BC6" w:rsidP="001A7CCD">
            <w:pPr>
              <w:rPr>
                <w:rFonts w:ascii="Times New Roman" w:hAnsi="Times New Roman"/>
                <w:sz w:val="24"/>
                <w:szCs w:val="24"/>
              </w:rPr>
            </w:pPr>
            <w:r>
              <w:rPr>
                <w:rFonts w:ascii="Times New Roman" w:hAnsi="Times New Roman"/>
                <w:sz w:val="24"/>
                <w:szCs w:val="24"/>
              </w:rPr>
              <w:t xml:space="preserve">  2,000</w:t>
            </w:r>
          </w:p>
          <w:p w:rsidR="00F07BC6" w:rsidRDefault="00F07BC6" w:rsidP="001A7CCD">
            <w:pPr>
              <w:rPr>
                <w:rFonts w:ascii="Times New Roman" w:hAnsi="Times New Roman"/>
                <w:sz w:val="24"/>
                <w:szCs w:val="24"/>
              </w:rPr>
            </w:pPr>
            <w:r>
              <w:rPr>
                <w:rFonts w:ascii="Times New Roman" w:hAnsi="Times New Roman"/>
                <w:sz w:val="24"/>
                <w:szCs w:val="24"/>
              </w:rPr>
              <w:t xml:space="preserve">  1,000</w:t>
            </w:r>
          </w:p>
          <w:p w:rsidR="00F07BC6" w:rsidRDefault="00F07BC6" w:rsidP="001A7CCD">
            <w:pPr>
              <w:rPr>
                <w:rFonts w:ascii="Times New Roman" w:hAnsi="Times New Roman"/>
                <w:sz w:val="24"/>
                <w:szCs w:val="24"/>
              </w:rPr>
            </w:pP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92" type="#_x0000_t32" style="position:absolute;left:0;text-align:left;margin-left:1pt;margin-top:7.55pt;width:48.5pt;height:0;z-index:251696128" o:connectortype="straight"/>
              </w:pict>
            </w:r>
          </w:p>
          <w:p w:rsidR="00F07BC6" w:rsidRDefault="00F07BC6" w:rsidP="001A7CCD">
            <w:pPr>
              <w:rPr>
                <w:rFonts w:ascii="Times New Roman" w:hAnsi="Times New Roman"/>
                <w:sz w:val="24"/>
                <w:szCs w:val="24"/>
              </w:rPr>
            </w:pPr>
            <w:r>
              <w:rPr>
                <w:rFonts w:ascii="Times New Roman" w:hAnsi="Times New Roman"/>
                <w:sz w:val="24"/>
                <w:szCs w:val="24"/>
              </w:rPr>
              <w:t>1,25,000</w:t>
            </w:r>
          </w:p>
          <w:p w:rsidR="00F07BC6" w:rsidRDefault="00F07BC6" w:rsidP="001A7CCD">
            <w:pPr>
              <w:rPr>
                <w:rFonts w:ascii="Times New Roman" w:hAnsi="Times New Roman"/>
                <w:sz w:val="24"/>
                <w:szCs w:val="24"/>
              </w:rPr>
            </w:pPr>
          </w:p>
        </w:tc>
      </w:tr>
    </w:tbl>
    <w:p w:rsidR="00F07BC6" w:rsidRDefault="00F07BC6" w:rsidP="00F07BC6">
      <w:pPr>
        <w:spacing w:after="0" w:line="240" w:lineRule="auto"/>
        <w:rPr>
          <w:rFonts w:ascii="Times New Roman" w:hAnsi="Times New Roman" w:cs="Times New Roman"/>
          <w:sz w:val="24"/>
          <w:szCs w:val="24"/>
        </w:rPr>
      </w:pPr>
    </w:p>
    <w:p w:rsidR="00F07BC6" w:rsidRDefault="00F07BC6" w:rsidP="00F07BC6">
      <w:pPr>
        <w:spacing w:after="0" w:line="240" w:lineRule="auto"/>
        <w:rPr>
          <w:rFonts w:ascii="Times New Roman" w:hAnsi="Times New Roman" w:cs="Times New Roman"/>
          <w:sz w:val="24"/>
          <w:szCs w:val="24"/>
        </w:rPr>
      </w:pPr>
    </w:p>
    <w:p w:rsidR="00F07BC6" w:rsidRDefault="00F07BC6" w:rsidP="00F07BC6">
      <w:pPr>
        <w:spacing w:after="0" w:line="240" w:lineRule="auto"/>
        <w:jc w:val="center"/>
        <w:rPr>
          <w:rFonts w:ascii="Times New Roman" w:hAnsi="Times New Roman" w:cs="Times New Roman"/>
          <w:sz w:val="24"/>
          <w:szCs w:val="24"/>
        </w:rPr>
      </w:pPr>
    </w:p>
    <w:p w:rsidR="00B56D13" w:rsidRDefault="00B56D13" w:rsidP="00B56D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B56D13" w:rsidRDefault="00B56D13">
      <w:pPr>
        <w:rPr>
          <w:rFonts w:ascii="Times New Roman" w:hAnsi="Times New Roman" w:cs="Times New Roman"/>
          <w:b/>
          <w:sz w:val="24"/>
          <w:szCs w:val="24"/>
        </w:rPr>
      </w:pPr>
      <w:r>
        <w:rPr>
          <w:rFonts w:ascii="Times New Roman" w:hAnsi="Times New Roman" w:cs="Times New Roman"/>
          <w:b/>
          <w:sz w:val="24"/>
          <w:szCs w:val="24"/>
        </w:rPr>
        <w:br w:type="page"/>
      </w:r>
    </w:p>
    <w:p w:rsidR="00F07BC6" w:rsidRDefault="00F07BC6" w:rsidP="00F07BC6">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9</w:t>
      </w:r>
      <w:r w:rsidRPr="00272FAF">
        <w:rPr>
          <w:rFonts w:ascii="Times New Roman" w:hAnsi="Times New Roman" w:cs="Times New Roman"/>
          <w:b/>
          <w:sz w:val="24"/>
          <w:szCs w:val="24"/>
        </w:rPr>
        <w:t xml:space="preserve">. </w:t>
      </w:r>
      <w:r>
        <w:rPr>
          <w:rFonts w:ascii="Times New Roman" w:hAnsi="Times New Roman" w:cs="Times New Roman"/>
          <w:sz w:val="24"/>
          <w:szCs w:val="24"/>
        </w:rPr>
        <w:t>The following are the summarised Balance Sheets of Malar Industries Ltd., as on 31</w:t>
      </w:r>
      <w:r w:rsidRPr="00453D0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r w:rsidR="00C320D9">
        <w:rPr>
          <w:rFonts w:ascii="Times New Roman" w:hAnsi="Times New Roman" w:cs="Times New Roman"/>
          <w:sz w:val="24"/>
          <w:szCs w:val="24"/>
        </w:rPr>
        <w:t xml:space="preserve"> </w:t>
      </w:r>
      <w:r>
        <w:rPr>
          <w:rFonts w:ascii="Times New Roman" w:hAnsi="Times New Roman" w:cs="Times New Roman"/>
          <w:sz w:val="24"/>
          <w:szCs w:val="24"/>
        </w:rPr>
        <w:t xml:space="preserve"> 2009 and 2010: </w:t>
      </w:r>
    </w:p>
    <w:p w:rsidR="00F07BC6" w:rsidRDefault="00F07BC6" w:rsidP="00F07BC6">
      <w:pPr>
        <w:tabs>
          <w:tab w:val="left" w:pos="2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w:t>
      </w:r>
    </w:p>
    <w:tbl>
      <w:tblPr>
        <w:tblStyle w:val="TableGrid"/>
        <w:tblW w:w="0" w:type="auto"/>
        <w:tblLook w:val="04A0"/>
      </w:tblPr>
      <w:tblGrid>
        <w:gridCol w:w="2512"/>
        <w:gridCol w:w="1251"/>
        <w:gridCol w:w="1252"/>
        <w:gridCol w:w="2233"/>
        <w:gridCol w:w="1164"/>
        <w:gridCol w:w="1164"/>
      </w:tblGrid>
      <w:tr w:rsidR="00F07BC6" w:rsidTr="001A7CCD">
        <w:tc>
          <w:tcPr>
            <w:tcW w:w="2538" w:type="dxa"/>
            <w:vAlign w:val="center"/>
          </w:tcPr>
          <w:p w:rsidR="00F07BC6" w:rsidRDefault="00F07BC6" w:rsidP="001A7CCD">
            <w:pPr>
              <w:rPr>
                <w:rFonts w:ascii="Times New Roman" w:hAnsi="Times New Roman"/>
                <w:sz w:val="24"/>
                <w:szCs w:val="24"/>
              </w:rPr>
            </w:pPr>
            <w:r>
              <w:rPr>
                <w:rFonts w:ascii="Times New Roman" w:hAnsi="Times New Roman"/>
                <w:sz w:val="24"/>
                <w:szCs w:val="24"/>
              </w:rPr>
              <w:t>Liabilities</w:t>
            </w:r>
          </w:p>
        </w:tc>
        <w:tc>
          <w:tcPr>
            <w:tcW w:w="126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2009</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126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2010</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2250" w:type="dxa"/>
            <w:vAlign w:val="center"/>
          </w:tcPr>
          <w:p w:rsidR="00F07BC6" w:rsidRDefault="00F07BC6" w:rsidP="001A7CCD">
            <w:pPr>
              <w:rPr>
                <w:rFonts w:ascii="Times New Roman" w:hAnsi="Times New Roman"/>
                <w:sz w:val="24"/>
                <w:szCs w:val="24"/>
              </w:rPr>
            </w:pPr>
            <w:r>
              <w:rPr>
                <w:rFonts w:ascii="Times New Roman" w:hAnsi="Times New Roman"/>
                <w:sz w:val="24"/>
                <w:szCs w:val="24"/>
              </w:rPr>
              <w:t>Assets</w:t>
            </w:r>
          </w:p>
        </w:tc>
        <w:tc>
          <w:tcPr>
            <w:tcW w:w="117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2009</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1170" w:type="dxa"/>
            <w:vAlign w:val="center"/>
          </w:tcPr>
          <w:p w:rsidR="00F07BC6" w:rsidRDefault="00F07BC6" w:rsidP="001A7CCD">
            <w:pPr>
              <w:rPr>
                <w:rFonts w:ascii="Times New Roman" w:hAnsi="Times New Roman"/>
                <w:sz w:val="24"/>
                <w:szCs w:val="24"/>
              </w:rPr>
            </w:pPr>
            <w:r>
              <w:rPr>
                <w:rFonts w:ascii="Times New Roman" w:hAnsi="Times New Roman"/>
                <w:sz w:val="24"/>
                <w:szCs w:val="24"/>
              </w:rPr>
              <w:t>2010</w:t>
            </w:r>
          </w:p>
          <w:p w:rsidR="00F07BC6" w:rsidRDefault="00F07BC6" w:rsidP="001A7CCD">
            <w:pPr>
              <w:rPr>
                <w:rFonts w:ascii="Times New Roman" w:hAnsi="Times New Roman"/>
                <w:sz w:val="24"/>
                <w:szCs w:val="24"/>
              </w:rPr>
            </w:pPr>
            <w:r>
              <w:rPr>
                <w:rFonts w:ascii="Times New Roman" w:hAnsi="Times New Roman"/>
                <w:sz w:val="24"/>
                <w:szCs w:val="24"/>
              </w:rPr>
              <w:t>Rs.</w:t>
            </w:r>
          </w:p>
        </w:tc>
      </w:tr>
      <w:tr w:rsidR="00F07BC6" w:rsidTr="001A7CCD">
        <w:trPr>
          <w:trHeight w:hRule="exact" w:val="3997"/>
        </w:trPr>
        <w:tc>
          <w:tcPr>
            <w:tcW w:w="2538" w:type="dxa"/>
          </w:tcPr>
          <w:p w:rsidR="00F07BC6" w:rsidRDefault="00F07BC6" w:rsidP="001A7CCD">
            <w:pPr>
              <w:rPr>
                <w:rFonts w:ascii="Times New Roman" w:hAnsi="Times New Roman"/>
                <w:sz w:val="24"/>
                <w:szCs w:val="24"/>
              </w:rPr>
            </w:pPr>
            <w:r w:rsidRPr="003B28DB">
              <w:rPr>
                <w:rFonts w:ascii="Times New Roman" w:hAnsi="Times New Roman"/>
                <w:i/>
                <w:sz w:val="24"/>
                <w:szCs w:val="24"/>
              </w:rPr>
              <w:t xml:space="preserve">Capital: </w:t>
            </w:r>
          </w:p>
          <w:p w:rsidR="00F07BC6" w:rsidRDefault="00F07BC6" w:rsidP="001A7CCD">
            <w:pPr>
              <w:rPr>
                <w:rFonts w:ascii="Times New Roman" w:hAnsi="Times New Roman"/>
                <w:sz w:val="24"/>
                <w:szCs w:val="24"/>
              </w:rPr>
            </w:pPr>
            <w:r>
              <w:rPr>
                <w:rFonts w:ascii="Times New Roman" w:hAnsi="Times New Roman"/>
                <w:sz w:val="24"/>
                <w:szCs w:val="24"/>
              </w:rPr>
              <w:t xml:space="preserve">   7% Redeemable </w:t>
            </w:r>
          </w:p>
          <w:p w:rsidR="00F07BC6" w:rsidRDefault="00F07BC6" w:rsidP="001A7CCD">
            <w:pPr>
              <w:rPr>
                <w:rFonts w:ascii="Times New Roman" w:hAnsi="Times New Roman"/>
                <w:sz w:val="24"/>
                <w:szCs w:val="24"/>
              </w:rPr>
            </w:pPr>
            <w:r>
              <w:rPr>
                <w:rFonts w:ascii="Times New Roman" w:hAnsi="Times New Roman"/>
                <w:sz w:val="24"/>
                <w:szCs w:val="24"/>
              </w:rPr>
              <w:t xml:space="preserve">    preference shares</w:t>
            </w:r>
          </w:p>
          <w:p w:rsidR="00F07BC6" w:rsidRDefault="00F07BC6" w:rsidP="001A7CCD">
            <w:pPr>
              <w:rPr>
                <w:rFonts w:ascii="Times New Roman" w:hAnsi="Times New Roman"/>
                <w:sz w:val="24"/>
                <w:szCs w:val="24"/>
              </w:rPr>
            </w:pPr>
            <w:r>
              <w:rPr>
                <w:rFonts w:ascii="Times New Roman" w:hAnsi="Times New Roman"/>
                <w:sz w:val="24"/>
                <w:szCs w:val="24"/>
              </w:rPr>
              <w:t xml:space="preserve">    Equity shares</w:t>
            </w:r>
          </w:p>
          <w:p w:rsidR="00F07BC6" w:rsidRDefault="00F07BC6" w:rsidP="001A7CCD">
            <w:pPr>
              <w:rPr>
                <w:rFonts w:ascii="Times New Roman" w:hAnsi="Times New Roman"/>
                <w:sz w:val="24"/>
                <w:szCs w:val="24"/>
              </w:rPr>
            </w:pPr>
            <w:r>
              <w:rPr>
                <w:rFonts w:ascii="Times New Roman" w:hAnsi="Times New Roman"/>
                <w:sz w:val="24"/>
                <w:szCs w:val="24"/>
              </w:rPr>
              <w:t>General reserve</w:t>
            </w:r>
          </w:p>
          <w:p w:rsidR="00F07BC6" w:rsidRDefault="00F07BC6" w:rsidP="001A7CCD">
            <w:pPr>
              <w:rPr>
                <w:rFonts w:ascii="Times New Roman" w:hAnsi="Times New Roman"/>
                <w:sz w:val="24"/>
                <w:szCs w:val="24"/>
              </w:rPr>
            </w:pPr>
            <w:r>
              <w:rPr>
                <w:rFonts w:ascii="Times New Roman" w:hAnsi="Times New Roman"/>
                <w:sz w:val="24"/>
                <w:szCs w:val="24"/>
              </w:rPr>
              <w:t>Profit &amp; Loss A/c</w:t>
            </w:r>
          </w:p>
          <w:p w:rsidR="00F07BC6" w:rsidRDefault="00F07BC6" w:rsidP="001A7CCD">
            <w:pPr>
              <w:rPr>
                <w:rFonts w:ascii="Times New Roman" w:hAnsi="Times New Roman"/>
                <w:sz w:val="24"/>
                <w:szCs w:val="24"/>
              </w:rPr>
            </w:pPr>
            <w:r>
              <w:rPr>
                <w:rFonts w:ascii="Times New Roman" w:hAnsi="Times New Roman"/>
                <w:sz w:val="24"/>
                <w:szCs w:val="24"/>
              </w:rPr>
              <w:t>Debentures</w:t>
            </w:r>
          </w:p>
          <w:p w:rsidR="00F07BC6" w:rsidRDefault="00F07BC6" w:rsidP="001A7CCD">
            <w:pPr>
              <w:rPr>
                <w:rFonts w:ascii="Times New Roman" w:hAnsi="Times New Roman"/>
                <w:sz w:val="24"/>
                <w:szCs w:val="24"/>
              </w:rPr>
            </w:pPr>
            <w:r w:rsidRPr="003B28DB">
              <w:rPr>
                <w:rFonts w:ascii="Times New Roman" w:hAnsi="Times New Roman"/>
                <w:i/>
                <w:sz w:val="24"/>
                <w:szCs w:val="24"/>
              </w:rPr>
              <w:t>Current Liabilities:</w:t>
            </w:r>
          </w:p>
          <w:p w:rsidR="00F07BC6" w:rsidRDefault="00F07BC6" w:rsidP="001A7CCD">
            <w:pPr>
              <w:rPr>
                <w:rFonts w:ascii="Times New Roman" w:hAnsi="Times New Roman"/>
                <w:sz w:val="24"/>
                <w:szCs w:val="24"/>
              </w:rPr>
            </w:pPr>
            <w:r>
              <w:rPr>
                <w:rFonts w:ascii="Times New Roman" w:hAnsi="Times New Roman"/>
                <w:sz w:val="24"/>
                <w:szCs w:val="24"/>
              </w:rPr>
              <w:t xml:space="preserve">    Creditors</w:t>
            </w:r>
          </w:p>
          <w:p w:rsidR="00F07BC6" w:rsidRDefault="00F07BC6" w:rsidP="001A7CCD">
            <w:pPr>
              <w:rPr>
                <w:rFonts w:ascii="Times New Roman" w:hAnsi="Times New Roman"/>
                <w:sz w:val="24"/>
                <w:szCs w:val="24"/>
              </w:rPr>
            </w:pPr>
            <w:r>
              <w:rPr>
                <w:rFonts w:ascii="Times New Roman" w:hAnsi="Times New Roman"/>
                <w:sz w:val="24"/>
                <w:szCs w:val="24"/>
              </w:rPr>
              <w:t>Provision for tax</w:t>
            </w:r>
          </w:p>
          <w:p w:rsidR="00F07BC6" w:rsidRDefault="00F07BC6" w:rsidP="001A7CCD">
            <w:pPr>
              <w:rPr>
                <w:rFonts w:ascii="Times New Roman" w:hAnsi="Times New Roman"/>
                <w:sz w:val="24"/>
                <w:szCs w:val="24"/>
              </w:rPr>
            </w:pPr>
            <w:r>
              <w:rPr>
                <w:rFonts w:ascii="Times New Roman" w:hAnsi="Times New Roman"/>
                <w:sz w:val="24"/>
                <w:szCs w:val="24"/>
              </w:rPr>
              <w:t>Proposed dividend</w:t>
            </w:r>
          </w:p>
          <w:p w:rsidR="00F07BC6" w:rsidRPr="003B28DB" w:rsidRDefault="00F07BC6" w:rsidP="001A7CCD">
            <w:pPr>
              <w:rPr>
                <w:rFonts w:ascii="Times New Roman" w:hAnsi="Times New Roman"/>
                <w:sz w:val="24"/>
                <w:szCs w:val="24"/>
              </w:rPr>
            </w:pPr>
            <w:r>
              <w:rPr>
                <w:rFonts w:ascii="Times New Roman" w:hAnsi="Times New Roman"/>
                <w:sz w:val="24"/>
                <w:szCs w:val="24"/>
              </w:rPr>
              <w:t>Bank overdraft</w:t>
            </w:r>
          </w:p>
        </w:tc>
        <w:tc>
          <w:tcPr>
            <w:tcW w:w="1260" w:type="dxa"/>
          </w:tcPr>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r>
              <w:rPr>
                <w:rFonts w:ascii="Times New Roman" w:hAnsi="Times New Roman"/>
                <w:sz w:val="24"/>
                <w:szCs w:val="24"/>
              </w:rPr>
              <w:t>-</w:t>
            </w:r>
          </w:p>
          <w:p w:rsidR="00F07BC6" w:rsidRDefault="00F07BC6" w:rsidP="001A7CCD">
            <w:pPr>
              <w:rPr>
                <w:rFonts w:ascii="Times New Roman" w:hAnsi="Times New Roman"/>
                <w:sz w:val="24"/>
                <w:szCs w:val="24"/>
              </w:rPr>
            </w:pPr>
            <w:r>
              <w:rPr>
                <w:rFonts w:ascii="Times New Roman" w:hAnsi="Times New Roman"/>
                <w:sz w:val="24"/>
                <w:szCs w:val="24"/>
              </w:rPr>
              <w:t>40,000</w:t>
            </w:r>
          </w:p>
          <w:p w:rsidR="00F07BC6" w:rsidRDefault="00F07BC6" w:rsidP="001A7CCD">
            <w:pPr>
              <w:rPr>
                <w:rFonts w:ascii="Times New Roman" w:hAnsi="Times New Roman"/>
                <w:sz w:val="24"/>
                <w:szCs w:val="24"/>
              </w:rPr>
            </w:pPr>
            <w:r>
              <w:rPr>
                <w:rFonts w:ascii="Times New Roman" w:hAnsi="Times New Roman"/>
                <w:sz w:val="24"/>
                <w:szCs w:val="24"/>
              </w:rPr>
              <w:t>2,000</w:t>
            </w:r>
          </w:p>
          <w:p w:rsidR="00F07BC6" w:rsidRDefault="00F07BC6" w:rsidP="001A7CCD">
            <w:pPr>
              <w:rPr>
                <w:rFonts w:ascii="Times New Roman" w:hAnsi="Times New Roman"/>
                <w:sz w:val="24"/>
                <w:szCs w:val="24"/>
              </w:rPr>
            </w:pPr>
            <w:r>
              <w:rPr>
                <w:rFonts w:ascii="Times New Roman" w:hAnsi="Times New Roman"/>
                <w:sz w:val="24"/>
                <w:szCs w:val="24"/>
              </w:rPr>
              <w:t>1,000</w:t>
            </w:r>
          </w:p>
          <w:p w:rsidR="00F07BC6" w:rsidRDefault="00F07BC6" w:rsidP="001A7CCD">
            <w:pPr>
              <w:rPr>
                <w:rFonts w:ascii="Times New Roman" w:hAnsi="Times New Roman"/>
                <w:sz w:val="24"/>
                <w:szCs w:val="24"/>
              </w:rPr>
            </w:pPr>
            <w:r>
              <w:rPr>
                <w:rFonts w:ascii="Times New Roman" w:hAnsi="Times New Roman"/>
                <w:sz w:val="24"/>
                <w:szCs w:val="24"/>
              </w:rPr>
              <w:t>6,000</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r>
              <w:rPr>
                <w:rFonts w:ascii="Times New Roman" w:hAnsi="Times New Roman"/>
                <w:sz w:val="24"/>
                <w:szCs w:val="24"/>
              </w:rPr>
              <w:t xml:space="preserve">   12,000</w:t>
            </w:r>
          </w:p>
          <w:p w:rsidR="00F07BC6" w:rsidRDefault="00F07BC6" w:rsidP="001A7CCD">
            <w:pPr>
              <w:rPr>
                <w:rFonts w:ascii="Times New Roman" w:hAnsi="Times New Roman"/>
                <w:sz w:val="24"/>
                <w:szCs w:val="24"/>
              </w:rPr>
            </w:pPr>
            <w:r>
              <w:rPr>
                <w:rFonts w:ascii="Times New Roman" w:hAnsi="Times New Roman"/>
                <w:sz w:val="24"/>
                <w:szCs w:val="24"/>
              </w:rPr>
              <w:t xml:space="preserve">     3,000</w:t>
            </w:r>
          </w:p>
          <w:p w:rsidR="00F07BC6" w:rsidRDefault="00F07BC6" w:rsidP="001A7CCD">
            <w:pPr>
              <w:rPr>
                <w:rFonts w:ascii="Times New Roman" w:hAnsi="Times New Roman"/>
                <w:sz w:val="24"/>
                <w:szCs w:val="24"/>
              </w:rPr>
            </w:pPr>
            <w:r>
              <w:rPr>
                <w:rFonts w:ascii="Times New Roman" w:hAnsi="Times New Roman"/>
                <w:sz w:val="24"/>
                <w:szCs w:val="24"/>
              </w:rPr>
              <w:t xml:space="preserve">     5,000</w:t>
            </w:r>
          </w:p>
          <w:p w:rsidR="00F07BC6" w:rsidRDefault="00F07BC6" w:rsidP="001A7CCD">
            <w:pPr>
              <w:rPr>
                <w:rFonts w:ascii="Times New Roman" w:hAnsi="Times New Roman"/>
                <w:sz w:val="24"/>
                <w:szCs w:val="24"/>
              </w:rPr>
            </w:pPr>
            <w:r>
              <w:rPr>
                <w:rFonts w:ascii="Times New Roman" w:hAnsi="Times New Roman"/>
                <w:sz w:val="24"/>
                <w:szCs w:val="24"/>
              </w:rPr>
              <w:t xml:space="preserve">   12,500</w:t>
            </w: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97" type="#_x0000_t32" style="position:absolute;left:0;text-align:left;margin-left:-3.65pt;margin-top:12.05pt;width:56.25pt;height:.05pt;z-index:251701248" o:connectortype="straight"/>
              </w:pict>
            </w:r>
          </w:p>
          <w:p w:rsidR="00F07BC6" w:rsidRPr="00DD3B3F" w:rsidRDefault="00F07BC6" w:rsidP="001A7CCD">
            <w:pPr>
              <w:rPr>
                <w:rFonts w:ascii="Times New Roman" w:hAnsi="Times New Roman"/>
                <w:sz w:val="24"/>
                <w:szCs w:val="24"/>
              </w:rPr>
            </w:pPr>
            <w:r>
              <w:rPr>
                <w:rFonts w:ascii="Times New Roman" w:hAnsi="Times New Roman"/>
                <w:sz w:val="24"/>
                <w:szCs w:val="24"/>
              </w:rPr>
              <w:t xml:space="preserve">   81,500</w:t>
            </w:r>
          </w:p>
        </w:tc>
        <w:tc>
          <w:tcPr>
            <w:tcW w:w="1260" w:type="dxa"/>
          </w:tcPr>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r>
              <w:rPr>
                <w:rFonts w:ascii="Times New Roman" w:hAnsi="Times New Roman"/>
                <w:sz w:val="24"/>
                <w:szCs w:val="24"/>
              </w:rPr>
              <w:t>10,000</w:t>
            </w:r>
          </w:p>
          <w:p w:rsidR="00F07BC6" w:rsidRDefault="00F07BC6" w:rsidP="001A7CCD">
            <w:pPr>
              <w:rPr>
                <w:rFonts w:ascii="Times New Roman" w:hAnsi="Times New Roman"/>
                <w:sz w:val="24"/>
                <w:szCs w:val="24"/>
              </w:rPr>
            </w:pPr>
            <w:r>
              <w:rPr>
                <w:rFonts w:ascii="Times New Roman" w:hAnsi="Times New Roman"/>
                <w:sz w:val="24"/>
                <w:szCs w:val="24"/>
              </w:rPr>
              <w:t>40,000</w:t>
            </w:r>
          </w:p>
          <w:p w:rsidR="00F07BC6" w:rsidRDefault="00F07BC6" w:rsidP="001A7CCD">
            <w:pPr>
              <w:rPr>
                <w:rFonts w:ascii="Times New Roman" w:hAnsi="Times New Roman"/>
                <w:sz w:val="24"/>
                <w:szCs w:val="24"/>
              </w:rPr>
            </w:pPr>
            <w:r>
              <w:rPr>
                <w:rFonts w:ascii="Times New Roman" w:hAnsi="Times New Roman"/>
                <w:sz w:val="24"/>
                <w:szCs w:val="24"/>
              </w:rPr>
              <w:t>2,000</w:t>
            </w:r>
          </w:p>
          <w:p w:rsidR="00F07BC6" w:rsidRDefault="00F07BC6" w:rsidP="001A7CCD">
            <w:pPr>
              <w:rPr>
                <w:rFonts w:ascii="Times New Roman" w:hAnsi="Times New Roman"/>
                <w:sz w:val="24"/>
                <w:szCs w:val="24"/>
              </w:rPr>
            </w:pPr>
            <w:r>
              <w:rPr>
                <w:rFonts w:ascii="Times New Roman" w:hAnsi="Times New Roman"/>
                <w:sz w:val="24"/>
                <w:szCs w:val="24"/>
              </w:rPr>
              <w:t>1,200</w:t>
            </w:r>
          </w:p>
          <w:p w:rsidR="00F07BC6" w:rsidRDefault="00F07BC6" w:rsidP="001A7CCD">
            <w:pPr>
              <w:rPr>
                <w:rFonts w:ascii="Times New Roman" w:hAnsi="Times New Roman"/>
                <w:sz w:val="24"/>
                <w:szCs w:val="24"/>
              </w:rPr>
            </w:pPr>
            <w:r>
              <w:rPr>
                <w:rFonts w:ascii="Times New Roman" w:hAnsi="Times New Roman"/>
                <w:sz w:val="24"/>
                <w:szCs w:val="24"/>
              </w:rPr>
              <w:t>7,000</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r>
              <w:rPr>
                <w:rFonts w:ascii="Times New Roman" w:hAnsi="Times New Roman"/>
                <w:sz w:val="24"/>
                <w:szCs w:val="24"/>
              </w:rPr>
              <w:t>11,000</w:t>
            </w:r>
          </w:p>
          <w:p w:rsidR="00F07BC6" w:rsidRDefault="00F07BC6" w:rsidP="001A7CCD">
            <w:pPr>
              <w:rPr>
                <w:rFonts w:ascii="Times New Roman" w:hAnsi="Times New Roman"/>
                <w:sz w:val="24"/>
                <w:szCs w:val="24"/>
              </w:rPr>
            </w:pPr>
            <w:r>
              <w:rPr>
                <w:rFonts w:ascii="Times New Roman" w:hAnsi="Times New Roman"/>
                <w:sz w:val="24"/>
                <w:szCs w:val="24"/>
              </w:rPr>
              <w:t>4,200</w:t>
            </w:r>
          </w:p>
          <w:p w:rsidR="00F07BC6" w:rsidRDefault="00F07BC6" w:rsidP="001A7CCD">
            <w:pPr>
              <w:rPr>
                <w:rFonts w:ascii="Times New Roman" w:hAnsi="Times New Roman"/>
                <w:sz w:val="24"/>
                <w:szCs w:val="24"/>
              </w:rPr>
            </w:pPr>
            <w:r>
              <w:rPr>
                <w:rFonts w:ascii="Times New Roman" w:hAnsi="Times New Roman"/>
                <w:sz w:val="24"/>
                <w:szCs w:val="24"/>
              </w:rPr>
              <w:t>5,800</w:t>
            </w:r>
          </w:p>
          <w:p w:rsidR="00F07BC6" w:rsidRDefault="00F07BC6" w:rsidP="001A7CCD">
            <w:pPr>
              <w:rPr>
                <w:rFonts w:ascii="Times New Roman" w:hAnsi="Times New Roman"/>
                <w:sz w:val="24"/>
                <w:szCs w:val="24"/>
              </w:rPr>
            </w:pPr>
            <w:r>
              <w:rPr>
                <w:rFonts w:ascii="Times New Roman" w:hAnsi="Times New Roman"/>
                <w:sz w:val="24"/>
                <w:szCs w:val="24"/>
              </w:rPr>
              <w:t>6,800</w:t>
            </w: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96" type="#_x0000_t32" style="position:absolute;left:0;text-align:left;margin-left:-.6pt;margin-top:12pt;width:56.25pt;height:.05pt;z-index:251700224" o:connectortype="straight"/>
              </w:pict>
            </w:r>
          </w:p>
          <w:p w:rsidR="00F07BC6" w:rsidRDefault="00F07BC6" w:rsidP="001A7CCD">
            <w:pPr>
              <w:rPr>
                <w:rFonts w:ascii="Times New Roman" w:hAnsi="Times New Roman"/>
                <w:sz w:val="24"/>
                <w:szCs w:val="24"/>
              </w:rPr>
            </w:pPr>
            <w:r>
              <w:rPr>
                <w:rFonts w:ascii="Times New Roman" w:hAnsi="Times New Roman"/>
                <w:sz w:val="24"/>
                <w:szCs w:val="24"/>
              </w:rPr>
              <w:t>88,000</w:t>
            </w:r>
          </w:p>
        </w:tc>
        <w:tc>
          <w:tcPr>
            <w:tcW w:w="2250" w:type="dxa"/>
          </w:tcPr>
          <w:p w:rsidR="00F07BC6" w:rsidRDefault="00F07BC6" w:rsidP="001A7CCD">
            <w:pPr>
              <w:rPr>
                <w:rFonts w:ascii="Times New Roman" w:hAnsi="Times New Roman"/>
                <w:sz w:val="24"/>
                <w:szCs w:val="24"/>
              </w:rPr>
            </w:pPr>
            <w:r>
              <w:rPr>
                <w:rFonts w:ascii="Times New Roman" w:hAnsi="Times New Roman"/>
                <w:sz w:val="24"/>
                <w:szCs w:val="24"/>
              </w:rPr>
              <w:t>Fixed Assets</w:t>
            </w:r>
          </w:p>
          <w:p w:rsidR="00F07BC6" w:rsidRDefault="00F07BC6" w:rsidP="001A7CCD">
            <w:pPr>
              <w:rPr>
                <w:rFonts w:ascii="Times New Roman" w:hAnsi="Times New Roman"/>
                <w:sz w:val="24"/>
                <w:szCs w:val="24"/>
              </w:rPr>
            </w:pPr>
            <w:r w:rsidRPr="00931D4B">
              <w:rPr>
                <w:rFonts w:ascii="Times New Roman" w:hAnsi="Times New Roman"/>
                <w:i/>
                <w:sz w:val="24"/>
                <w:szCs w:val="24"/>
              </w:rPr>
              <w:t>Less:</w:t>
            </w:r>
            <w:r>
              <w:rPr>
                <w:rFonts w:ascii="Times New Roman" w:hAnsi="Times New Roman"/>
                <w:sz w:val="24"/>
                <w:szCs w:val="24"/>
              </w:rPr>
              <w:t xml:space="preserve"> Depreciation</w:t>
            </w:r>
          </w:p>
          <w:p w:rsidR="00F07BC6" w:rsidRDefault="00F07BC6" w:rsidP="001A7CCD">
            <w:pPr>
              <w:rPr>
                <w:rFonts w:ascii="Times New Roman" w:hAnsi="Times New Roman"/>
                <w:sz w:val="24"/>
                <w:szCs w:val="24"/>
              </w:rPr>
            </w:pPr>
          </w:p>
          <w:p w:rsidR="00F07BC6" w:rsidRPr="00931D4B" w:rsidRDefault="00F07BC6" w:rsidP="001A7CCD">
            <w:pPr>
              <w:rPr>
                <w:rFonts w:ascii="Times New Roman" w:hAnsi="Times New Roman"/>
                <w:i/>
                <w:sz w:val="24"/>
                <w:szCs w:val="24"/>
              </w:rPr>
            </w:pPr>
            <w:r w:rsidRPr="00931D4B">
              <w:rPr>
                <w:rFonts w:ascii="Times New Roman" w:hAnsi="Times New Roman"/>
                <w:i/>
                <w:sz w:val="24"/>
                <w:szCs w:val="24"/>
              </w:rPr>
              <w:t>Current assets:</w:t>
            </w:r>
          </w:p>
          <w:p w:rsidR="00F07BC6" w:rsidRDefault="00F07BC6" w:rsidP="001A7CCD">
            <w:pPr>
              <w:rPr>
                <w:rFonts w:ascii="Times New Roman" w:hAnsi="Times New Roman"/>
                <w:sz w:val="24"/>
                <w:szCs w:val="24"/>
              </w:rPr>
            </w:pPr>
            <w:r>
              <w:rPr>
                <w:rFonts w:ascii="Times New Roman" w:hAnsi="Times New Roman"/>
                <w:sz w:val="24"/>
                <w:szCs w:val="24"/>
              </w:rPr>
              <w:t xml:space="preserve">    Debtors</w:t>
            </w:r>
          </w:p>
          <w:p w:rsidR="00F07BC6" w:rsidRDefault="00F07BC6" w:rsidP="001A7CCD">
            <w:pPr>
              <w:rPr>
                <w:rFonts w:ascii="Times New Roman" w:hAnsi="Times New Roman"/>
                <w:sz w:val="24"/>
                <w:szCs w:val="24"/>
              </w:rPr>
            </w:pPr>
            <w:r>
              <w:rPr>
                <w:rFonts w:ascii="Times New Roman" w:hAnsi="Times New Roman"/>
                <w:sz w:val="24"/>
                <w:szCs w:val="24"/>
              </w:rPr>
              <w:t xml:space="preserve">    Stock</w:t>
            </w:r>
          </w:p>
          <w:p w:rsidR="00F07BC6" w:rsidRDefault="00F07BC6" w:rsidP="001A7CCD">
            <w:pPr>
              <w:rPr>
                <w:rFonts w:ascii="Times New Roman" w:hAnsi="Times New Roman"/>
                <w:sz w:val="24"/>
                <w:szCs w:val="24"/>
              </w:rPr>
            </w:pPr>
            <w:r>
              <w:rPr>
                <w:rFonts w:ascii="Times New Roman" w:hAnsi="Times New Roman"/>
                <w:sz w:val="24"/>
                <w:szCs w:val="24"/>
              </w:rPr>
              <w:t>Prepaid expenses</w:t>
            </w:r>
          </w:p>
          <w:p w:rsidR="00F07BC6" w:rsidRPr="00931D4B" w:rsidRDefault="00F07BC6" w:rsidP="001A7CCD">
            <w:pPr>
              <w:rPr>
                <w:rFonts w:ascii="Times New Roman" w:hAnsi="Times New Roman"/>
                <w:sz w:val="24"/>
                <w:szCs w:val="24"/>
              </w:rPr>
            </w:pPr>
            <w:r>
              <w:rPr>
                <w:rFonts w:ascii="Times New Roman" w:hAnsi="Times New Roman"/>
                <w:sz w:val="24"/>
                <w:szCs w:val="24"/>
              </w:rPr>
              <w:t xml:space="preserve">Cash </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tc>
        <w:tc>
          <w:tcPr>
            <w:tcW w:w="1170" w:type="dxa"/>
          </w:tcPr>
          <w:p w:rsidR="00F07BC6" w:rsidRDefault="00F07BC6" w:rsidP="001A7CCD">
            <w:pPr>
              <w:rPr>
                <w:rFonts w:ascii="Times New Roman" w:hAnsi="Times New Roman"/>
                <w:sz w:val="24"/>
                <w:szCs w:val="24"/>
              </w:rPr>
            </w:pPr>
            <w:r>
              <w:rPr>
                <w:rFonts w:ascii="Times New Roman" w:hAnsi="Times New Roman"/>
                <w:sz w:val="24"/>
                <w:szCs w:val="24"/>
              </w:rPr>
              <w:t>41,000</w:t>
            </w: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98" type="#_x0000_t32" style="position:absolute;left:0;text-align:left;margin-left:3.7pt;margin-top:11.5pt;width:42.45pt;height:.05pt;z-index:251702272" o:connectortype="straight"/>
              </w:pict>
            </w:r>
            <w:r w:rsidR="00F07BC6">
              <w:rPr>
                <w:rFonts w:ascii="Times New Roman" w:hAnsi="Times New Roman"/>
                <w:sz w:val="24"/>
                <w:szCs w:val="24"/>
              </w:rPr>
              <w:t>11,000</w:t>
            </w:r>
          </w:p>
          <w:p w:rsidR="00F07BC6" w:rsidRDefault="00F07BC6" w:rsidP="001A7CCD">
            <w:pPr>
              <w:rPr>
                <w:rFonts w:ascii="Times New Roman" w:hAnsi="Times New Roman"/>
                <w:sz w:val="24"/>
                <w:szCs w:val="24"/>
              </w:rPr>
            </w:pPr>
            <w:r>
              <w:rPr>
                <w:rFonts w:ascii="Times New Roman" w:hAnsi="Times New Roman"/>
                <w:sz w:val="24"/>
                <w:szCs w:val="24"/>
              </w:rPr>
              <w:t>30,000</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r>
              <w:rPr>
                <w:rFonts w:ascii="Times New Roman" w:hAnsi="Times New Roman"/>
                <w:sz w:val="24"/>
                <w:szCs w:val="24"/>
              </w:rPr>
              <w:t>20,000</w:t>
            </w:r>
          </w:p>
          <w:p w:rsidR="00F07BC6" w:rsidRDefault="00F07BC6" w:rsidP="001A7CCD">
            <w:pPr>
              <w:rPr>
                <w:rFonts w:ascii="Times New Roman" w:hAnsi="Times New Roman"/>
                <w:sz w:val="24"/>
                <w:szCs w:val="24"/>
              </w:rPr>
            </w:pPr>
            <w:r>
              <w:rPr>
                <w:rFonts w:ascii="Times New Roman" w:hAnsi="Times New Roman"/>
                <w:sz w:val="24"/>
                <w:szCs w:val="24"/>
              </w:rPr>
              <w:t>30,000</w:t>
            </w:r>
          </w:p>
          <w:p w:rsidR="00F07BC6" w:rsidRDefault="00F07BC6" w:rsidP="001A7CCD">
            <w:pPr>
              <w:rPr>
                <w:rFonts w:ascii="Times New Roman" w:hAnsi="Times New Roman"/>
                <w:sz w:val="24"/>
                <w:szCs w:val="24"/>
              </w:rPr>
            </w:pPr>
            <w:r>
              <w:rPr>
                <w:rFonts w:ascii="Times New Roman" w:hAnsi="Times New Roman"/>
                <w:sz w:val="24"/>
                <w:szCs w:val="24"/>
              </w:rPr>
              <w:t xml:space="preserve">   300</w:t>
            </w:r>
          </w:p>
          <w:p w:rsidR="00F07BC6" w:rsidRDefault="00F07BC6" w:rsidP="001A7CCD">
            <w:pPr>
              <w:rPr>
                <w:rFonts w:ascii="Times New Roman" w:hAnsi="Times New Roman"/>
                <w:sz w:val="24"/>
                <w:szCs w:val="24"/>
              </w:rPr>
            </w:pPr>
            <w:r>
              <w:rPr>
                <w:rFonts w:ascii="Times New Roman" w:hAnsi="Times New Roman"/>
                <w:sz w:val="24"/>
                <w:szCs w:val="24"/>
              </w:rPr>
              <w:t>1,200</w:t>
            </w:r>
          </w:p>
          <w:p w:rsidR="00F07BC6" w:rsidRDefault="00F07BC6" w:rsidP="001A7CCD">
            <w:pPr>
              <w:rPr>
                <w:rFonts w:ascii="Times New Roman" w:hAnsi="Times New Roman"/>
                <w:sz w:val="24"/>
                <w:szCs w:val="24"/>
              </w:rPr>
            </w:pPr>
            <w:r>
              <w:rPr>
                <w:rFonts w:ascii="Times New Roman" w:hAnsi="Times New Roman"/>
                <w:sz w:val="24"/>
                <w:szCs w:val="24"/>
              </w:rPr>
              <w:t xml:space="preserve"> </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94" type="#_x0000_t32" style="position:absolute;left:0;text-align:left;margin-left:-3.9pt;margin-top:7.5pt;width:55.35pt;height:0;z-index:251698176" o:connectortype="straight"/>
              </w:pict>
            </w:r>
          </w:p>
          <w:p w:rsidR="00F07BC6" w:rsidRDefault="00F07BC6" w:rsidP="001A7CCD">
            <w:pPr>
              <w:rPr>
                <w:rFonts w:ascii="Times New Roman" w:hAnsi="Times New Roman"/>
                <w:sz w:val="24"/>
                <w:szCs w:val="24"/>
              </w:rPr>
            </w:pPr>
            <w:r>
              <w:rPr>
                <w:rFonts w:ascii="Times New Roman" w:hAnsi="Times New Roman"/>
                <w:sz w:val="24"/>
                <w:szCs w:val="24"/>
              </w:rPr>
              <w:t>81,500</w:t>
            </w:r>
          </w:p>
          <w:p w:rsidR="00F07BC6" w:rsidRDefault="00F07BC6" w:rsidP="001A7CCD">
            <w:pPr>
              <w:rPr>
                <w:rFonts w:ascii="Times New Roman" w:hAnsi="Times New Roman"/>
                <w:sz w:val="24"/>
                <w:szCs w:val="24"/>
              </w:rPr>
            </w:pPr>
          </w:p>
        </w:tc>
        <w:tc>
          <w:tcPr>
            <w:tcW w:w="1170" w:type="dxa"/>
          </w:tcPr>
          <w:p w:rsidR="00F07BC6" w:rsidRDefault="00F07BC6" w:rsidP="001A7CCD">
            <w:pPr>
              <w:rPr>
                <w:rFonts w:ascii="Times New Roman" w:hAnsi="Times New Roman"/>
                <w:sz w:val="24"/>
                <w:szCs w:val="24"/>
              </w:rPr>
            </w:pPr>
            <w:r>
              <w:rPr>
                <w:rFonts w:ascii="Times New Roman" w:hAnsi="Times New Roman"/>
                <w:sz w:val="24"/>
                <w:szCs w:val="24"/>
              </w:rPr>
              <w:t>40,000</w:t>
            </w: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99" type="#_x0000_t32" style="position:absolute;left:0;text-align:left;margin-left:1pt;margin-top:11.5pt;width:48.5pt;height:.05pt;z-index:251703296" o:connectortype="straight"/>
              </w:pict>
            </w:r>
            <w:r w:rsidR="00F07BC6">
              <w:rPr>
                <w:rFonts w:ascii="Times New Roman" w:hAnsi="Times New Roman"/>
                <w:sz w:val="24"/>
                <w:szCs w:val="24"/>
              </w:rPr>
              <w:t>15,000</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r>
              <w:rPr>
                <w:rFonts w:ascii="Times New Roman" w:hAnsi="Times New Roman"/>
                <w:sz w:val="24"/>
                <w:szCs w:val="24"/>
              </w:rPr>
              <w:t>24,000</w:t>
            </w:r>
          </w:p>
          <w:p w:rsidR="00F07BC6" w:rsidRDefault="00F07BC6" w:rsidP="001A7CCD">
            <w:pPr>
              <w:rPr>
                <w:rFonts w:ascii="Times New Roman" w:hAnsi="Times New Roman"/>
                <w:sz w:val="24"/>
                <w:szCs w:val="24"/>
              </w:rPr>
            </w:pPr>
            <w:r>
              <w:rPr>
                <w:rFonts w:ascii="Times New Roman" w:hAnsi="Times New Roman"/>
                <w:sz w:val="24"/>
                <w:szCs w:val="24"/>
              </w:rPr>
              <w:t>35,000</w:t>
            </w:r>
          </w:p>
          <w:p w:rsidR="00F07BC6" w:rsidRDefault="00F07BC6" w:rsidP="001A7CCD">
            <w:pPr>
              <w:rPr>
                <w:rFonts w:ascii="Times New Roman" w:hAnsi="Times New Roman"/>
                <w:sz w:val="24"/>
                <w:szCs w:val="24"/>
              </w:rPr>
            </w:pPr>
            <w:r>
              <w:rPr>
                <w:rFonts w:ascii="Times New Roman" w:hAnsi="Times New Roman"/>
                <w:sz w:val="24"/>
                <w:szCs w:val="24"/>
              </w:rPr>
              <w:t xml:space="preserve">    500</w:t>
            </w:r>
          </w:p>
          <w:p w:rsidR="00F07BC6" w:rsidRDefault="00F07BC6" w:rsidP="001A7CCD">
            <w:pPr>
              <w:rPr>
                <w:rFonts w:ascii="Times New Roman" w:hAnsi="Times New Roman"/>
                <w:sz w:val="24"/>
                <w:szCs w:val="24"/>
              </w:rPr>
            </w:pPr>
            <w:r>
              <w:rPr>
                <w:rFonts w:ascii="Times New Roman" w:hAnsi="Times New Roman"/>
                <w:sz w:val="24"/>
                <w:szCs w:val="24"/>
              </w:rPr>
              <w:t>3,500</w:t>
            </w:r>
          </w:p>
          <w:p w:rsidR="00F07BC6" w:rsidRDefault="00F07BC6" w:rsidP="001A7CCD">
            <w:pPr>
              <w:rPr>
                <w:rFonts w:ascii="Times New Roman" w:hAnsi="Times New Roman"/>
                <w:sz w:val="24"/>
                <w:szCs w:val="24"/>
              </w:rPr>
            </w:pPr>
            <w:r>
              <w:rPr>
                <w:rFonts w:ascii="Times New Roman" w:hAnsi="Times New Roman"/>
                <w:sz w:val="24"/>
                <w:szCs w:val="24"/>
              </w:rPr>
              <w:t xml:space="preserve">  </w:t>
            </w: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F07BC6" w:rsidP="001A7CCD">
            <w:pPr>
              <w:rPr>
                <w:rFonts w:ascii="Times New Roman" w:hAnsi="Times New Roman"/>
                <w:sz w:val="24"/>
                <w:szCs w:val="24"/>
              </w:rPr>
            </w:pP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095" type="#_x0000_t32" style="position:absolute;left:0;text-align:left;margin-left:1pt;margin-top:7.55pt;width:48.5pt;height:0;z-index:251699200" o:connectortype="straight"/>
              </w:pict>
            </w:r>
          </w:p>
          <w:p w:rsidR="00F07BC6" w:rsidRDefault="00F07BC6" w:rsidP="001A7CCD">
            <w:pPr>
              <w:rPr>
                <w:rFonts w:ascii="Times New Roman" w:hAnsi="Times New Roman"/>
                <w:sz w:val="24"/>
                <w:szCs w:val="24"/>
              </w:rPr>
            </w:pPr>
            <w:r>
              <w:rPr>
                <w:rFonts w:ascii="Times New Roman" w:hAnsi="Times New Roman"/>
                <w:sz w:val="24"/>
                <w:szCs w:val="24"/>
              </w:rPr>
              <w:t>88,000</w:t>
            </w:r>
          </w:p>
          <w:p w:rsidR="00F07BC6" w:rsidRDefault="00F07BC6" w:rsidP="001A7CCD">
            <w:pPr>
              <w:rPr>
                <w:rFonts w:ascii="Times New Roman" w:hAnsi="Times New Roman"/>
                <w:sz w:val="24"/>
                <w:szCs w:val="24"/>
              </w:rPr>
            </w:pPr>
          </w:p>
        </w:tc>
      </w:tr>
    </w:tbl>
    <w:p w:rsidR="00F07BC6" w:rsidRDefault="00F07BC6" w:rsidP="00F07BC6">
      <w:pPr>
        <w:pStyle w:val="NoSpacing"/>
        <w:ind w:firstLine="720"/>
        <w:rPr>
          <w:rFonts w:ascii="Times New Roman" w:hAnsi="Times New Roman" w:cs="Times New Roman"/>
          <w:sz w:val="24"/>
          <w:szCs w:val="24"/>
        </w:rPr>
      </w:pPr>
      <w:r>
        <w:rPr>
          <w:rFonts w:ascii="Times New Roman" w:hAnsi="Times New Roman" w:cs="Times New Roman"/>
          <w:sz w:val="24"/>
          <w:szCs w:val="24"/>
        </w:rPr>
        <w:t>Prepare:  i) Statement showing changes in the working capital.</w:t>
      </w:r>
    </w:p>
    <w:p w:rsidR="00F07BC6" w:rsidRDefault="00F07BC6" w:rsidP="00F07B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ii) A statement of sources and applications of funds.</w:t>
      </w:r>
    </w:p>
    <w:p w:rsidR="00F07BC6" w:rsidRDefault="00F07BC6" w:rsidP="00F07BC6">
      <w:pPr>
        <w:pStyle w:val="NoSpacing"/>
        <w:rPr>
          <w:rFonts w:ascii="Times New Roman" w:hAnsi="Times New Roman" w:cs="Times New Roman"/>
          <w:sz w:val="24"/>
          <w:szCs w:val="24"/>
        </w:rPr>
      </w:pPr>
    </w:p>
    <w:p w:rsidR="003E1202" w:rsidRDefault="003E1202" w:rsidP="00F07BC6">
      <w:pPr>
        <w:spacing w:after="0" w:line="240" w:lineRule="auto"/>
        <w:jc w:val="center"/>
        <w:rPr>
          <w:rFonts w:ascii="Times New Roman" w:hAnsi="Times New Roman" w:cs="Times New Roman"/>
          <w:b/>
          <w:sz w:val="26"/>
          <w:szCs w:val="28"/>
        </w:rPr>
      </w:pPr>
    </w:p>
    <w:p w:rsidR="00F07BC6" w:rsidRDefault="00F07BC6" w:rsidP="00F07BC6">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C320D9" w:rsidRPr="00C34CD3" w:rsidRDefault="00C320D9" w:rsidP="00F07BC6">
      <w:pPr>
        <w:spacing w:after="0" w:line="240" w:lineRule="auto"/>
        <w:jc w:val="center"/>
        <w:rPr>
          <w:rFonts w:ascii="Times New Roman" w:hAnsi="Times New Roman" w:cs="Times New Roman"/>
          <w:b/>
          <w:sz w:val="28"/>
          <w:szCs w:val="28"/>
        </w:rPr>
      </w:pPr>
    </w:p>
    <w:p w:rsidR="00F07BC6" w:rsidRDefault="00F07BC6" w:rsidP="00F07BC6">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Pr="00272FAF">
        <w:rPr>
          <w:rFonts w:ascii="Times New Roman" w:hAnsi="Times New Roman" w:cs="Times New Roman"/>
          <w:b/>
          <w:sz w:val="24"/>
          <w:szCs w:val="24"/>
        </w:rPr>
        <w:t xml:space="preserve">. </w:t>
      </w:r>
      <w:r>
        <w:rPr>
          <w:rFonts w:ascii="Times New Roman" w:hAnsi="Times New Roman" w:cs="Times New Roman"/>
          <w:sz w:val="24"/>
          <w:szCs w:val="24"/>
        </w:rPr>
        <w:t>From the following data you are required to calculate the cash from operations:</w:t>
      </w:r>
    </w:p>
    <w:p w:rsidR="00F07BC6" w:rsidRDefault="00F07BC6" w:rsidP="00F07BC6">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funds from operations for the year 1998 Rs.84,000. Current assets and liabilities as on 1-4-08</w:t>
      </w:r>
    </w:p>
    <w:p w:rsidR="00F07BC6" w:rsidRDefault="00F07BC6" w:rsidP="00F07BC6">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31-03-09 were as follows:</w:t>
      </w:r>
    </w:p>
    <w:p w:rsidR="00C320D9" w:rsidRDefault="00C320D9" w:rsidP="00F07BC6">
      <w:pPr>
        <w:tabs>
          <w:tab w:val="left" w:pos="270"/>
        </w:tabs>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126"/>
        <w:tblW w:w="0" w:type="auto"/>
        <w:tblLook w:val="04A0"/>
      </w:tblPr>
      <w:tblGrid>
        <w:gridCol w:w="3600"/>
        <w:gridCol w:w="1548"/>
        <w:gridCol w:w="1710"/>
      </w:tblGrid>
      <w:tr w:rsidR="00F07BC6" w:rsidTr="001A7CCD">
        <w:trPr>
          <w:trHeight w:hRule="exact" w:val="604"/>
        </w:trPr>
        <w:tc>
          <w:tcPr>
            <w:tcW w:w="3600" w:type="dxa"/>
          </w:tcPr>
          <w:p w:rsidR="00F07BC6" w:rsidRDefault="00F07BC6" w:rsidP="001A7CCD">
            <w:pPr>
              <w:pStyle w:val="NoSpacing"/>
              <w:rPr>
                <w:rFonts w:ascii="Times New Roman" w:hAnsi="Times New Roman"/>
                <w:sz w:val="24"/>
                <w:szCs w:val="24"/>
              </w:rPr>
            </w:pPr>
          </w:p>
        </w:tc>
        <w:tc>
          <w:tcPr>
            <w:tcW w:w="1548" w:type="dxa"/>
            <w:vAlign w:val="center"/>
          </w:tcPr>
          <w:p w:rsidR="00F07BC6" w:rsidRDefault="00F07BC6" w:rsidP="001A7CCD">
            <w:pPr>
              <w:pStyle w:val="NoSpacing"/>
              <w:rPr>
                <w:rFonts w:ascii="Times New Roman" w:hAnsi="Times New Roman"/>
                <w:sz w:val="24"/>
                <w:szCs w:val="24"/>
              </w:rPr>
            </w:pPr>
            <w:r>
              <w:rPr>
                <w:rFonts w:ascii="Times New Roman" w:hAnsi="Times New Roman"/>
                <w:sz w:val="24"/>
                <w:szCs w:val="24"/>
              </w:rPr>
              <w:t>1-4-08</w:t>
            </w:r>
          </w:p>
          <w:p w:rsidR="00F07BC6" w:rsidRDefault="00F07BC6" w:rsidP="001A7CCD">
            <w:pPr>
              <w:pStyle w:val="NoSpacing"/>
              <w:rPr>
                <w:rFonts w:ascii="Times New Roman" w:hAnsi="Times New Roman"/>
                <w:sz w:val="24"/>
                <w:szCs w:val="24"/>
              </w:rPr>
            </w:pPr>
            <w:r>
              <w:rPr>
                <w:rFonts w:ascii="Times New Roman" w:hAnsi="Times New Roman"/>
                <w:sz w:val="24"/>
                <w:szCs w:val="24"/>
              </w:rPr>
              <w:t>Rs.</w:t>
            </w:r>
          </w:p>
        </w:tc>
        <w:tc>
          <w:tcPr>
            <w:tcW w:w="1710" w:type="dxa"/>
            <w:vAlign w:val="center"/>
          </w:tcPr>
          <w:p w:rsidR="00F07BC6" w:rsidRDefault="00F07BC6" w:rsidP="001A7CCD">
            <w:pPr>
              <w:pStyle w:val="NoSpacing"/>
              <w:rPr>
                <w:rFonts w:ascii="Times New Roman" w:hAnsi="Times New Roman"/>
                <w:sz w:val="24"/>
                <w:szCs w:val="24"/>
              </w:rPr>
            </w:pPr>
            <w:r>
              <w:rPr>
                <w:rFonts w:ascii="Times New Roman" w:hAnsi="Times New Roman"/>
                <w:sz w:val="24"/>
                <w:szCs w:val="24"/>
              </w:rPr>
              <w:t>31-03-09</w:t>
            </w:r>
          </w:p>
          <w:p w:rsidR="00F07BC6" w:rsidRDefault="00F07BC6" w:rsidP="001A7CCD">
            <w:pPr>
              <w:pStyle w:val="NoSpacing"/>
              <w:rPr>
                <w:rFonts w:ascii="Times New Roman" w:hAnsi="Times New Roman"/>
                <w:sz w:val="24"/>
                <w:szCs w:val="24"/>
              </w:rPr>
            </w:pPr>
            <w:r>
              <w:rPr>
                <w:rFonts w:ascii="Times New Roman" w:hAnsi="Times New Roman"/>
                <w:sz w:val="24"/>
                <w:szCs w:val="24"/>
              </w:rPr>
              <w:t>Rs.</w:t>
            </w:r>
          </w:p>
        </w:tc>
      </w:tr>
      <w:tr w:rsidR="00F07BC6" w:rsidTr="001A7CCD">
        <w:trPr>
          <w:trHeight w:hRule="exact" w:val="2372"/>
        </w:trPr>
        <w:tc>
          <w:tcPr>
            <w:tcW w:w="3600" w:type="dxa"/>
          </w:tcPr>
          <w:p w:rsidR="00F07BC6" w:rsidRDefault="00F07BC6" w:rsidP="001A7CCD">
            <w:pPr>
              <w:pStyle w:val="NoSpacing"/>
              <w:rPr>
                <w:rFonts w:ascii="Times New Roman" w:hAnsi="Times New Roman"/>
                <w:sz w:val="24"/>
                <w:szCs w:val="24"/>
              </w:rPr>
            </w:pPr>
            <w:r>
              <w:rPr>
                <w:rFonts w:ascii="Times New Roman" w:hAnsi="Times New Roman"/>
                <w:sz w:val="24"/>
                <w:szCs w:val="24"/>
              </w:rPr>
              <w:t>Trade creditors</w:t>
            </w:r>
          </w:p>
          <w:p w:rsidR="00F07BC6" w:rsidRDefault="00F07BC6" w:rsidP="001A7CCD">
            <w:pPr>
              <w:pStyle w:val="NoSpacing"/>
              <w:rPr>
                <w:rFonts w:ascii="Times New Roman" w:hAnsi="Times New Roman"/>
                <w:sz w:val="24"/>
                <w:szCs w:val="24"/>
              </w:rPr>
            </w:pPr>
            <w:r>
              <w:rPr>
                <w:rFonts w:ascii="Times New Roman" w:hAnsi="Times New Roman"/>
                <w:sz w:val="24"/>
                <w:szCs w:val="24"/>
              </w:rPr>
              <w:t>Trade debtors</w:t>
            </w:r>
          </w:p>
          <w:p w:rsidR="00F07BC6" w:rsidRDefault="00F07BC6" w:rsidP="001A7CCD">
            <w:pPr>
              <w:pStyle w:val="NoSpacing"/>
              <w:rPr>
                <w:rFonts w:ascii="Times New Roman" w:hAnsi="Times New Roman"/>
                <w:sz w:val="24"/>
                <w:szCs w:val="24"/>
              </w:rPr>
            </w:pPr>
            <w:r>
              <w:rPr>
                <w:rFonts w:ascii="Times New Roman" w:hAnsi="Times New Roman"/>
                <w:sz w:val="24"/>
                <w:szCs w:val="24"/>
              </w:rPr>
              <w:t>Bills receivable</w:t>
            </w:r>
          </w:p>
          <w:p w:rsidR="00F07BC6" w:rsidRDefault="00F07BC6" w:rsidP="001A7CCD">
            <w:pPr>
              <w:pStyle w:val="NoSpacing"/>
              <w:rPr>
                <w:rFonts w:ascii="Times New Roman" w:hAnsi="Times New Roman"/>
                <w:sz w:val="24"/>
                <w:szCs w:val="24"/>
              </w:rPr>
            </w:pPr>
            <w:r>
              <w:rPr>
                <w:rFonts w:ascii="Times New Roman" w:hAnsi="Times New Roman"/>
                <w:sz w:val="24"/>
                <w:szCs w:val="24"/>
              </w:rPr>
              <w:t>Bills payable</w:t>
            </w:r>
          </w:p>
          <w:p w:rsidR="00F07BC6" w:rsidRDefault="00F07BC6" w:rsidP="001A7CCD">
            <w:pPr>
              <w:pStyle w:val="NoSpacing"/>
              <w:rPr>
                <w:rFonts w:ascii="Times New Roman" w:hAnsi="Times New Roman"/>
                <w:sz w:val="24"/>
                <w:szCs w:val="24"/>
              </w:rPr>
            </w:pPr>
            <w:r>
              <w:rPr>
                <w:rFonts w:ascii="Times New Roman" w:hAnsi="Times New Roman"/>
                <w:sz w:val="24"/>
                <w:szCs w:val="24"/>
              </w:rPr>
              <w:t>Inventories</w:t>
            </w:r>
          </w:p>
          <w:p w:rsidR="00F07BC6" w:rsidRDefault="00F07BC6" w:rsidP="001A7CCD">
            <w:pPr>
              <w:pStyle w:val="NoSpacing"/>
              <w:rPr>
                <w:rFonts w:ascii="Times New Roman" w:hAnsi="Times New Roman"/>
                <w:sz w:val="24"/>
                <w:szCs w:val="24"/>
              </w:rPr>
            </w:pPr>
            <w:r>
              <w:rPr>
                <w:rFonts w:ascii="Times New Roman" w:hAnsi="Times New Roman"/>
                <w:sz w:val="24"/>
                <w:szCs w:val="24"/>
              </w:rPr>
              <w:t>Trade investments</w:t>
            </w:r>
          </w:p>
          <w:p w:rsidR="00F07BC6" w:rsidRDefault="00F07BC6" w:rsidP="001A7CCD">
            <w:pPr>
              <w:pStyle w:val="NoSpacing"/>
              <w:rPr>
                <w:rFonts w:ascii="Times New Roman" w:hAnsi="Times New Roman"/>
                <w:sz w:val="24"/>
                <w:szCs w:val="24"/>
              </w:rPr>
            </w:pPr>
            <w:r>
              <w:rPr>
                <w:rFonts w:ascii="Times New Roman" w:hAnsi="Times New Roman"/>
                <w:sz w:val="24"/>
                <w:szCs w:val="24"/>
              </w:rPr>
              <w:t>Outstanding expenses</w:t>
            </w:r>
          </w:p>
          <w:p w:rsidR="00F07BC6" w:rsidRDefault="00F07BC6" w:rsidP="001A7CCD">
            <w:pPr>
              <w:pStyle w:val="NoSpacing"/>
              <w:rPr>
                <w:rFonts w:ascii="Times New Roman" w:hAnsi="Times New Roman"/>
                <w:sz w:val="24"/>
                <w:szCs w:val="24"/>
              </w:rPr>
            </w:pPr>
            <w:r>
              <w:rPr>
                <w:rFonts w:ascii="Times New Roman" w:hAnsi="Times New Roman"/>
                <w:sz w:val="24"/>
                <w:szCs w:val="24"/>
              </w:rPr>
              <w:t>Prepaid expenses</w:t>
            </w:r>
          </w:p>
          <w:p w:rsidR="00F07BC6" w:rsidRDefault="00F07BC6" w:rsidP="001A7CCD">
            <w:pPr>
              <w:pStyle w:val="NoSpacing"/>
              <w:rPr>
                <w:rFonts w:ascii="Times New Roman" w:hAnsi="Times New Roman"/>
                <w:sz w:val="24"/>
                <w:szCs w:val="24"/>
              </w:rPr>
            </w:pPr>
          </w:p>
          <w:p w:rsidR="00F07BC6" w:rsidRDefault="00F07BC6" w:rsidP="001A7CCD">
            <w:pPr>
              <w:pStyle w:val="NoSpacing"/>
              <w:rPr>
                <w:rFonts w:ascii="Times New Roman" w:hAnsi="Times New Roman"/>
                <w:sz w:val="24"/>
                <w:szCs w:val="24"/>
              </w:rPr>
            </w:pPr>
          </w:p>
        </w:tc>
        <w:tc>
          <w:tcPr>
            <w:tcW w:w="1548" w:type="dxa"/>
          </w:tcPr>
          <w:p w:rsidR="00F07BC6" w:rsidRDefault="00F07BC6" w:rsidP="001A7CCD">
            <w:pPr>
              <w:pStyle w:val="NoSpacing"/>
              <w:rPr>
                <w:rFonts w:ascii="Times New Roman" w:hAnsi="Times New Roman"/>
                <w:sz w:val="24"/>
                <w:szCs w:val="24"/>
              </w:rPr>
            </w:pPr>
            <w:r>
              <w:rPr>
                <w:rFonts w:ascii="Times New Roman" w:hAnsi="Times New Roman"/>
                <w:sz w:val="24"/>
                <w:szCs w:val="24"/>
              </w:rPr>
              <w:t>1,82,000</w:t>
            </w:r>
          </w:p>
          <w:p w:rsidR="00F07BC6" w:rsidRDefault="00F07BC6" w:rsidP="001A7CCD">
            <w:pPr>
              <w:pStyle w:val="NoSpacing"/>
              <w:rPr>
                <w:rFonts w:ascii="Times New Roman" w:hAnsi="Times New Roman"/>
                <w:sz w:val="24"/>
                <w:szCs w:val="24"/>
              </w:rPr>
            </w:pPr>
            <w:r>
              <w:rPr>
                <w:rFonts w:ascii="Times New Roman" w:hAnsi="Times New Roman"/>
                <w:sz w:val="24"/>
                <w:szCs w:val="24"/>
              </w:rPr>
              <w:t>2,75,000</w:t>
            </w:r>
          </w:p>
          <w:p w:rsidR="00F07BC6" w:rsidRDefault="00F07BC6" w:rsidP="001A7CCD">
            <w:pPr>
              <w:pStyle w:val="NoSpacing"/>
              <w:rPr>
                <w:rFonts w:ascii="Times New Roman" w:hAnsi="Times New Roman"/>
                <w:sz w:val="24"/>
                <w:szCs w:val="24"/>
              </w:rPr>
            </w:pPr>
            <w:r>
              <w:rPr>
                <w:rFonts w:ascii="Times New Roman" w:hAnsi="Times New Roman"/>
                <w:sz w:val="24"/>
                <w:szCs w:val="24"/>
              </w:rPr>
              <w:t xml:space="preserve">   40,000</w:t>
            </w:r>
          </w:p>
          <w:p w:rsidR="00F07BC6" w:rsidRDefault="00F07BC6" w:rsidP="001A7CCD">
            <w:pPr>
              <w:pStyle w:val="NoSpacing"/>
              <w:rPr>
                <w:rFonts w:ascii="Times New Roman" w:hAnsi="Times New Roman"/>
                <w:sz w:val="24"/>
                <w:szCs w:val="24"/>
              </w:rPr>
            </w:pPr>
            <w:r>
              <w:rPr>
                <w:rFonts w:ascii="Times New Roman" w:hAnsi="Times New Roman"/>
                <w:sz w:val="24"/>
                <w:szCs w:val="24"/>
              </w:rPr>
              <w:t xml:space="preserve">   27,000</w:t>
            </w:r>
          </w:p>
          <w:p w:rsidR="00F07BC6" w:rsidRDefault="00F07BC6" w:rsidP="001A7CCD">
            <w:pPr>
              <w:pStyle w:val="NoSpacing"/>
              <w:rPr>
                <w:rFonts w:ascii="Times New Roman" w:hAnsi="Times New Roman"/>
                <w:sz w:val="24"/>
                <w:szCs w:val="24"/>
              </w:rPr>
            </w:pPr>
            <w:r>
              <w:rPr>
                <w:rFonts w:ascii="Times New Roman" w:hAnsi="Times New Roman"/>
                <w:sz w:val="24"/>
                <w:szCs w:val="24"/>
              </w:rPr>
              <w:t>1,85,000</w:t>
            </w:r>
          </w:p>
          <w:p w:rsidR="00F07BC6" w:rsidRDefault="00F07BC6" w:rsidP="001A7CCD">
            <w:pPr>
              <w:pStyle w:val="NoSpacing"/>
              <w:rPr>
                <w:rFonts w:ascii="Times New Roman" w:hAnsi="Times New Roman"/>
                <w:sz w:val="24"/>
                <w:szCs w:val="24"/>
              </w:rPr>
            </w:pPr>
            <w:r>
              <w:rPr>
                <w:rFonts w:ascii="Times New Roman" w:hAnsi="Times New Roman"/>
                <w:sz w:val="24"/>
                <w:szCs w:val="24"/>
              </w:rPr>
              <w:t xml:space="preserve">   40,000</w:t>
            </w:r>
          </w:p>
          <w:p w:rsidR="00F07BC6" w:rsidRDefault="00F07BC6" w:rsidP="001A7CCD">
            <w:pPr>
              <w:pStyle w:val="NoSpacing"/>
              <w:rPr>
                <w:rFonts w:ascii="Times New Roman" w:hAnsi="Times New Roman"/>
                <w:sz w:val="24"/>
                <w:szCs w:val="24"/>
              </w:rPr>
            </w:pPr>
            <w:r>
              <w:rPr>
                <w:rFonts w:ascii="Times New Roman" w:hAnsi="Times New Roman"/>
                <w:sz w:val="24"/>
                <w:szCs w:val="24"/>
              </w:rPr>
              <w:t xml:space="preserve">   20,000</w:t>
            </w:r>
          </w:p>
          <w:p w:rsidR="00F07BC6" w:rsidRDefault="00F07BC6" w:rsidP="001A7CCD">
            <w:pPr>
              <w:pStyle w:val="NoSpacing"/>
              <w:rPr>
                <w:rFonts w:ascii="Times New Roman" w:hAnsi="Times New Roman"/>
                <w:sz w:val="24"/>
                <w:szCs w:val="24"/>
              </w:rPr>
            </w:pPr>
            <w:r>
              <w:rPr>
                <w:rFonts w:ascii="Times New Roman" w:hAnsi="Times New Roman"/>
                <w:sz w:val="24"/>
                <w:szCs w:val="24"/>
              </w:rPr>
              <w:t xml:space="preserve">    5,000</w:t>
            </w:r>
          </w:p>
        </w:tc>
        <w:tc>
          <w:tcPr>
            <w:tcW w:w="1710" w:type="dxa"/>
          </w:tcPr>
          <w:p w:rsidR="00F07BC6" w:rsidRDefault="00F07BC6" w:rsidP="001A7CCD">
            <w:pPr>
              <w:pStyle w:val="NoSpacing"/>
              <w:rPr>
                <w:rFonts w:ascii="Times New Roman" w:hAnsi="Times New Roman"/>
                <w:sz w:val="24"/>
                <w:szCs w:val="24"/>
              </w:rPr>
            </w:pPr>
            <w:r>
              <w:rPr>
                <w:rFonts w:ascii="Times New Roman" w:hAnsi="Times New Roman"/>
                <w:sz w:val="24"/>
                <w:szCs w:val="24"/>
              </w:rPr>
              <w:t>1,94,000</w:t>
            </w:r>
          </w:p>
          <w:p w:rsidR="00F07BC6" w:rsidRDefault="00F07BC6" w:rsidP="001A7CCD">
            <w:pPr>
              <w:pStyle w:val="NoSpacing"/>
              <w:rPr>
                <w:rFonts w:ascii="Times New Roman" w:hAnsi="Times New Roman"/>
                <w:sz w:val="24"/>
                <w:szCs w:val="24"/>
              </w:rPr>
            </w:pPr>
            <w:r>
              <w:rPr>
                <w:rFonts w:ascii="Times New Roman" w:hAnsi="Times New Roman"/>
                <w:sz w:val="24"/>
                <w:szCs w:val="24"/>
              </w:rPr>
              <w:t>3,15,000</w:t>
            </w:r>
          </w:p>
          <w:p w:rsidR="00F07BC6" w:rsidRDefault="00F07BC6" w:rsidP="001A7CCD">
            <w:pPr>
              <w:pStyle w:val="NoSpacing"/>
              <w:rPr>
                <w:rFonts w:ascii="Times New Roman" w:hAnsi="Times New Roman"/>
                <w:sz w:val="24"/>
                <w:szCs w:val="24"/>
              </w:rPr>
            </w:pPr>
            <w:r>
              <w:rPr>
                <w:rFonts w:ascii="Times New Roman" w:hAnsi="Times New Roman"/>
                <w:sz w:val="24"/>
                <w:szCs w:val="24"/>
              </w:rPr>
              <w:t>35,000</w:t>
            </w:r>
          </w:p>
          <w:p w:rsidR="00F07BC6" w:rsidRDefault="00F07BC6" w:rsidP="001A7CCD">
            <w:pPr>
              <w:pStyle w:val="NoSpacing"/>
              <w:rPr>
                <w:rFonts w:ascii="Times New Roman" w:hAnsi="Times New Roman"/>
                <w:sz w:val="24"/>
                <w:szCs w:val="24"/>
              </w:rPr>
            </w:pPr>
            <w:r>
              <w:rPr>
                <w:rFonts w:ascii="Times New Roman" w:hAnsi="Times New Roman"/>
                <w:sz w:val="24"/>
                <w:szCs w:val="24"/>
              </w:rPr>
              <w:t>31,000</w:t>
            </w:r>
          </w:p>
          <w:p w:rsidR="00F07BC6" w:rsidRDefault="00F07BC6" w:rsidP="001A7CCD">
            <w:pPr>
              <w:pStyle w:val="NoSpacing"/>
              <w:rPr>
                <w:rFonts w:ascii="Times New Roman" w:hAnsi="Times New Roman"/>
                <w:sz w:val="24"/>
                <w:szCs w:val="24"/>
              </w:rPr>
            </w:pPr>
            <w:r>
              <w:rPr>
                <w:rFonts w:ascii="Times New Roman" w:hAnsi="Times New Roman"/>
                <w:sz w:val="24"/>
                <w:szCs w:val="24"/>
              </w:rPr>
              <w:t>1,70,000</w:t>
            </w:r>
          </w:p>
          <w:p w:rsidR="00F07BC6" w:rsidRDefault="00F07BC6" w:rsidP="001A7CCD">
            <w:pPr>
              <w:pStyle w:val="NoSpacing"/>
              <w:rPr>
                <w:rFonts w:ascii="Times New Roman" w:hAnsi="Times New Roman"/>
                <w:sz w:val="24"/>
                <w:szCs w:val="24"/>
              </w:rPr>
            </w:pPr>
            <w:r>
              <w:rPr>
                <w:rFonts w:ascii="Times New Roman" w:hAnsi="Times New Roman"/>
                <w:sz w:val="24"/>
                <w:szCs w:val="24"/>
              </w:rPr>
              <w:t>70,000</w:t>
            </w:r>
          </w:p>
          <w:p w:rsidR="00F07BC6" w:rsidRDefault="00F07BC6" w:rsidP="001A7CCD">
            <w:pPr>
              <w:pStyle w:val="NoSpacing"/>
              <w:rPr>
                <w:rFonts w:ascii="Times New Roman" w:hAnsi="Times New Roman"/>
                <w:sz w:val="24"/>
                <w:szCs w:val="24"/>
              </w:rPr>
            </w:pPr>
            <w:r>
              <w:rPr>
                <w:rFonts w:ascii="Times New Roman" w:hAnsi="Times New Roman"/>
                <w:sz w:val="24"/>
                <w:szCs w:val="24"/>
              </w:rPr>
              <w:t>25,000</w:t>
            </w:r>
          </w:p>
          <w:p w:rsidR="00F07BC6" w:rsidRDefault="00F07BC6" w:rsidP="001A7CCD">
            <w:pPr>
              <w:pStyle w:val="NoSpacing"/>
              <w:rPr>
                <w:rFonts w:ascii="Times New Roman" w:hAnsi="Times New Roman"/>
                <w:sz w:val="24"/>
                <w:szCs w:val="24"/>
              </w:rPr>
            </w:pPr>
            <w:r>
              <w:rPr>
                <w:rFonts w:ascii="Times New Roman" w:hAnsi="Times New Roman"/>
                <w:sz w:val="24"/>
                <w:szCs w:val="24"/>
              </w:rPr>
              <w:t>8,000</w:t>
            </w:r>
          </w:p>
        </w:tc>
      </w:tr>
    </w:tbl>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F07BC6" w:rsidRDefault="00F07BC6" w:rsidP="00F07BC6">
      <w:pPr>
        <w:pStyle w:val="NoSpacing"/>
        <w:rPr>
          <w:rFonts w:ascii="Times New Roman" w:hAnsi="Times New Roman" w:cs="Times New Roman"/>
          <w:sz w:val="24"/>
          <w:szCs w:val="24"/>
        </w:rPr>
      </w:pPr>
    </w:p>
    <w:p w:rsidR="00595008" w:rsidRDefault="00595008" w:rsidP="00595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595008" w:rsidRDefault="00595008">
      <w:pPr>
        <w:rPr>
          <w:rFonts w:ascii="Times New Roman" w:hAnsi="Times New Roman" w:cs="Times New Roman"/>
          <w:b/>
          <w:sz w:val="24"/>
          <w:szCs w:val="24"/>
        </w:rPr>
      </w:pPr>
      <w:r>
        <w:rPr>
          <w:rFonts w:ascii="Times New Roman" w:hAnsi="Times New Roman" w:cs="Times New Roman"/>
          <w:b/>
          <w:sz w:val="24"/>
          <w:szCs w:val="24"/>
        </w:rPr>
        <w:br w:type="page"/>
      </w:r>
    </w:p>
    <w:p w:rsidR="00F07BC6" w:rsidRDefault="00F07BC6" w:rsidP="00F07BC6">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11</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From the following Balance Sheets as on 31-03-15 and 31-03-14, prepare a Cash Flow </w:t>
      </w:r>
    </w:p>
    <w:p w:rsidR="00F07BC6" w:rsidRDefault="00F07BC6" w:rsidP="00F07BC6">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Statement:</w:t>
      </w:r>
    </w:p>
    <w:p w:rsidR="00C320D9" w:rsidRDefault="00C320D9" w:rsidP="00F07BC6">
      <w:pPr>
        <w:tabs>
          <w:tab w:val="left" w:pos="270"/>
        </w:tabs>
        <w:spacing w:after="0" w:line="240" w:lineRule="auto"/>
        <w:rPr>
          <w:rFonts w:ascii="Times New Roman" w:hAnsi="Times New Roman" w:cs="Times New Roman"/>
          <w:sz w:val="24"/>
          <w:szCs w:val="24"/>
        </w:rPr>
      </w:pPr>
    </w:p>
    <w:tbl>
      <w:tblPr>
        <w:tblStyle w:val="TableGrid"/>
        <w:tblW w:w="0" w:type="auto"/>
        <w:tblLook w:val="04A0"/>
      </w:tblPr>
      <w:tblGrid>
        <w:gridCol w:w="2358"/>
        <w:gridCol w:w="1350"/>
        <w:gridCol w:w="1260"/>
        <w:gridCol w:w="1980"/>
        <w:gridCol w:w="1350"/>
        <w:gridCol w:w="1260"/>
      </w:tblGrid>
      <w:tr w:rsidR="00F07BC6" w:rsidTr="001A7CCD">
        <w:tc>
          <w:tcPr>
            <w:tcW w:w="2358" w:type="dxa"/>
            <w:vAlign w:val="center"/>
          </w:tcPr>
          <w:p w:rsidR="00F07BC6" w:rsidRDefault="00F07BC6" w:rsidP="001A7CCD">
            <w:pPr>
              <w:rPr>
                <w:rFonts w:ascii="Times New Roman" w:hAnsi="Times New Roman"/>
                <w:sz w:val="24"/>
                <w:szCs w:val="24"/>
              </w:rPr>
            </w:pPr>
            <w:r>
              <w:rPr>
                <w:rFonts w:ascii="Times New Roman" w:hAnsi="Times New Roman"/>
                <w:sz w:val="24"/>
                <w:szCs w:val="24"/>
              </w:rPr>
              <w:t>Liabilities</w:t>
            </w:r>
          </w:p>
        </w:tc>
        <w:tc>
          <w:tcPr>
            <w:tcW w:w="1350" w:type="dxa"/>
            <w:vAlign w:val="center"/>
          </w:tcPr>
          <w:p w:rsidR="00F07BC6" w:rsidRDefault="00F07BC6" w:rsidP="001A7CCD">
            <w:pPr>
              <w:rPr>
                <w:rFonts w:ascii="Times New Roman" w:hAnsi="Times New Roman"/>
                <w:sz w:val="24"/>
                <w:szCs w:val="24"/>
              </w:rPr>
            </w:pPr>
            <w:r>
              <w:rPr>
                <w:rFonts w:ascii="Times New Roman" w:hAnsi="Times New Roman"/>
                <w:sz w:val="24"/>
                <w:szCs w:val="24"/>
              </w:rPr>
              <w:t>31.03.2015</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1260" w:type="dxa"/>
            <w:vAlign w:val="center"/>
          </w:tcPr>
          <w:p w:rsidR="00F07BC6" w:rsidRDefault="00F07BC6" w:rsidP="001A7CCD">
            <w:pPr>
              <w:rPr>
                <w:rFonts w:ascii="Times New Roman" w:hAnsi="Times New Roman"/>
                <w:sz w:val="24"/>
                <w:szCs w:val="24"/>
              </w:rPr>
            </w:pPr>
            <w:r>
              <w:rPr>
                <w:rFonts w:ascii="Times New Roman" w:hAnsi="Times New Roman"/>
                <w:sz w:val="24"/>
                <w:szCs w:val="24"/>
              </w:rPr>
              <w:t>1.04.2014</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1980" w:type="dxa"/>
            <w:vAlign w:val="center"/>
          </w:tcPr>
          <w:p w:rsidR="00F07BC6" w:rsidRDefault="00F07BC6" w:rsidP="001A7CCD">
            <w:pPr>
              <w:rPr>
                <w:rFonts w:ascii="Times New Roman" w:hAnsi="Times New Roman"/>
                <w:sz w:val="24"/>
                <w:szCs w:val="24"/>
              </w:rPr>
            </w:pPr>
            <w:r>
              <w:rPr>
                <w:rFonts w:ascii="Times New Roman" w:hAnsi="Times New Roman"/>
                <w:sz w:val="24"/>
                <w:szCs w:val="24"/>
              </w:rPr>
              <w:t>Assets</w:t>
            </w:r>
          </w:p>
        </w:tc>
        <w:tc>
          <w:tcPr>
            <w:tcW w:w="1350" w:type="dxa"/>
            <w:vAlign w:val="center"/>
          </w:tcPr>
          <w:p w:rsidR="00F07BC6" w:rsidRDefault="00F07BC6" w:rsidP="001A7CCD">
            <w:pPr>
              <w:rPr>
                <w:rFonts w:ascii="Times New Roman" w:hAnsi="Times New Roman"/>
                <w:sz w:val="24"/>
                <w:szCs w:val="24"/>
              </w:rPr>
            </w:pPr>
            <w:r>
              <w:rPr>
                <w:rFonts w:ascii="Times New Roman" w:hAnsi="Times New Roman"/>
                <w:sz w:val="24"/>
                <w:szCs w:val="24"/>
              </w:rPr>
              <w:t>31.03.2015</w:t>
            </w:r>
          </w:p>
          <w:p w:rsidR="00F07BC6" w:rsidRDefault="00F07BC6" w:rsidP="001A7CCD">
            <w:pPr>
              <w:rPr>
                <w:rFonts w:ascii="Times New Roman" w:hAnsi="Times New Roman"/>
                <w:sz w:val="24"/>
                <w:szCs w:val="24"/>
              </w:rPr>
            </w:pPr>
            <w:r>
              <w:rPr>
                <w:rFonts w:ascii="Times New Roman" w:hAnsi="Times New Roman"/>
                <w:sz w:val="24"/>
                <w:szCs w:val="24"/>
              </w:rPr>
              <w:t>Rs.</w:t>
            </w:r>
          </w:p>
        </w:tc>
        <w:tc>
          <w:tcPr>
            <w:tcW w:w="1260" w:type="dxa"/>
            <w:vAlign w:val="center"/>
          </w:tcPr>
          <w:p w:rsidR="00F07BC6" w:rsidRDefault="00F07BC6" w:rsidP="001A7CCD">
            <w:pPr>
              <w:rPr>
                <w:rFonts w:ascii="Times New Roman" w:hAnsi="Times New Roman"/>
                <w:sz w:val="24"/>
                <w:szCs w:val="24"/>
              </w:rPr>
            </w:pPr>
            <w:r>
              <w:rPr>
                <w:rFonts w:ascii="Times New Roman" w:hAnsi="Times New Roman"/>
                <w:sz w:val="24"/>
                <w:szCs w:val="24"/>
              </w:rPr>
              <w:t>1.04.2014</w:t>
            </w:r>
          </w:p>
          <w:p w:rsidR="00F07BC6" w:rsidRDefault="00F07BC6" w:rsidP="001A7CCD">
            <w:pPr>
              <w:rPr>
                <w:rFonts w:ascii="Times New Roman" w:hAnsi="Times New Roman"/>
                <w:sz w:val="24"/>
                <w:szCs w:val="24"/>
              </w:rPr>
            </w:pPr>
            <w:r>
              <w:rPr>
                <w:rFonts w:ascii="Times New Roman" w:hAnsi="Times New Roman"/>
                <w:sz w:val="24"/>
                <w:szCs w:val="24"/>
              </w:rPr>
              <w:t>Rs.</w:t>
            </w:r>
          </w:p>
        </w:tc>
      </w:tr>
      <w:tr w:rsidR="00F07BC6" w:rsidTr="001A7CCD">
        <w:trPr>
          <w:trHeight w:hRule="exact" w:val="2260"/>
        </w:trPr>
        <w:tc>
          <w:tcPr>
            <w:tcW w:w="2358" w:type="dxa"/>
          </w:tcPr>
          <w:p w:rsidR="00F07BC6" w:rsidRDefault="00F07BC6" w:rsidP="001A7CCD">
            <w:pPr>
              <w:rPr>
                <w:rFonts w:ascii="Times New Roman" w:hAnsi="Times New Roman"/>
                <w:sz w:val="24"/>
                <w:szCs w:val="24"/>
              </w:rPr>
            </w:pPr>
            <w:r>
              <w:rPr>
                <w:rFonts w:ascii="Times New Roman" w:hAnsi="Times New Roman"/>
                <w:sz w:val="24"/>
                <w:szCs w:val="24"/>
              </w:rPr>
              <w:t>Share capital</w:t>
            </w:r>
          </w:p>
          <w:p w:rsidR="00F07BC6" w:rsidRDefault="00F07BC6" w:rsidP="001A7CCD">
            <w:pPr>
              <w:rPr>
                <w:rFonts w:ascii="Times New Roman" w:hAnsi="Times New Roman"/>
                <w:sz w:val="24"/>
                <w:szCs w:val="24"/>
              </w:rPr>
            </w:pPr>
            <w:r>
              <w:rPr>
                <w:rFonts w:ascii="Times New Roman" w:hAnsi="Times New Roman"/>
                <w:sz w:val="24"/>
                <w:szCs w:val="24"/>
              </w:rPr>
              <w:t>Profit &amp; Loss A/c</w:t>
            </w:r>
          </w:p>
          <w:p w:rsidR="00F07BC6" w:rsidRDefault="00F07BC6" w:rsidP="001A7CCD">
            <w:pPr>
              <w:rPr>
                <w:rFonts w:ascii="Times New Roman" w:hAnsi="Times New Roman"/>
                <w:sz w:val="24"/>
                <w:szCs w:val="24"/>
              </w:rPr>
            </w:pPr>
            <w:r>
              <w:rPr>
                <w:rFonts w:ascii="Times New Roman" w:hAnsi="Times New Roman"/>
                <w:sz w:val="24"/>
                <w:szCs w:val="24"/>
              </w:rPr>
              <w:t>General reserve</w:t>
            </w:r>
          </w:p>
          <w:p w:rsidR="00F07BC6" w:rsidRDefault="00F07BC6" w:rsidP="001A7CCD">
            <w:pPr>
              <w:rPr>
                <w:rFonts w:ascii="Times New Roman" w:hAnsi="Times New Roman"/>
                <w:sz w:val="24"/>
                <w:szCs w:val="24"/>
              </w:rPr>
            </w:pPr>
            <w:r>
              <w:rPr>
                <w:rFonts w:ascii="Times New Roman" w:hAnsi="Times New Roman"/>
                <w:sz w:val="24"/>
                <w:szCs w:val="24"/>
              </w:rPr>
              <w:t>6% Debentures</w:t>
            </w:r>
          </w:p>
          <w:p w:rsidR="00F07BC6" w:rsidRDefault="00F07BC6" w:rsidP="001A7CCD">
            <w:pPr>
              <w:rPr>
                <w:rFonts w:ascii="Times New Roman" w:hAnsi="Times New Roman"/>
                <w:sz w:val="24"/>
                <w:szCs w:val="24"/>
              </w:rPr>
            </w:pPr>
            <w:r>
              <w:rPr>
                <w:rFonts w:ascii="Times New Roman" w:hAnsi="Times New Roman"/>
                <w:sz w:val="24"/>
                <w:szCs w:val="24"/>
              </w:rPr>
              <w:t>Creditors</w:t>
            </w:r>
          </w:p>
          <w:p w:rsidR="00F07BC6" w:rsidRPr="003B28DB" w:rsidRDefault="00F07BC6" w:rsidP="001A7CCD">
            <w:pPr>
              <w:rPr>
                <w:rFonts w:ascii="Times New Roman" w:hAnsi="Times New Roman"/>
                <w:sz w:val="24"/>
                <w:szCs w:val="24"/>
              </w:rPr>
            </w:pPr>
            <w:r>
              <w:rPr>
                <w:rFonts w:ascii="Times New Roman" w:hAnsi="Times New Roman"/>
                <w:sz w:val="24"/>
                <w:szCs w:val="24"/>
              </w:rPr>
              <w:t>Outstanding exp.</w:t>
            </w:r>
          </w:p>
        </w:tc>
        <w:tc>
          <w:tcPr>
            <w:tcW w:w="1350" w:type="dxa"/>
          </w:tcPr>
          <w:p w:rsidR="00F07BC6" w:rsidRDefault="00F07BC6" w:rsidP="001A7CCD">
            <w:pPr>
              <w:rPr>
                <w:rFonts w:ascii="Times New Roman" w:hAnsi="Times New Roman"/>
                <w:sz w:val="24"/>
                <w:szCs w:val="24"/>
              </w:rPr>
            </w:pPr>
            <w:r>
              <w:rPr>
                <w:rFonts w:ascii="Times New Roman" w:hAnsi="Times New Roman"/>
                <w:sz w:val="24"/>
                <w:szCs w:val="24"/>
              </w:rPr>
              <w:t>1,50,000</w:t>
            </w:r>
          </w:p>
          <w:p w:rsidR="00F07BC6" w:rsidRDefault="00F07BC6" w:rsidP="001A7CCD">
            <w:pPr>
              <w:rPr>
                <w:rFonts w:ascii="Times New Roman" w:hAnsi="Times New Roman"/>
                <w:sz w:val="24"/>
                <w:szCs w:val="24"/>
              </w:rPr>
            </w:pPr>
            <w:r>
              <w:rPr>
                <w:rFonts w:ascii="Times New Roman" w:hAnsi="Times New Roman"/>
                <w:sz w:val="24"/>
                <w:szCs w:val="24"/>
              </w:rPr>
              <w:t xml:space="preserve">  80,000</w:t>
            </w:r>
          </w:p>
          <w:p w:rsidR="00F07BC6" w:rsidRDefault="00F07BC6" w:rsidP="001A7CCD">
            <w:pPr>
              <w:rPr>
                <w:rFonts w:ascii="Times New Roman" w:hAnsi="Times New Roman"/>
                <w:sz w:val="24"/>
                <w:szCs w:val="24"/>
              </w:rPr>
            </w:pPr>
            <w:r>
              <w:rPr>
                <w:rFonts w:ascii="Times New Roman" w:hAnsi="Times New Roman"/>
                <w:sz w:val="24"/>
                <w:szCs w:val="24"/>
              </w:rPr>
              <w:t xml:space="preserve">  40,000</w:t>
            </w:r>
          </w:p>
          <w:p w:rsidR="00F07BC6" w:rsidRDefault="00F07BC6" w:rsidP="001A7CCD">
            <w:pPr>
              <w:rPr>
                <w:rFonts w:ascii="Times New Roman" w:hAnsi="Times New Roman"/>
                <w:sz w:val="24"/>
                <w:szCs w:val="24"/>
              </w:rPr>
            </w:pPr>
            <w:r>
              <w:rPr>
                <w:rFonts w:ascii="Times New Roman" w:hAnsi="Times New Roman"/>
                <w:sz w:val="24"/>
                <w:szCs w:val="24"/>
              </w:rPr>
              <w:t xml:space="preserve">  60,000</w:t>
            </w:r>
          </w:p>
          <w:p w:rsidR="00F07BC6" w:rsidRDefault="00F07BC6" w:rsidP="001A7CCD">
            <w:pPr>
              <w:rPr>
                <w:rFonts w:ascii="Times New Roman" w:hAnsi="Times New Roman"/>
                <w:sz w:val="24"/>
                <w:szCs w:val="24"/>
              </w:rPr>
            </w:pPr>
            <w:r>
              <w:rPr>
                <w:rFonts w:ascii="Times New Roman" w:hAnsi="Times New Roman"/>
                <w:sz w:val="24"/>
                <w:szCs w:val="24"/>
              </w:rPr>
              <w:t xml:space="preserve">  40,000</w:t>
            </w:r>
          </w:p>
          <w:p w:rsidR="00F07BC6" w:rsidRDefault="00F07BC6" w:rsidP="001A7CCD">
            <w:pPr>
              <w:rPr>
                <w:rFonts w:ascii="Times New Roman" w:hAnsi="Times New Roman"/>
                <w:sz w:val="24"/>
                <w:szCs w:val="24"/>
              </w:rPr>
            </w:pPr>
            <w:r>
              <w:rPr>
                <w:rFonts w:ascii="Times New Roman" w:hAnsi="Times New Roman"/>
                <w:sz w:val="24"/>
                <w:szCs w:val="24"/>
              </w:rPr>
              <w:t xml:space="preserve">  15,000</w:t>
            </w: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103" type="#_x0000_t32" style="position:absolute;left:0;text-align:left;margin-left:-3.65pt;margin-top:4.6pt;width:56.25pt;height:.05pt;z-index:251707392" o:connectortype="straight"/>
              </w:pict>
            </w:r>
          </w:p>
          <w:p w:rsidR="00F07BC6" w:rsidRPr="00DD3B3F" w:rsidRDefault="00F07BC6" w:rsidP="001A7CCD">
            <w:pPr>
              <w:rPr>
                <w:rFonts w:ascii="Times New Roman" w:hAnsi="Times New Roman"/>
                <w:sz w:val="24"/>
                <w:szCs w:val="24"/>
              </w:rPr>
            </w:pPr>
            <w:r>
              <w:rPr>
                <w:rFonts w:ascii="Times New Roman" w:hAnsi="Times New Roman"/>
                <w:sz w:val="24"/>
                <w:szCs w:val="24"/>
              </w:rPr>
              <w:t>3,85,000</w:t>
            </w:r>
          </w:p>
        </w:tc>
        <w:tc>
          <w:tcPr>
            <w:tcW w:w="1260" w:type="dxa"/>
          </w:tcPr>
          <w:p w:rsidR="00F07BC6" w:rsidRDefault="00F07BC6" w:rsidP="001A7CCD">
            <w:pPr>
              <w:rPr>
                <w:rFonts w:ascii="Times New Roman" w:hAnsi="Times New Roman"/>
                <w:sz w:val="24"/>
                <w:szCs w:val="24"/>
              </w:rPr>
            </w:pPr>
            <w:r>
              <w:rPr>
                <w:rFonts w:ascii="Times New Roman" w:hAnsi="Times New Roman"/>
                <w:sz w:val="24"/>
                <w:szCs w:val="24"/>
              </w:rPr>
              <w:t>1,00,000</w:t>
            </w:r>
          </w:p>
          <w:p w:rsidR="00F07BC6" w:rsidRDefault="00F07BC6" w:rsidP="001A7CCD">
            <w:pPr>
              <w:rPr>
                <w:rFonts w:ascii="Times New Roman" w:hAnsi="Times New Roman"/>
                <w:sz w:val="24"/>
                <w:szCs w:val="24"/>
              </w:rPr>
            </w:pPr>
            <w:r>
              <w:rPr>
                <w:rFonts w:ascii="Times New Roman" w:hAnsi="Times New Roman"/>
                <w:sz w:val="24"/>
                <w:szCs w:val="24"/>
              </w:rPr>
              <w:t xml:space="preserve">  50,000</w:t>
            </w:r>
          </w:p>
          <w:p w:rsidR="00F07BC6" w:rsidRDefault="00F07BC6" w:rsidP="001A7CCD">
            <w:pPr>
              <w:rPr>
                <w:rFonts w:ascii="Times New Roman" w:hAnsi="Times New Roman"/>
                <w:sz w:val="24"/>
                <w:szCs w:val="24"/>
              </w:rPr>
            </w:pPr>
            <w:r>
              <w:rPr>
                <w:rFonts w:ascii="Times New Roman" w:hAnsi="Times New Roman"/>
                <w:sz w:val="24"/>
                <w:szCs w:val="24"/>
              </w:rPr>
              <w:t xml:space="preserve">  30,000</w:t>
            </w:r>
          </w:p>
          <w:p w:rsidR="00F07BC6" w:rsidRDefault="00F07BC6" w:rsidP="001A7CCD">
            <w:pPr>
              <w:rPr>
                <w:rFonts w:ascii="Times New Roman" w:hAnsi="Times New Roman"/>
                <w:sz w:val="24"/>
                <w:szCs w:val="24"/>
              </w:rPr>
            </w:pPr>
            <w:r>
              <w:rPr>
                <w:rFonts w:ascii="Times New Roman" w:hAnsi="Times New Roman"/>
                <w:sz w:val="24"/>
                <w:szCs w:val="24"/>
              </w:rPr>
              <w:t xml:space="preserve"> 50,000</w:t>
            </w:r>
          </w:p>
          <w:p w:rsidR="00F07BC6" w:rsidRDefault="00F07BC6" w:rsidP="001A7CCD">
            <w:pPr>
              <w:rPr>
                <w:rFonts w:ascii="Times New Roman" w:hAnsi="Times New Roman"/>
                <w:sz w:val="24"/>
                <w:szCs w:val="24"/>
              </w:rPr>
            </w:pPr>
            <w:r>
              <w:rPr>
                <w:rFonts w:ascii="Times New Roman" w:hAnsi="Times New Roman"/>
                <w:sz w:val="24"/>
                <w:szCs w:val="24"/>
              </w:rPr>
              <w:t xml:space="preserve"> 30,000</w:t>
            </w:r>
          </w:p>
          <w:p w:rsidR="00F07BC6" w:rsidRDefault="00F07BC6" w:rsidP="001A7CCD">
            <w:pPr>
              <w:rPr>
                <w:rFonts w:ascii="Times New Roman" w:hAnsi="Times New Roman"/>
                <w:sz w:val="24"/>
                <w:szCs w:val="24"/>
              </w:rPr>
            </w:pPr>
            <w:r>
              <w:rPr>
                <w:rFonts w:ascii="Times New Roman" w:hAnsi="Times New Roman"/>
                <w:sz w:val="24"/>
                <w:szCs w:val="24"/>
              </w:rPr>
              <w:t xml:space="preserve"> 10,000</w:t>
            </w: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102" type="#_x0000_t32" style="position:absolute;left:0;text-align:left;margin-left:-.6pt;margin-top:4.55pt;width:56.25pt;height:.05pt;z-index:251706368" o:connectortype="straight"/>
              </w:pict>
            </w:r>
          </w:p>
          <w:p w:rsidR="00F07BC6" w:rsidRDefault="00F07BC6" w:rsidP="001A7CCD">
            <w:pPr>
              <w:rPr>
                <w:rFonts w:ascii="Times New Roman" w:hAnsi="Times New Roman"/>
                <w:sz w:val="24"/>
                <w:szCs w:val="24"/>
              </w:rPr>
            </w:pPr>
            <w:r>
              <w:rPr>
                <w:rFonts w:ascii="Times New Roman" w:hAnsi="Times New Roman"/>
                <w:sz w:val="24"/>
                <w:szCs w:val="24"/>
              </w:rPr>
              <w:t>2,70,000</w:t>
            </w:r>
          </w:p>
        </w:tc>
        <w:tc>
          <w:tcPr>
            <w:tcW w:w="1980" w:type="dxa"/>
          </w:tcPr>
          <w:p w:rsidR="00F07BC6" w:rsidRDefault="00F07BC6" w:rsidP="001A7CCD">
            <w:pPr>
              <w:rPr>
                <w:rFonts w:ascii="Times New Roman" w:hAnsi="Times New Roman"/>
                <w:sz w:val="24"/>
                <w:szCs w:val="24"/>
              </w:rPr>
            </w:pPr>
            <w:r>
              <w:rPr>
                <w:rFonts w:ascii="Times New Roman" w:hAnsi="Times New Roman"/>
                <w:sz w:val="24"/>
                <w:szCs w:val="24"/>
              </w:rPr>
              <w:t>Fixed assets</w:t>
            </w:r>
          </w:p>
          <w:p w:rsidR="00F07BC6" w:rsidRDefault="00F07BC6" w:rsidP="001A7CCD">
            <w:pPr>
              <w:rPr>
                <w:rFonts w:ascii="Times New Roman" w:hAnsi="Times New Roman"/>
                <w:sz w:val="24"/>
                <w:szCs w:val="24"/>
              </w:rPr>
            </w:pPr>
            <w:r>
              <w:rPr>
                <w:rFonts w:ascii="Times New Roman" w:hAnsi="Times New Roman"/>
                <w:sz w:val="24"/>
                <w:szCs w:val="24"/>
              </w:rPr>
              <w:t>Goodwill</w:t>
            </w:r>
          </w:p>
          <w:p w:rsidR="00F07BC6" w:rsidRDefault="00F07BC6" w:rsidP="001A7CCD">
            <w:pPr>
              <w:rPr>
                <w:rFonts w:ascii="Times New Roman" w:hAnsi="Times New Roman"/>
                <w:sz w:val="24"/>
                <w:szCs w:val="24"/>
              </w:rPr>
            </w:pPr>
            <w:r>
              <w:rPr>
                <w:rFonts w:ascii="Times New Roman" w:hAnsi="Times New Roman"/>
                <w:sz w:val="24"/>
                <w:szCs w:val="24"/>
              </w:rPr>
              <w:t>Stock</w:t>
            </w:r>
          </w:p>
          <w:p w:rsidR="00F07BC6" w:rsidRDefault="00F07BC6" w:rsidP="001A7CCD">
            <w:pPr>
              <w:rPr>
                <w:rFonts w:ascii="Times New Roman" w:hAnsi="Times New Roman"/>
                <w:sz w:val="24"/>
                <w:szCs w:val="24"/>
              </w:rPr>
            </w:pPr>
            <w:r>
              <w:rPr>
                <w:rFonts w:ascii="Times New Roman" w:hAnsi="Times New Roman"/>
                <w:sz w:val="24"/>
                <w:szCs w:val="24"/>
              </w:rPr>
              <w:t>Debtors</w:t>
            </w:r>
          </w:p>
          <w:p w:rsidR="00F07BC6" w:rsidRDefault="00F07BC6" w:rsidP="001A7CCD">
            <w:pPr>
              <w:rPr>
                <w:rFonts w:ascii="Times New Roman" w:hAnsi="Times New Roman"/>
                <w:sz w:val="24"/>
                <w:szCs w:val="24"/>
              </w:rPr>
            </w:pPr>
            <w:r>
              <w:rPr>
                <w:rFonts w:ascii="Times New Roman" w:hAnsi="Times New Roman"/>
                <w:sz w:val="24"/>
                <w:szCs w:val="24"/>
              </w:rPr>
              <w:t>Bills Receivable</w:t>
            </w:r>
          </w:p>
          <w:p w:rsidR="00F07BC6" w:rsidRDefault="00F07BC6" w:rsidP="001A7CCD">
            <w:pPr>
              <w:rPr>
                <w:rFonts w:ascii="Times New Roman" w:hAnsi="Times New Roman"/>
                <w:sz w:val="24"/>
                <w:szCs w:val="24"/>
              </w:rPr>
            </w:pPr>
            <w:r>
              <w:rPr>
                <w:rFonts w:ascii="Times New Roman" w:hAnsi="Times New Roman"/>
                <w:sz w:val="24"/>
                <w:szCs w:val="24"/>
              </w:rPr>
              <w:t>Bank</w:t>
            </w:r>
          </w:p>
          <w:p w:rsidR="00F07BC6" w:rsidRDefault="00F07BC6" w:rsidP="001A7CCD">
            <w:pPr>
              <w:rPr>
                <w:rFonts w:ascii="Times New Roman" w:hAnsi="Times New Roman"/>
                <w:sz w:val="24"/>
                <w:szCs w:val="24"/>
              </w:rPr>
            </w:pPr>
          </w:p>
        </w:tc>
        <w:tc>
          <w:tcPr>
            <w:tcW w:w="1350" w:type="dxa"/>
          </w:tcPr>
          <w:p w:rsidR="00F07BC6" w:rsidRDefault="00F07BC6" w:rsidP="001A7CCD">
            <w:pPr>
              <w:rPr>
                <w:rFonts w:ascii="Times New Roman" w:hAnsi="Times New Roman"/>
                <w:sz w:val="24"/>
                <w:szCs w:val="24"/>
              </w:rPr>
            </w:pPr>
            <w:r>
              <w:rPr>
                <w:rFonts w:ascii="Times New Roman" w:hAnsi="Times New Roman"/>
                <w:sz w:val="24"/>
                <w:szCs w:val="24"/>
              </w:rPr>
              <w:t>1,50,000</w:t>
            </w:r>
          </w:p>
          <w:p w:rsidR="00F07BC6" w:rsidRDefault="00F07BC6" w:rsidP="001A7CCD">
            <w:pPr>
              <w:rPr>
                <w:rFonts w:ascii="Times New Roman" w:hAnsi="Times New Roman"/>
                <w:sz w:val="24"/>
                <w:szCs w:val="24"/>
              </w:rPr>
            </w:pPr>
            <w:r>
              <w:rPr>
                <w:rFonts w:ascii="Times New Roman" w:hAnsi="Times New Roman"/>
                <w:sz w:val="24"/>
                <w:szCs w:val="24"/>
              </w:rPr>
              <w:t>40,000</w:t>
            </w:r>
          </w:p>
          <w:p w:rsidR="00F07BC6" w:rsidRDefault="00F07BC6" w:rsidP="001A7CCD">
            <w:pPr>
              <w:rPr>
                <w:rFonts w:ascii="Times New Roman" w:hAnsi="Times New Roman"/>
                <w:sz w:val="24"/>
                <w:szCs w:val="24"/>
              </w:rPr>
            </w:pPr>
            <w:r>
              <w:rPr>
                <w:rFonts w:ascii="Times New Roman" w:hAnsi="Times New Roman"/>
                <w:sz w:val="24"/>
                <w:szCs w:val="24"/>
              </w:rPr>
              <w:t>80,000</w:t>
            </w:r>
          </w:p>
          <w:p w:rsidR="00F07BC6" w:rsidRDefault="00F07BC6" w:rsidP="001A7CCD">
            <w:pPr>
              <w:rPr>
                <w:rFonts w:ascii="Times New Roman" w:hAnsi="Times New Roman"/>
                <w:sz w:val="24"/>
                <w:szCs w:val="24"/>
              </w:rPr>
            </w:pPr>
            <w:r>
              <w:rPr>
                <w:rFonts w:ascii="Times New Roman" w:hAnsi="Times New Roman"/>
                <w:sz w:val="24"/>
                <w:szCs w:val="24"/>
              </w:rPr>
              <w:t>80,000</w:t>
            </w:r>
          </w:p>
          <w:p w:rsidR="00F07BC6" w:rsidRDefault="00F07BC6" w:rsidP="001A7CCD">
            <w:pPr>
              <w:rPr>
                <w:rFonts w:ascii="Times New Roman" w:hAnsi="Times New Roman"/>
                <w:sz w:val="24"/>
                <w:szCs w:val="24"/>
              </w:rPr>
            </w:pPr>
            <w:r>
              <w:rPr>
                <w:rFonts w:ascii="Times New Roman" w:hAnsi="Times New Roman"/>
                <w:sz w:val="24"/>
                <w:szCs w:val="24"/>
              </w:rPr>
              <w:t>20,000</w:t>
            </w:r>
          </w:p>
          <w:p w:rsidR="00F07BC6" w:rsidRDefault="00F07BC6" w:rsidP="001A7CCD">
            <w:pPr>
              <w:rPr>
                <w:rFonts w:ascii="Times New Roman" w:hAnsi="Times New Roman"/>
                <w:sz w:val="24"/>
                <w:szCs w:val="24"/>
              </w:rPr>
            </w:pPr>
            <w:r>
              <w:rPr>
                <w:rFonts w:ascii="Times New Roman" w:hAnsi="Times New Roman"/>
                <w:sz w:val="24"/>
                <w:szCs w:val="24"/>
              </w:rPr>
              <w:t>15,000</w:t>
            </w: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100" type="#_x0000_t32" style="position:absolute;left:0;text-align:left;margin-left:-3.9pt;margin-top:7.5pt;width:55.35pt;height:0;z-index:251704320" o:connectortype="straight"/>
              </w:pict>
            </w:r>
          </w:p>
          <w:p w:rsidR="00F07BC6" w:rsidRDefault="00F07BC6" w:rsidP="001A7CCD">
            <w:pPr>
              <w:rPr>
                <w:rFonts w:ascii="Times New Roman" w:hAnsi="Times New Roman"/>
                <w:sz w:val="24"/>
                <w:szCs w:val="24"/>
              </w:rPr>
            </w:pPr>
            <w:r>
              <w:rPr>
                <w:rFonts w:ascii="Times New Roman" w:hAnsi="Times New Roman"/>
                <w:sz w:val="24"/>
                <w:szCs w:val="24"/>
              </w:rPr>
              <w:t>3,85,000</w:t>
            </w:r>
          </w:p>
          <w:p w:rsidR="00F07BC6" w:rsidRDefault="00F07BC6" w:rsidP="001A7CCD">
            <w:pPr>
              <w:rPr>
                <w:rFonts w:ascii="Times New Roman" w:hAnsi="Times New Roman"/>
                <w:sz w:val="24"/>
                <w:szCs w:val="24"/>
              </w:rPr>
            </w:pPr>
          </w:p>
        </w:tc>
        <w:tc>
          <w:tcPr>
            <w:tcW w:w="1260" w:type="dxa"/>
          </w:tcPr>
          <w:p w:rsidR="00F07BC6" w:rsidRDefault="00F07BC6" w:rsidP="001A7CCD">
            <w:pPr>
              <w:rPr>
                <w:rFonts w:ascii="Times New Roman" w:hAnsi="Times New Roman"/>
                <w:sz w:val="24"/>
                <w:szCs w:val="24"/>
              </w:rPr>
            </w:pPr>
            <w:r>
              <w:rPr>
                <w:rFonts w:ascii="Times New Roman" w:hAnsi="Times New Roman"/>
                <w:sz w:val="24"/>
                <w:szCs w:val="24"/>
              </w:rPr>
              <w:t>1,00,000</w:t>
            </w:r>
          </w:p>
          <w:p w:rsidR="00F07BC6" w:rsidRDefault="00F07BC6" w:rsidP="001A7CCD">
            <w:pPr>
              <w:rPr>
                <w:rFonts w:ascii="Times New Roman" w:hAnsi="Times New Roman"/>
                <w:sz w:val="24"/>
                <w:szCs w:val="24"/>
              </w:rPr>
            </w:pPr>
            <w:r>
              <w:rPr>
                <w:rFonts w:ascii="Times New Roman" w:hAnsi="Times New Roman"/>
                <w:sz w:val="24"/>
                <w:szCs w:val="24"/>
              </w:rPr>
              <w:t>50,000</w:t>
            </w:r>
          </w:p>
          <w:p w:rsidR="00F07BC6" w:rsidRDefault="00F07BC6" w:rsidP="001A7CCD">
            <w:pPr>
              <w:rPr>
                <w:rFonts w:ascii="Times New Roman" w:hAnsi="Times New Roman"/>
                <w:sz w:val="24"/>
                <w:szCs w:val="24"/>
              </w:rPr>
            </w:pPr>
            <w:r>
              <w:rPr>
                <w:rFonts w:ascii="Times New Roman" w:hAnsi="Times New Roman"/>
                <w:sz w:val="24"/>
                <w:szCs w:val="24"/>
              </w:rPr>
              <w:t>30,000</w:t>
            </w:r>
          </w:p>
          <w:p w:rsidR="00F07BC6" w:rsidRDefault="00F07BC6" w:rsidP="001A7CCD">
            <w:pPr>
              <w:rPr>
                <w:rFonts w:ascii="Times New Roman" w:hAnsi="Times New Roman"/>
                <w:sz w:val="24"/>
                <w:szCs w:val="24"/>
              </w:rPr>
            </w:pPr>
            <w:r>
              <w:rPr>
                <w:rFonts w:ascii="Times New Roman" w:hAnsi="Times New Roman"/>
                <w:sz w:val="24"/>
                <w:szCs w:val="24"/>
              </w:rPr>
              <w:t xml:space="preserve">50,000  </w:t>
            </w:r>
          </w:p>
          <w:p w:rsidR="00F07BC6" w:rsidRDefault="00F07BC6" w:rsidP="001A7CCD">
            <w:pPr>
              <w:rPr>
                <w:rFonts w:ascii="Times New Roman" w:hAnsi="Times New Roman"/>
                <w:sz w:val="24"/>
                <w:szCs w:val="24"/>
              </w:rPr>
            </w:pPr>
            <w:r>
              <w:rPr>
                <w:rFonts w:ascii="Times New Roman" w:hAnsi="Times New Roman"/>
                <w:sz w:val="24"/>
                <w:szCs w:val="24"/>
              </w:rPr>
              <w:t>30,000</w:t>
            </w:r>
          </w:p>
          <w:p w:rsidR="00F07BC6" w:rsidRDefault="00F07BC6" w:rsidP="001A7CCD">
            <w:pPr>
              <w:rPr>
                <w:rFonts w:ascii="Times New Roman" w:hAnsi="Times New Roman"/>
                <w:sz w:val="24"/>
                <w:szCs w:val="24"/>
              </w:rPr>
            </w:pPr>
            <w:r>
              <w:rPr>
                <w:rFonts w:ascii="Times New Roman" w:hAnsi="Times New Roman"/>
                <w:sz w:val="24"/>
                <w:szCs w:val="24"/>
              </w:rPr>
              <w:t>10,000</w:t>
            </w:r>
          </w:p>
          <w:p w:rsidR="00F07BC6" w:rsidRDefault="005407BC" w:rsidP="001A7CCD">
            <w:pPr>
              <w:rPr>
                <w:rFonts w:ascii="Times New Roman" w:hAnsi="Times New Roman"/>
                <w:sz w:val="24"/>
                <w:szCs w:val="24"/>
              </w:rPr>
            </w:pPr>
            <w:r w:rsidRPr="005407BC">
              <w:rPr>
                <w:rFonts w:ascii="Times New Roman" w:hAnsi="Times New Roman"/>
                <w:noProof/>
                <w:sz w:val="24"/>
                <w:szCs w:val="24"/>
              </w:rPr>
              <w:pict>
                <v:shape id="_x0000_s1101" type="#_x0000_t32" style="position:absolute;left:0;text-align:left;margin-left:1pt;margin-top:7.55pt;width:48.5pt;height:0;z-index:251705344" o:connectortype="straight"/>
              </w:pict>
            </w:r>
          </w:p>
          <w:p w:rsidR="00F07BC6" w:rsidRDefault="00F07BC6" w:rsidP="001A7CCD">
            <w:pPr>
              <w:rPr>
                <w:rFonts w:ascii="Times New Roman" w:hAnsi="Times New Roman"/>
                <w:sz w:val="24"/>
                <w:szCs w:val="24"/>
              </w:rPr>
            </w:pPr>
            <w:r>
              <w:rPr>
                <w:rFonts w:ascii="Times New Roman" w:hAnsi="Times New Roman"/>
                <w:sz w:val="24"/>
                <w:szCs w:val="24"/>
              </w:rPr>
              <w:t>2,70,000</w:t>
            </w:r>
          </w:p>
          <w:p w:rsidR="00F07BC6" w:rsidRDefault="00F07BC6" w:rsidP="001A7CCD">
            <w:pPr>
              <w:rPr>
                <w:rFonts w:ascii="Times New Roman" w:hAnsi="Times New Roman"/>
                <w:sz w:val="24"/>
                <w:szCs w:val="24"/>
              </w:rPr>
            </w:pPr>
          </w:p>
        </w:tc>
      </w:tr>
    </w:tbl>
    <w:p w:rsidR="00F07BC6" w:rsidRDefault="00F07BC6" w:rsidP="00F07BC6">
      <w:pPr>
        <w:pStyle w:val="NoSpacing"/>
        <w:jc w:val="center"/>
        <w:rPr>
          <w:rFonts w:ascii="Times New Roman" w:hAnsi="Times New Roman" w:cs="Times New Roman"/>
          <w:sz w:val="24"/>
          <w:szCs w:val="24"/>
        </w:rPr>
      </w:pPr>
    </w:p>
    <w:p w:rsidR="00F07BC6" w:rsidRDefault="00F07BC6" w:rsidP="00F07BC6"/>
    <w:p w:rsidR="00823B42" w:rsidRDefault="00823B42"/>
    <w:p w:rsidR="00F07BC6" w:rsidRDefault="00F07BC6"/>
    <w:p w:rsidR="00F07BC6" w:rsidRDefault="00F07BC6"/>
    <w:p w:rsidR="00F07BC6" w:rsidRDefault="00F07BC6"/>
    <w:p w:rsidR="00F07BC6" w:rsidRDefault="00F07BC6"/>
    <w:p w:rsidR="00F07BC6" w:rsidRDefault="00F07BC6"/>
    <w:p w:rsidR="001C0CEB" w:rsidRDefault="001C0CEB">
      <w:pPr>
        <w:rPr>
          <w:rFonts w:ascii="Times New Roman" w:hAnsi="Times New Roman" w:cs="Times New Roman"/>
          <w:b/>
          <w:sz w:val="24"/>
          <w:szCs w:val="24"/>
        </w:rPr>
      </w:pPr>
      <w:r>
        <w:rPr>
          <w:rFonts w:ascii="Times New Roman" w:hAnsi="Times New Roman" w:cs="Times New Roman"/>
          <w:b/>
          <w:sz w:val="24"/>
          <w:szCs w:val="24"/>
        </w:rPr>
        <w:br w:type="page"/>
      </w:r>
    </w:p>
    <w:p w:rsidR="00F07BC6" w:rsidRPr="00AD1E76" w:rsidRDefault="00F07BC6" w:rsidP="00F07BC6">
      <w:pPr>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rPr>
        <w:lastRenderedPageBreak/>
        <w:t xml:space="preserve">SEMESTER – VI – </w:t>
      </w:r>
      <w:r w:rsidRPr="00AD1E76">
        <w:rPr>
          <w:rFonts w:ascii="Times New Roman" w:hAnsi="Times New Roman" w:cs="Times New Roman"/>
          <w:b/>
          <w:caps/>
          <w:sz w:val="24"/>
          <w:szCs w:val="24"/>
        </w:rPr>
        <w:t>PROJECT WORK</w:t>
      </w:r>
    </w:p>
    <w:p w:rsidR="00F07BC6" w:rsidRPr="00AD1E76" w:rsidRDefault="00F07BC6" w:rsidP="00F07BC6">
      <w:pPr>
        <w:spacing w:after="0" w:line="240" w:lineRule="auto"/>
        <w:jc w:val="center"/>
        <w:rPr>
          <w:rFonts w:ascii="Times New Roman" w:hAnsi="Times New Roman" w:cs="Times New Roman"/>
          <w:b/>
          <w:sz w:val="24"/>
          <w:szCs w:val="24"/>
        </w:rPr>
      </w:pPr>
    </w:p>
    <w:p w:rsidR="00F07BC6" w:rsidRPr="00AD1E76" w:rsidRDefault="00F07BC6" w:rsidP="00F07BC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Marks: Project work–70+</w:t>
      </w:r>
      <w:r w:rsidRPr="00AD1E76">
        <w:rPr>
          <w:rFonts w:ascii="Times New Roman" w:hAnsi="Times New Roman" w:cs="Times New Roman"/>
          <w:b/>
          <w:sz w:val="24"/>
          <w:szCs w:val="24"/>
        </w:rPr>
        <w:t>Viva-voce-30 marks</w:t>
      </w:r>
    </w:p>
    <w:p w:rsidR="00F07BC6" w:rsidRPr="00AD1E76" w:rsidRDefault="00F07BC6" w:rsidP="00F07BC6">
      <w:pPr>
        <w:spacing w:after="0" w:line="240" w:lineRule="auto"/>
        <w:rPr>
          <w:rFonts w:ascii="Times New Roman" w:hAnsi="Times New Roman" w:cs="Times New Roman"/>
          <w:sz w:val="24"/>
          <w:szCs w:val="24"/>
        </w:rPr>
      </w:pPr>
    </w:p>
    <w:p w:rsidR="00F07BC6" w:rsidRPr="00AD1E76" w:rsidRDefault="00F07BC6" w:rsidP="00F07BC6">
      <w:pPr>
        <w:spacing w:after="0" w:line="240" w:lineRule="auto"/>
        <w:rPr>
          <w:rFonts w:ascii="Times New Roman" w:hAnsi="Times New Roman" w:cs="Times New Roman"/>
          <w:sz w:val="24"/>
          <w:szCs w:val="24"/>
        </w:rPr>
      </w:pPr>
      <w:r w:rsidRPr="00AD1E76">
        <w:rPr>
          <w:rFonts w:ascii="Times New Roman" w:hAnsi="Times New Roman" w:cs="Times New Roman"/>
          <w:b/>
          <w:sz w:val="24"/>
          <w:szCs w:val="24"/>
        </w:rPr>
        <w:tab/>
      </w:r>
      <w:r w:rsidRPr="00AD1E76">
        <w:rPr>
          <w:rFonts w:ascii="Times New Roman" w:hAnsi="Times New Roman" w:cs="Times New Roman"/>
          <w:b/>
          <w:sz w:val="24"/>
          <w:szCs w:val="24"/>
        </w:rPr>
        <w:tab/>
        <w:t xml:space="preserve"> </w:t>
      </w:r>
    </w:p>
    <w:p w:rsidR="00F07BC6" w:rsidRPr="00AD1E76" w:rsidRDefault="00F07BC6" w:rsidP="00F07BC6">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Objectives </w:t>
      </w:r>
    </w:p>
    <w:p w:rsidR="00F07BC6" w:rsidRPr="00AD1E76" w:rsidRDefault="00F07BC6" w:rsidP="00F07BC6">
      <w:pPr>
        <w:spacing w:after="0" w:line="240" w:lineRule="auto"/>
        <w:jc w:val="both"/>
        <w:rPr>
          <w:rFonts w:ascii="Times New Roman" w:hAnsi="Times New Roman" w:cs="Times New Roman"/>
          <w:b/>
          <w:sz w:val="24"/>
          <w:szCs w:val="24"/>
        </w:rPr>
      </w:pPr>
    </w:p>
    <w:p w:rsidR="00F07BC6" w:rsidRPr="00AD1E76" w:rsidRDefault="00F07BC6" w:rsidP="00F07BC6">
      <w:pPr>
        <w:numPr>
          <w:ilvl w:val="0"/>
          <w:numId w:val="39"/>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impart skills among the students to write a report of their choice in a given area / field.</w:t>
      </w:r>
    </w:p>
    <w:p w:rsidR="00F07BC6" w:rsidRPr="00AD1E76" w:rsidRDefault="00F07BC6" w:rsidP="00F07BC6">
      <w:pPr>
        <w:numPr>
          <w:ilvl w:val="0"/>
          <w:numId w:val="39"/>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enable the students to develop necessary insights into the practical field by making use of functional knowledge of different areas attained in the previous years.</w:t>
      </w:r>
    </w:p>
    <w:p w:rsidR="00F07BC6" w:rsidRPr="00AD1E76" w:rsidRDefault="00F07BC6" w:rsidP="00F07BC6">
      <w:pPr>
        <w:spacing w:after="0" w:line="240" w:lineRule="auto"/>
        <w:jc w:val="both"/>
        <w:rPr>
          <w:rFonts w:ascii="Times New Roman" w:hAnsi="Times New Roman" w:cs="Times New Roman"/>
          <w:b/>
          <w:sz w:val="24"/>
          <w:szCs w:val="24"/>
        </w:rPr>
      </w:pPr>
    </w:p>
    <w:p w:rsidR="00F07BC6" w:rsidRPr="00AD1E76" w:rsidRDefault="00F07BC6" w:rsidP="00F07BC6">
      <w:pPr>
        <w:spacing w:after="0" w:line="240" w:lineRule="auto"/>
        <w:jc w:val="both"/>
        <w:rPr>
          <w:rFonts w:ascii="Times New Roman" w:hAnsi="Times New Roman" w:cs="Times New Roman"/>
          <w:b/>
          <w:sz w:val="24"/>
          <w:szCs w:val="24"/>
        </w:rPr>
      </w:pPr>
    </w:p>
    <w:p w:rsidR="00F07BC6" w:rsidRPr="00AD1E76" w:rsidRDefault="00F07BC6" w:rsidP="00F07BC6">
      <w:pPr>
        <w:spacing w:after="0" w:line="240" w:lineRule="auto"/>
        <w:jc w:val="both"/>
        <w:rPr>
          <w:rFonts w:ascii="Times New Roman" w:hAnsi="Times New Roman" w:cs="Times New Roman"/>
          <w:b/>
          <w:sz w:val="24"/>
          <w:szCs w:val="24"/>
        </w:rPr>
      </w:pPr>
    </w:p>
    <w:p w:rsidR="00F07BC6" w:rsidRPr="00AD1E76" w:rsidRDefault="00F07BC6" w:rsidP="00F07BC6">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Internship </w:t>
      </w:r>
    </w:p>
    <w:p w:rsidR="00F07BC6" w:rsidRPr="00AD1E76" w:rsidRDefault="00F07BC6" w:rsidP="00F07BC6">
      <w:pPr>
        <w:spacing w:after="0" w:line="240" w:lineRule="auto"/>
        <w:jc w:val="both"/>
        <w:rPr>
          <w:rFonts w:ascii="Times New Roman" w:hAnsi="Times New Roman" w:cs="Times New Roman"/>
          <w:sz w:val="24"/>
          <w:szCs w:val="24"/>
        </w:rPr>
      </w:pPr>
    </w:p>
    <w:p w:rsidR="00F07BC6" w:rsidRPr="00AD1E76" w:rsidRDefault="00F07BC6" w:rsidP="00F07BC6">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During the summer vacation, at the end of the second year, students have to undergo an internship for one month with companies and other Business organizations (including Chartered Accounting Firm).</w:t>
      </w:r>
    </w:p>
    <w:p w:rsidR="00F07BC6" w:rsidRPr="00AD1E76" w:rsidRDefault="00F07BC6" w:rsidP="00F07BC6">
      <w:pPr>
        <w:spacing w:after="0" w:line="240" w:lineRule="auto"/>
        <w:jc w:val="both"/>
        <w:rPr>
          <w:rFonts w:ascii="Times New Roman" w:hAnsi="Times New Roman" w:cs="Times New Roman"/>
          <w:b/>
          <w:sz w:val="24"/>
          <w:szCs w:val="24"/>
        </w:rPr>
      </w:pPr>
    </w:p>
    <w:p w:rsidR="00F07BC6" w:rsidRPr="00AD1E76" w:rsidRDefault="00F07BC6" w:rsidP="00F07BC6">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 xml:space="preserve">The student should submit a brief report not exceeding 10 pages on learnings of internship and </w:t>
      </w:r>
      <w:r w:rsidR="00093F0A">
        <w:rPr>
          <w:rFonts w:ascii="Times New Roman" w:hAnsi="Times New Roman" w:cs="Times New Roman"/>
          <w:sz w:val="24"/>
          <w:szCs w:val="24"/>
        </w:rPr>
        <w:br/>
      </w:r>
      <w:r w:rsidRPr="00AD1E76">
        <w:rPr>
          <w:rFonts w:ascii="Times New Roman" w:hAnsi="Times New Roman" w:cs="Times New Roman"/>
          <w:sz w:val="24"/>
          <w:szCs w:val="24"/>
        </w:rPr>
        <w:t>a certificate from the organization, along with the project work.</w:t>
      </w:r>
    </w:p>
    <w:p w:rsidR="00F07BC6" w:rsidRPr="00AD1E76" w:rsidRDefault="00F07BC6" w:rsidP="00F07BC6">
      <w:pPr>
        <w:spacing w:after="0" w:line="240" w:lineRule="auto"/>
        <w:jc w:val="both"/>
        <w:rPr>
          <w:rFonts w:ascii="Times New Roman" w:hAnsi="Times New Roman" w:cs="Times New Roman"/>
          <w:b/>
          <w:sz w:val="24"/>
          <w:szCs w:val="24"/>
        </w:rPr>
      </w:pPr>
    </w:p>
    <w:p w:rsidR="00F07BC6" w:rsidRPr="00AD1E76" w:rsidRDefault="00F07BC6" w:rsidP="00F07BC6">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Project Work Guidelines</w:t>
      </w:r>
    </w:p>
    <w:p w:rsidR="00F07BC6" w:rsidRPr="00AD1E76" w:rsidRDefault="00F07BC6" w:rsidP="00F07BC6">
      <w:pPr>
        <w:spacing w:after="0" w:line="240" w:lineRule="auto"/>
        <w:jc w:val="both"/>
        <w:rPr>
          <w:rFonts w:ascii="Times New Roman" w:hAnsi="Times New Roman" w:cs="Times New Roman"/>
          <w:sz w:val="24"/>
          <w:szCs w:val="24"/>
        </w:rPr>
      </w:pPr>
    </w:p>
    <w:p w:rsidR="00F07BC6" w:rsidRPr="00AD1E76" w:rsidRDefault="00F07BC6" w:rsidP="00F07BC6">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have to submit a Project report on a selected topic of their choice, selecting from the broad areas of their curriculum, guided by a Faculty member.</w:t>
      </w:r>
    </w:p>
    <w:p w:rsidR="00F07BC6" w:rsidRPr="00AD1E76" w:rsidRDefault="00F07BC6" w:rsidP="00F07BC6">
      <w:pPr>
        <w:spacing w:after="0" w:line="240" w:lineRule="auto"/>
        <w:jc w:val="both"/>
        <w:rPr>
          <w:rFonts w:ascii="Times New Roman" w:hAnsi="Times New Roman" w:cs="Times New Roman"/>
          <w:sz w:val="24"/>
          <w:szCs w:val="24"/>
        </w:rPr>
      </w:pPr>
    </w:p>
    <w:p w:rsidR="00F07BC6" w:rsidRPr="00AD1E76" w:rsidRDefault="00F07BC6" w:rsidP="00F07BC6">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are expected to prepare a project report on a selected topic that should comprise of 50 to 80 pages. The project report is to be valued by the External Examiners suggested by the Board of Studies in Commerce. The project report is to be submitted at the college by 31</w:t>
      </w:r>
      <w:r w:rsidRPr="00AD1E76">
        <w:rPr>
          <w:rFonts w:ascii="Times New Roman" w:hAnsi="Times New Roman" w:cs="Times New Roman"/>
          <w:sz w:val="24"/>
          <w:szCs w:val="24"/>
          <w:vertAlign w:val="superscript"/>
        </w:rPr>
        <w:t>st</w:t>
      </w:r>
      <w:r w:rsidRPr="00AD1E76">
        <w:rPr>
          <w:rFonts w:ascii="Times New Roman" w:hAnsi="Times New Roman" w:cs="Times New Roman"/>
          <w:sz w:val="24"/>
          <w:szCs w:val="24"/>
        </w:rPr>
        <w:t xml:space="preserve"> </w:t>
      </w:r>
      <w:r w:rsidR="001C0CEB">
        <w:rPr>
          <w:rFonts w:ascii="Times New Roman" w:hAnsi="Times New Roman" w:cs="Times New Roman"/>
          <w:sz w:val="24"/>
          <w:szCs w:val="24"/>
        </w:rPr>
        <w:t xml:space="preserve">March </w:t>
      </w:r>
      <w:r w:rsidRPr="00AD1E76">
        <w:rPr>
          <w:rFonts w:ascii="Times New Roman" w:hAnsi="Times New Roman" w:cs="Times New Roman"/>
          <w:sz w:val="24"/>
          <w:szCs w:val="24"/>
        </w:rPr>
        <w:t>of the year.</w:t>
      </w:r>
    </w:p>
    <w:p w:rsidR="00F07BC6" w:rsidRPr="00AD1E76" w:rsidRDefault="00F07BC6" w:rsidP="00F07BC6">
      <w:pPr>
        <w:spacing w:after="0" w:line="240" w:lineRule="auto"/>
        <w:jc w:val="both"/>
        <w:rPr>
          <w:rFonts w:ascii="Times New Roman" w:hAnsi="Times New Roman" w:cs="Times New Roman"/>
          <w:sz w:val="24"/>
          <w:szCs w:val="24"/>
        </w:rPr>
      </w:pPr>
    </w:p>
    <w:p w:rsidR="00F07BC6" w:rsidRDefault="00F07BC6" w:rsidP="00F07BC6">
      <w:pPr>
        <w:pStyle w:val="NoSpacing"/>
        <w:jc w:val="center"/>
        <w:rPr>
          <w:rFonts w:ascii="Times New Roman" w:hAnsi="Times New Roman" w:cs="Times New Roman"/>
          <w:sz w:val="24"/>
          <w:szCs w:val="24"/>
        </w:rPr>
      </w:pPr>
    </w:p>
    <w:p w:rsidR="00F07BC6" w:rsidRDefault="00F07BC6" w:rsidP="00F07BC6">
      <w:pPr>
        <w:pStyle w:val="NoSpacing"/>
        <w:jc w:val="center"/>
        <w:rPr>
          <w:rFonts w:ascii="Times New Roman" w:hAnsi="Times New Roman" w:cs="Times New Roman"/>
          <w:sz w:val="24"/>
          <w:szCs w:val="24"/>
        </w:rPr>
      </w:pPr>
    </w:p>
    <w:p w:rsidR="00F07BC6" w:rsidRDefault="00F07BC6" w:rsidP="00F07BC6">
      <w:pPr>
        <w:spacing w:before="100" w:beforeAutospacing="1" w:after="0" w:line="260" w:lineRule="atLeast"/>
        <w:jc w:val="both"/>
        <w:rPr>
          <w:rFonts w:ascii="Times New Roman" w:eastAsia="Times New Roman" w:hAnsi="Times New Roman" w:cs="Times New Roman"/>
          <w:color w:val="000000"/>
          <w:sz w:val="27"/>
          <w:szCs w:val="27"/>
        </w:rPr>
      </w:pPr>
    </w:p>
    <w:p w:rsidR="00823B42" w:rsidRDefault="00823B42" w:rsidP="00CE569D">
      <w:pPr>
        <w:spacing w:after="0" w:line="240" w:lineRule="auto"/>
        <w:jc w:val="center"/>
      </w:pPr>
    </w:p>
    <w:sectPr w:rsidR="00823B42" w:rsidSect="007A5E1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2DD" w:rsidRDefault="005A72DD" w:rsidP="00D9252F">
      <w:pPr>
        <w:spacing w:after="0" w:line="240" w:lineRule="auto"/>
      </w:pPr>
      <w:r>
        <w:separator/>
      </w:r>
    </w:p>
  </w:endnote>
  <w:endnote w:type="continuationSeparator" w:id="1">
    <w:p w:rsidR="005A72DD" w:rsidRDefault="005A72DD" w:rsidP="00D92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Rupee Symbol">
    <w:altName w:val="Times New Roman"/>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9884"/>
      <w:docPartObj>
        <w:docPartGallery w:val="Page Numbers (Bottom of Page)"/>
        <w:docPartUnique/>
      </w:docPartObj>
    </w:sdtPr>
    <w:sdtContent>
      <w:p w:rsidR="00D9252F" w:rsidRDefault="005407BC">
        <w:pPr>
          <w:pStyle w:val="Footer"/>
          <w:jc w:val="center"/>
        </w:pPr>
        <w:fldSimple w:instr=" PAGE   \* MERGEFORMAT ">
          <w:r w:rsidR="00865D16">
            <w:rPr>
              <w:noProof/>
            </w:rPr>
            <w:t>3</w:t>
          </w:r>
        </w:fldSimple>
      </w:p>
    </w:sdtContent>
  </w:sdt>
  <w:p w:rsidR="00D9252F" w:rsidRDefault="00D92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2DD" w:rsidRDefault="005A72DD" w:rsidP="00D9252F">
      <w:pPr>
        <w:spacing w:after="0" w:line="240" w:lineRule="auto"/>
      </w:pPr>
      <w:r>
        <w:separator/>
      </w:r>
    </w:p>
  </w:footnote>
  <w:footnote w:type="continuationSeparator" w:id="1">
    <w:p w:rsidR="005A72DD" w:rsidRDefault="005A72DD" w:rsidP="00D92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C2A"/>
    <w:multiLevelType w:val="multilevel"/>
    <w:tmpl w:val="5AE2F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heme="minorBidi"/>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1266"/>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1B8B"/>
    <w:multiLevelType w:val="hybridMultilevel"/>
    <w:tmpl w:val="02BEB2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65913"/>
    <w:multiLevelType w:val="multilevel"/>
    <w:tmpl w:val="A8A43E7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9037A2F"/>
    <w:multiLevelType w:val="hybridMultilevel"/>
    <w:tmpl w:val="6C6850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9A53866"/>
    <w:multiLevelType w:val="hybridMultilevel"/>
    <w:tmpl w:val="93083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74B73"/>
    <w:multiLevelType w:val="multilevel"/>
    <w:tmpl w:val="7452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5667CA"/>
    <w:multiLevelType w:val="hybridMultilevel"/>
    <w:tmpl w:val="5F6057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EF30BD"/>
    <w:multiLevelType w:val="hybridMultilevel"/>
    <w:tmpl w:val="7FF0A8B8"/>
    <w:lvl w:ilvl="0" w:tplc="A01CDBF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34339"/>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86FB9"/>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D5F1F"/>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74CE9"/>
    <w:multiLevelType w:val="hybridMultilevel"/>
    <w:tmpl w:val="08423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2211758"/>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854BD"/>
    <w:multiLevelType w:val="hybridMultilevel"/>
    <w:tmpl w:val="3FCCC5F4"/>
    <w:lvl w:ilvl="0" w:tplc="CA083266">
      <w:start w:val="1"/>
      <w:numFmt w:val="lowerLetter"/>
      <w:lvlText w:val="%1."/>
      <w:lvlJc w:val="left"/>
      <w:pPr>
        <w:tabs>
          <w:tab w:val="num" w:pos="780"/>
        </w:tabs>
        <w:ind w:left="780" w:hanging="420"/>
      </w:pPr>
      <w:rPr>
        <w:rFonts w:ascii="Comic Sans MS" w:hAnsi="Comic Sans M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1224BB"/>
    <w:multiLevelType w:val="hybridMultilevel"/>
    <w:tmpl w:val="520AD83A"/>
    <w:lvl w:ilvl="0" w:tplc="C0AE75B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nsid w:val="28613ED9"/>
    <w:multiLevelType w:val="multilevel"/>
    <w:tmpl w:val="B80E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B43786"/>
    <w:multiLevelType w:val="hybridMultilevel"/>
    <w:tmpl w:val="C7103D26"/>
    <w:lvl w:ilvl="0" w:tplc="6D9A2F18">
      <w:start w:val="1"/>
      <w:numFmt w:val="decimal"/>
      <w:lvlText w:val="%1."/>
      <w:lvlJc w:val="left"/>
      <w:pPr>
        <w:ind w:left="720" w:hanging="360"/>
      </w:pPr>
      <w:rPr>
        <w:rFonts w:asciiTheme="minorHAnsi" w:eastAsiaTheme="minorEastAsia"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152117"/>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04FEB"/>
    <w:multiLevelType w:val="hybridMultilevel"/>
    <w:tmpl w:val="62E8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54E08"/>
    <w:multiLevelType w:val="hybridMultilevel"/>
    <w:tmpl w:val="16426764"/>
    <w:lvl w:ilvl="0" w:tplc="CE44BF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97881"/>
    <w:multiLevelType w:val="hybridMultilevel"/>
    <w:tmpl w:val="333E17E2"/>
    <w:lvl w:ilvl="0" w:tplc="7D661E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0BF3215"/>
    <w:multiLevelType w:val="hybridMultilevel"/>
    <w:tmpl w:val="0F9AECF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nsid w:val="4BD9129C"/>
    <w:multiLevelType w:val="hybridMultilevel"/>
    <w:tmpl w:val="46D00AEA"/>
    <w:lvl w:ilvl="0" w:tplc="60DC72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1C2A42"/>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313FD"/>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B4D99"/>
    <w:multiLevelType w:val="hybridMultilevel"/>
    <w:tmpl w:val="71F4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2672E"/>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442B9"/>
    <w:multiLevelType w:val="hybridMultilevel"/>
    <w:tmpl w:val="00AE6300"/>
    <w:lvl w:ilvl="0" w:tplc="0492BB6E">
      <w:start w:val="1"/>
      <w:numFmt w:val="decimal"/>
      <w:lvlText w:val="%1."/>
      <w:lvlJc w:val="left"/>
      <w:pPr>
        <w:ind w:left="405" w:hanging="360"/>
      </w:pPr>
      <w:rPr>
        <w:rFonts w:hint="default"/>
        <w:b w:val="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9">
    <w:nsid w:val="5C8935CD"/>
    <w:multiLevelType w:val="hybridMultilevel"/>
    <w:tmpl w:val="B45E01B8"/>
    <w:lvl w:ilvl="0" w:tplc="7CAAFBCE">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0">
    <w:nsid w:val="64A01D8F"/>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C5C58"/>
    <w:multiLevelType w:val="hybridMultilevel"/>
    <w:tmpl w:val="BF0012CC"/>
    <w:lvl w:ilvl="0" w:tplc="63482E3A">
      <w:start w:val="1"/>
      <w:numFmt w:val="lowerLetter"/>
      <w:lvlText w:val="%1."/>
      <w:lvlJc w:val="left"/>
      <w:pPr>
        <w:tabs>
          <w:tab w:val="num" w:pos="1483"/>
        </w:tabs>
        <w:ind w:left="1483" w:hanging="360"/>
      </w:pPr>
      <w:rPr>
        <w:rFonts w:ascii="Comic Sans MS" w:hAnsi="Comic Sans MS" w:hint="default"/>
        <w:sz w:val="20"/>
        <w:szCs w:val="20"/>
      </w:rPr>
    </w:lvl>
    <w:lvl w:ilvl="1" w:tplc="04090019" w:tentative="1">
      <w:start w:val="1"/>
      <w:numFmt w:val="lowerLetter"/>
      <w:lvlText w:val="%2."/>
      <w:lvlJc w:val="left"/>
      <w:pPr>
        <w:tabs>
          <w:tab w:val="num" w:pos="1951"/>
        </w:tabs>
        <w:ind w:left="1951" w:hanging="360"/>
      </w:pPr>
    </w:lvl>
    <w:lvl w:ilvl="2" w:tplc="0409001B" w:tentative="1">
      <w:start w:val="1"/>
      <w:numFmt w:val="lowerRoman"/>
      <w:lvlText w:val="%3."/>
      <w:lvlJc w:val="right"/>
      <w:pPr>
        <w:tabs>
          <w:tab w:val="num" w:pos="2671"/>
        </w:tabs>
        <w:ind w:left="2671" w:hanging="180"/>
      </w:pPr>
    </w:lvl>
    <w:lvl w:ilvl="3" w:tplc="0409000F" w:tentative="1">
      <w:start w:val="1"/>
      <w:numFmt w:val="decimal"/>
      <w:lvlText w:val="%4."/>
      <w:lvlJc w:val="left"/>
      <w:pPr>
        <w:tabs>
          <w:tab w:val="num" w:pos="3391"/>
        </w:tabs>
        <w:ind w:left="3391" w:hanging="360"/>
      </w:pPr>
    </w:lvl>
    <w:lvl w:ilvl="4" w:tplc="04090019" w:tentative="1">
      <w:start w:val="1"/>
      <w:numFmt w:val="lowerLetter"/>
      <w:lvlText w:val="%5."/>
      <w:lvlJc w:val="left"/>
      <w:pPr>
        <w:tabs>
          <w:tab w:val="num" w:pos="4111"/>
        </w:tabs>
        <w:ind w:left="4111" w:hanging="360"/>
      </w:pPr>
    </w:lvl>
    <w:lvl w:ilvl="5" w:tplc="0409001B" w:tentative="1">
      <w:start w:val="1"/>
      <w:numFmt w:val="lowerRoman"/>
      <w:lvlText w:val="%6."/>
      <w:lvlJc w:val="right"/>
      <w:pPr>
        <w:tabs>
          <w:tab w:val="num" w:pos="4831"/>
        </w:tabs>
        <w:ind w:left="4831" w:hanging="180"/>
      </w:pPr>
    </w:lvl>
    <w:lvl w:ilvl="6" w:tplc="0409000F" w:tentative="1">
      <w:start w:val="1"/>
      <w:numFmt w:val="decimal"/>
      <w:lvlText w:val="%7."/>
      <w:lvlJc w:val="left"/>
      <w:pPr>
        <w:tabs>
          <w:tab w:val="num" w:pos="5551"/>
        </w:tabs>
        <w:ind w:left="5551" w:hanging="360"/>
      </w:pPr>
    </w:lvl>
    <w:lvl w:ilvl="7" w:tplc="04090019" w:tentative="1">
      <w:start w:val="1"/>
      <w:numFmt w:val="lowerLetter"/>
      <w:lvlText w:val="%8."/>
      <w:lvlJc w:val="left"/>
      <w:pPr>
        <w:tabs>
          <w:tab w:val="num" w:pos="6271"/>
        </w:tabs>
        <w:ind w:left="6271" w:hanging="360"/>
      </w:pPr>
    </w:lvl>
    <w:lvl w:ilvl="8" w:tplc="0409001B" w:tentative="1">
      <w:start w:val="1"/>
      <w:numFmt w:val="lowerRoman"/>
      <w:lvlText w:val="%9."/>
      <w:lvlJc w:val="right"/>
      <w:pPr>
        <w:tabs>
          <w:tab w:val="num" w:pos="6991"/>
        </w:tabs>
        <w:ind w:left="6991" w:hanging="180"/>
      </w:pPr>
    </w:lvl>
  </w:abstractNum>
  <w:abstractNum w:abstractNumId="32">
    <w:nsid w:val="69D54BB3"/>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55626"/>
    <w:multiLevelType w:val="hybridMultilevel"/>
    <w:tmpl w:val="6C6850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0FD5BBE"/>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75E03"/>
    <w:multiLevelType w:val="hybridMultilevel"/>
    <w:tmpl w:val="C9CAFB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417568D"/>
    <w:multiLevelType w:val="hybridMultilevel"/>
    <w:tmpl w:val="434C2878"/>
    <w:lvl w:ilvl="0" w:tplc="F0F0C514">
      <w:start w:val="1"/>
      <w:numFmt w:val="lowerLetter"/>
      <w:lvlText w:val="%1."/>
      <w:lvlJc w:val="left"/>
      <w:pPr>
        <w:tabs>
          <w:tab w:val="num" w:pos="231"/>
        </w:tabs>
        <w:ind w:left="231" w:hanging="37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7">
    <w:nsid w:val="77CA5BB1"/>
    <w:multiLevelType w:val="hybridMultilevel"/>
    <w:tmpl w:val="E47E7444"/>
    <w:lvl w:ilvl="0" w:tplc="4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B3777D"/>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018B0"/>
    <w:multiLevelType w:val="hybridMultilevel"/>
    <w:tmpl w:val="6C78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
  </w:num>
  <w:num w:numId="4">
    <w:abstractNumId w:val="8"/>
  </w:num>
  <w:num w:numId="5">
    <w:abstractNumId w:val="19"/>
  </w:num>
  <w:num w:numId="6">
    <w:abstractNumId w:val="1"/>
  </w:num>
  <w:num w:numId="7">
    <w:abstractNumId w:val="3"/>
  </w:num>
  <w:num w:numId="8">
    <w:abstractNumId w:val="4"/>
  </w:num>
  <w:num w:numId="9">
    <w:abstractNumId w:val="28"/>
  </w:num>
  <w:num w:numId="10">
    <w:abstractNumId w:val="33"/>
  </w:num>
  <w:num w:numId="11">
    <w:abstractNumId w:val="27"/>
  </w:num>
  <w:num w:numId="12">
    <w:abstractNumId w:val="13"/>
  </w:num>
  <w:num w:numId="13">
    <w:abstractNumId w:val="34"/>
  </w:num>
  <w:num w:numId="14">
    <w:abstractNumId w:val="18"/>
  </w:num>
  <w:num w:numId="15">
    <w:abstractNumId w:val="9"/>
  </w:num>
  <w:num w:numId="16">
    <w:abstractNumId w:val="11"/>
  </w:num>
  <w:num w:numId="17">
    <w:abstractNumId w:val="38"/>
  </w:num>
  <w:num w:numId="18">
    <w:abstractNumId w:val="24"/>
  </w:num>
  <w:num w:numId="19">
    <w:abstractNumId w:val="32"/>
  </w:num>
  <w:num w:numId="20">
    <w:abstractNumId w:val="39"/>
  </w:num>
  <w:num w:numId="21">
    <w:abstractNumId w:val="22"/>
  </w:num>
  <w:num w:numId="22">
    <w:abstractNumId w:val="5"/>
  </w:num>
  <w:num w:numId="23">
    <w:abstractNumId w:val="37"/>
  </w:num>
  <w:num w:numId="24">
    <w:abstractNumId w:val="15"/>
  </w:num>
  <w:num w:numId="25">
    <w:abstractNumId w:val="21"/>
  </w:num>
  <w:num w:numId="26">
    <w:abstractNumId w:val="12"/>
  </w:num>
  <w:num w:numId="27">
    <w:abstractNumId w:val="17"/>
  </w:num>
  <w:num w:numId="28">
    <w:abstractNumId w:val="7"/>
  </w:num>
  <w:num w:numId="29">
    <w:abstractNumId w:val="35"/>
  </w:num>
  <w:num w:numId="30">
    <w:abstractNumId w:val="6"/>
  </w:num>
  <w:num w:numId="31">
    <w:abstractNumId w:val="16"/>
  </w:num>
  <w:num w:numId="32">
    <w:abstractNumId w:val="30"/>
  </w:num>
  <w:num w:numId="33">
    <w:abstractNumId w:val="26"/>
  </w:num>
  <w:num w:numId="34">
    <w:abstractNumId w:val="31"/>
  </w:num>
  <w:num w:numId="35">
    <w:abstractNumId w:val="23"/>
  </w:num>
  <w:num w:numId="36">
    <w:abstractNumId w:val="14"/>
  </w:num>
  <w:num w:numId="37">
    <w:abstractNumId w:val="36"/>
  </w:num>
  <w:num w:numId="38">
    <w:abstractNumId w:val="10"/>
  </w:num>
  <w:num w:numId="39">
    <w:abstractNumId w:val="25"/>
  </w:num>
  <w:num w:numId="40">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612DA"/>
    <w:rsid w:val="0003484E"/>
    <w:rsid w:val="00034F84"/>
    <w:rsid w:val="000445C2"/>
    <w:rsid w:val="00046132"/>
    <w:rsid w:val="0004757A"/>
    <w:rsid w:val="00053690"/>
    <w:rsid w:val="000662A2"/>
    <w:rsid w:val="00093F0A"/>
    <w:rsid w:val="00097B94"/>
    <w:rsid w:val="000A319F"/>
    <w:rsid w:val="000A5E46"/>
    <w:rsid w:val="000B15E6"/>
    <w:rsid w:val="000C3AD4"/>
    <w:rsid w:val="000E11D6"/>
    <w:rsid w:val="000E61C0"/>
    <w:rsid w:val="000E6E78"/>
    <w:rsid w:val="00100CFE"/>
    <w:rsid w:val="00113650"/>
    <w:rsid w:val="001178E8"/>
    <w:rsid w:val="0012035F"/>
    <w:rsid w:val="001424A4"/>
    <w:rsid w:val="00153321"/>
    <w:rsid w:val="00163380"/>
    <w:rsid w:val="00180835"/>
    <w:rsid w:val="00185890"/>
    <w:rsid w:val="0018598E"/>
    <w:rsid w:val="00190842"/>
    <w:rsid w:val="001A0C01"/>
    <w:rsid w:val="001C0CEB"/>
    <w:rsid w:val="001C0D76"/>
    <w:rsid w:val="001D0182"/>
    <w:rsid w:val="001D6174"/>
    <w:rsid w:val="001D6993"/>
    <w:rsid w:val="001E4EC3"/>
    <w:rsid w:val="001F21EC"/>
    <w:rsid w:val="001F607D"/>
    <w:rsid w:val="001F696B"/>
    <w:rsid w:val="0024730E"/>
    <w:rsid w:val="002522BD"/>
    <w:rsid w:val="00253E88"/>
    <w:rsid w:val="00262787"/>
    <w:rsid w:val="00277D0E"/>
    <w:rsid w:val="00294EC5"/>
    <w:rsid w:val="002B0476"/>
    <w:rsid w:val="002B31A6"/>
    <w:rsid w:val="002B4563"/>
    <w:rsid w:val="002C1F4A"/>
    <w:rsid w:val="002E33CA"/>
    <w:rsid w:val="002E5E32"/>
    <w:rsid w:val="002F616A"/>
    <w:rsid w:val="002F6368"/>
    <w:rsid w:val="0032352D"/>
    <w:rsid w:val="00333DD2"/>
    <w:rsid w:val="003464E1"/>
    <w:rsid w:val="003533F4"/>
    <w:rsid w:val="003658FD"/>
    <w:rsid w:val="003810F7"/>
    <w:rsid w:val="003A09AD"/>
    <w:rsid w:val="003B1D9F"/>
    <w:rsid w:val="003C3725"/>
    <w:rsid w:val="003C6C40"/>
    <w:rsid w:val="003D042C"/>
    <w:rsid w:val="003E1202"/>
    <w:rsid w:val="003E3B4A"/>
    <w:rsid w:val="00400B80"/>
    <w:rsid w:val="00403767"/>
    <w:rsid w:val="00407421"/>
    <w:rsid w:val="00407D27"/>
    <w:rsid w:val="0041326A"/>
    <w:rsid w:val="00422866"/>
    <w:rsid w:val="00423C46"/>
    <w:rsid w:val="00432BF4"/>
    <w:rsid w:val="00446456"/>
    <w:rsid w:val="00452952"/>
    <w:rsid w:val="00452B5E"/>
    <w:rsid w:val="00457D38"/>
    <w:rsid w:val="004637A0"/>
    <w:rsid w:val="004646FE"/>
    <w:rsid w:val="004718DD"/>
    <w:rsid w:val="004872D4"/>
    <w:rsid w:val="004C1B52"/>
    <w:rsid w:val="004C31BB"/>
    <w:rsid w:val="00514190"/>
    <w:rsid w:val="00530B03"/>
    <w:rsid w:val="0053775C"/>
    <w:rsid w:val="005407BC"/>
    <w:rsid w:val="00554B5B"/>
    <w:rsid w:val="00561051"/>
    <w:rsid w:val="00566EFF"/>
    <w:rsid w:val="00571D8C"/>
    <w:rsid w:val="0057252D"/>
    <w:rsid w:val="00577BBD"/>
    <w:rsid w:val="00584500"/>
    <w:rsid w:val="0058734B"/>
    <w:rsid w:val="00595008"/>
    <w:rsid w:val="005A31B0"/>
    <w:rsid w:val="005A72DD"/>
    <w:rsid w:val="005A79D9"/>
    <w:rsid w:val="005D2576"/>
    <w:rsid w:val="005D5F73"/>
    <w:rsid w:val="005E4214"/>
    <w:rsid w:val="005E7FBC"/>
    <w:rsid w:val="00600AAD"/>
    <w:rsid w:val="0062538F"/>
    <w:rsid w:val="006414C0"/>
    <w:rsid w:val="0064443D"/>
    <w:rsid w:val="00651EE5"/>
    <w:rsid w:val="0065551D"/>
    <w:rsid w:val="0066682D"/>
    <w:rsid w:val="00677D9D"/>
    <w:rsid w:val="00677EF9"/>
    <w:rsid w:val="00685E1B"/>
    <w:rsid w:val="00696946"/>
    <w:rsid w:val="006A5595"/>
    <w:rsid w:val="006B65B5"/>
    <w:rsid w:val="006C082A"/>
    <w:rsid w:val="006C1D60"/>
    <w:rsid w:val="006E4EBF"/>
    <w:rsid w:val="006F7BE2"/>
    <w:rsid w:val="00704CD1"/>
    <w:rsid w:val="007059BA"/>
    <w:rsid w:val="0071120D"/>
    <w:rsid w:val="007153BC"/>
    <w:rsid w:val="007259BE"/>
    <w:rsid w:val="00744A97"/>
    <w:rsid w:val="00751570"/>
    <w:rsid w:val="0075296E"/>
    <w:rsid w:val="00762304"/>
    <w:rsid w:val="0079265A"/>
    <w:rsid w:val="007A1100"/>
    <w:rsid w:val="007A1CB3"/>
    <w:rsid w:val="007A5E17"/>
    <w:rsid w:val="007B7721"/>
    <w:rsid w:val="007E43D0"/>
    <w:rsid w:val="007E4DBB"/>
    <w:rsid w:val="007F1E4A"/>
    <w:rsid w:val="007F6C96"/>
    <w:rsid w:val="007F7D7D"/>
    <w:rsid w:val="00823B42"/>
    <w:rsid w:val="00824DD9"/>
    <w:rsid w:val="008467F6"/>
    <w:rsid w:val="008506B2"/>
    <w:rsid w:val="008553CA"/>
    <w:rsid w:val="00863056"/>
    <w:rsid w:val="00865D16"/>
    <w:rsid w:val="00870CB0"/>
    <w:rsid w:val="0089208A"/>
    <w:rsid w:val="008972FA"/>
    <w:rsid w:val="008A20DE"/>
    <w:rsid w:val="008B0BFF"/>
    <w:rsid w:val="008E146B"/>
    <w:rsid w:val="008E28AA"/>
    <w:rsid w:val="008F0A60"/>
    <w:rsid w:val="00910C63"/>
    <w:rsid w:val="00913C8B"/>
    <w:rsid w:val="0094006A"/>
    <w:rsid w:val="009411FA"/>
    <w:rsid w:val="00944BE1"/>
    <w:rsid w:val="00945E38"/>
    <w:rsid w:val="00947404"/>
    <w:rsid w:val="0096162D"/>
    <w:rsid w:val="009818D9"/>
    <w:rsid w:val="00996702"/>
    <w:rsid w:val="009B03B4"/>
    <w:rsid w:val="009B09AE"/>
    <w:rsid w:val="00A002BB"/>
    <w:rsid w:val="00A058FC"/>
    <w:rsid w:val="00A16B1F"/>
    <w:rsid w:val="00A23513"/>
    <w:rsid w:val="00A41513"/>
    <w:rsid w:val="00A618FE"/>
    <w:rsid w:val="00A845E3"/>
    <w:rsid w:val="00A972A8"/>
    <w:rsid w:val="00AA64FA"/>
    <w:rsid w:val="00AA7ABC"/>
    <w:rsid w:val="00AB5FBA"/>
    <w:rsid w:val="00AC65AA"/>
    <w:rsid w:val="00B15F8E"/>
    <w:rsid w:val="00B34C15"/>
    <w:rsid w:val="00B46D0E"/>
    <w:rsid w:val="00B56D13"/>
    <w:rsid w:val="00B60ECA"/>
    <w:rsid w:val="00B612DA"/>
    <w:rsid w:val="00B7688C"/>
    <w:rsid w:val="00B814D7"/>
    <w:rsid w:val="00B91FCB"/>
    <w:rsid w:val="00BE6286"/>
    <w:rsid w:val="00BF1E15"/>
    <w:rsid w:val="00C320D9"/>
    <w:rsid w:val="00C56BEC"/>
    <w:rsid w:val="00C7296E"/>
    <w:rsid w:val="00C80D4F"/>
    <w:rsid w:val="00C82079"/>
    <w:rsid w:val="00C8512D"/>
    <w:rsid w:val="00C9615B"/>
    <w:rsid w:val="00C96737"/>
    <w:rsid w:val="00CB4CD2"/>
    <w:rsid w:val="00CC5C07"/>
    <w:rsid w:val="00CC5E15"/>
    <w:rsid w:val="00CD29BD"/>
    <w:rsid w:val="00CE225A"/>
    <w:rsid w:val="00CE569D"/>
    <w:rsid w:val="00CF2E15"/>
    <w:rsid w:val="00D564A2"/>
    <w:rsid w:val="00D63F37"/>
    <w:rsid w:val="00D7260C"/>
    <w:rsid w:val="00D9252F"/>
    <w:rsid w:val="00D93132"/>
    <w:rsid w:val="00D94BCB"/>
    <w:rsid w:val="00DB00F3"/>
    <w:rsid w:val="00DC6D82"/>
    <w:rsid w:val="00DD5D77"/>
    <w:rsid w:val="00DD636D"/>
    <w:rsid w:val="00DE3A4F"/>
    <w:rsid w:val="00DE6409"/>
    <w:rsid w:val="00DE6791"/>
    <w:rsid w:val="00E4692B"/>
    <w:rsid w:val="00E47550"/>
    <w:rsid w:val="00E665F7"/>
    <w:rsid w:val="00E77524"/>
    <w:rsid w:val="00E96516"/>
    <w:rsid w:val="00E96FC6"/>
    <w:rsid w:val="00EA3710"/>
    <w:rsid w:val="00EA4597"/>
    <w:rsid w:val="00EB1F68"/>
    <w:rsid w:val="00EC0C29"/>
    <w:rsid w:val="00F07BC6"/>
    <w:rsid w:val="00F20B73"/>
    <w:rsid w:val="00F22E53"/>
    <w:rsid w:val="00F7463B"/>
    <w:rsid w:val="00F92B25"/>
    <w:rsid w:val="00FA48A2"/>
    <w:rsid w:val="00FB1E3E"/>
    <w:rsid w:val="00FD23B8"/>
    <w:rsid w:val="00FD3C95"/>
    <w:rsid w:val="00FD4080"/>
    <w:rsid w:val="00FD7653"/>
    <w:rsid w:val="00FD7A99"/>
    <w:rsid w:val="00FD7D16"/>
    <w:rsid w:val="00FE505A"/>
    <w:rsid w:val="00FF0BB4"/>
    <w:rsid w:val="00FF61F5"/>
    <w:rsid w:val="00FF68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9" type="connector" idref="#_x0000_s1101"/>
        <o:r id="V:Rule20" type="connector" idref="#_x0000_s1088"/>
        <o:r id="V:Rule21" type="connector" idref="#_x0000_s1098"/>
        <o:r id="V:Rule22" type="connector" idref="#_x0000_s1090"/>
        <o:r id="V:Rule23" type="connector" idref="#_x0000_s1087"/>
        <o:r id="V:Rule24" type="connector" idref="#_x0000_s1091"/>
        <o:r id="V:Rule25" type="connector" idref="#_x0000_s1097"/>
        <o:r id="V:Rule26" type="connector" idref="#_x0000_s1100"/>
        <o:r id="V:Rule27" type="connector" idref="#_x0000_s1086"/>
        <o:r id="V:Rule28" type="connector" idref="#_x0000_s1095"/>
        <o:r id="V:Rule29" type="connector" idref="#_x0000_s1094"/>
        <o:r id="V:Rule30" type="connector" idref="#_x0000_s1103"/>
        <o:r id="V:Rule31" type="connector" idref="#_x0000_s1099"/>
        <o:r id="V:Rule32" type="connector" idref="#_x0000_s1092"/>
        <o:r id="V:Rule33" type="connector" idref="#_x0000_s1089"/>
        <o:r id="V:Rule34" type="connector" idref="#_x0000_s1093"/>
        <o:r id="V:Rule35" type="connector" idref="#_x0000_s1096"/>
        <o:r id="V:Rule36"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17"/>
  </w:style>
  <w:style w:type="paragraph" w:styleId="Heading1">
    <w:name w:val="heading 1"/>
    <w:basedOn w:val="Normal"/>
    <w:next w:val="Normal"/>
    <w:link w:val="Heading1Char"/>
    <w:uiPriority w:val="9"/>
    <w:qFormat/>
    <w:rsid w:val="00B612DA"/>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B612DA"/>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link w:val="Heading3Char"/>
    <w:uiPriority w:val="9"/>
    <w:qFormat/>
    <w:rsid w:val="00B612DA"/>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B612DA"/>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DA"/>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B612DA"/>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B612DA"/>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semiHidden/>
    <w:rsid w:val="00B612DA"/>
    <w:rPr>
      <w:rFonts w:ascii="Calibri" w:eastAsia="Times New Roman" w:hAnsi="Calibri" w:cs="Times New Roman"/>
      <w:b/>
      <w:bCs/>
      <w:sz w:val="28"/>
      <w:szCs w:val="28"/>
      <w:lang w:bidi="ar-SA"/>
    </w:rPr>
  </w:style>
  <w:style w:type="paragraph" w:styleId="NormalWeb">
    <w:name w:val="Normal (Web)"/>
    <w:basedOn w:val="Normal"/>
    <w:uiPriority w:val="99"/>
    <w:unhideWhenUsed/>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B612DA"/>
    <w:pPr>
      <w:ind w:left="720"/>
      <w:contextualSpacing/>
    </w:pPr>
    <w:rPr>
      <w:rFonts w:ascii="Calibri" w:eastAsia="Calibri" w:hAnsi="Calibri" w:cs="Times New Roman"/>
      <w:lang w:bidi="ar-SA"/>
    </w:rPr>
  </w:style>
  <w:style w:type="character" w:styleId="Strong">
    <w:name w:val="Strong"/>
    <w:uiPriority w:val="22"/>
    <w:qFormat/>
    <w:rsid w:val="00B612DA"/>
    <w:rPr>
      <w:b/>
      <w:bCs/>
    </w:rPr>
  </w:style>
  <w:style w:type="character" w:customStyle="1" w:styleId="apple-converted-space">
    <w:name w:val="apple-converted-space"/>
    <w:basedOn w:val="DefaultParagraphFont"/>
    <w:rsid w:val="00B612DA"/>
  </w:style>
  <w:style w:type="table" w:styleId="TableGrid">
    <w:name w:val="Table Grid"/>
    <w:basedOn w:val="TableNormal"/>
    <w:rsid w:val="00B612D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12DA"/>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semiHidden/>
    <w:rsid w:val="00B612DA"/>
    <w:rPr>
      <w:rFonts w:ascii="Calibri" w:eastAsia="Times New Roman" w:hAnsi="Calibri" w:cs="Times New Roman"/>
      <w:lang w:bidi="ar-SA"/>
    </w:rPr>
  </w:style>
  <w:style w:type="paragraph" w:styleId="Footer">
    <w:name w:val="footer"/>
    <w:basedOn w:val="Normal"/>
    <w:link w:val="FooterChar"/>
    <w:uiPriority w:val="99"/>
    <w:unhideWhenUsed/>
    <w:rsid w:val="00B612DA"/>
    <w:pPr>
      <w:tabs>
        <w:tab w:val="center" w:pos="4680"/>
        <w:tab w:val="right" w:pos="9360"/>
      </w:tabs>
      <w:spacing w:after="0" w:line="240" w:lineRule="auto"/>
    </w:pPr>
    <w:rPr>
      <w:rFonts w:ascii="Calibri" w:eastAsia="Times New Roman" w:hAnsi="Calibri" w:cs="Times New Roman"/>
      <w:lang w:bidi="ar-SA"/>
    </w:rPr>
  </w:style>
  <w:style w:type="character" w:customStyle="1" w:styleId="FooterChar">
    <w:name w:val="Footer Char"/>
    <w:basedOn w:val="DefaultParagraphFont"/>
    <w:link w:val="Footer"/>
    <w:uiPriority w:val="99"/>
    <w:rsid w:val="00B612DA"/>
    <w:rPr>
      <w:rFonts w:ascii="Calibri" w:eastAsia="Times New Roman" w:hAnsi="Calibri" w:cs="Times New Roman"/>
      <w:lang w:bidi="ar-SA"/>
    </w:rPr>
  </w:style>
  <w:style w:type="character" w:styleId="Hyperlink">
    <w:name w:val="Hyperlink"/>
    <w:uiPriority w:val="99"/>
    <w:semiHidden/>
    <w:unhideWhenUsed/>
    <w:rsid w:val="00B612DA"/>
    <w:rPr>
      <w:color w:val="0000FF"/>
      <w:u w:val="single"/>
    </w:rPr>
  </w:style>
  <w:style w:type="paragraph" w:styleId="z-TopofForm">
    <w:name w:val="HTML Top of Form"/>
    <w:basedOn w:val="Normal"/>
    <w:next w:val="Normal"/>
    <w:link w:val="z-TopofFormChar"/>
    <w:hidden/>
    <w:uiPriority w:val="99"/>
    <w:semiHidden/>
    <w:unhideWhenUsed/>
    <w:rsid w:val="00B612DA"/>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B612D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B612DA"/>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B612DA"/>
    <w:rPr>
      <w:rFonts w:ascii="Arial" w:eastAsia="Times New Roman" w:hAnsi="Arial" w:cs="Arial"/>
      <w:vanish/>
      <w:sz w:val="16"/>
      <w:szCs w:val="16"/>
      <w:lang w:bidi="ar-SA"/>
    </w:rPr>
  </w:style>
  <w:style w:type="character" w:customStyle="1" w:styleId="j-current-slide">
    <w:name w:val="j-current-slide"/>
    <w:basedOn w:val="DefaultParagraphFont"/>
    <w:rsid w:val="00B612DA"/>
  </w:style>
  <w:style w:type="character" w:customStyle="1" w:styleId="j-total-slides">
    <w:name w:val="j-total-slides"/>
    <w:basedOn w:val="DefaultParagraphFont"/>
    <w:rsid w:val="00B612DA"/>
  </w:style>
  <w:style w:type="character" w:customStyle="1" w:styleId="j-title-breadcrumb">
    <w:name w:val="j-title-breadcrumb"/>
    <w:basedOn w:val="DefaultParagraphFont"/>
    <w:rsid w:val="00B612DA"/>
  </w:style>
  <w:style w:type="character" w:customStyle="1" w:styleId="notranslate">
    <w:name w:val="notranslate"/>
    <w:basedOn w:val="DefaultParagraphFont"/>
    <w:rsid w:val="00B612DA"/>
  </w:style>
  <w:style w:type="character" w:customStyle="1" w:styleId="j-follow">
    <w:name w:val="j-follow"/>
    <w:basedOn w:val="DefaultParagraphFont"/>
    <w:rsid w:val="00B612DA"/>
  </w:style>
  <w:style w:type="character" w:customStyle="1" w:styleId="j-share-count">
    <w:name w:val="j-share-count"/>
    <w:basedOn w:val="DefaultParagraphFont"/>
    <w:rsid w:val="00B612DA"/>
  </w:style>
  <w:style w:type="character" w:customStyle="1" w:styleId="j-favs-count">
    <w:name w:val="j-favs-count"/>
    <w:basedOn w:val="DefaultParagraphFont"/>
    <w:rsid w:val="00B612DA"/>
  </w:style>
  <w:style w:type="paragraph" w:customStyle="1" w:styleId="empty-stat-box">
    <w:name w:val="empty-stat-box"/>
    <w:basedOn w:val="Normal"/>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B612DA"/>
    <w:rPr>
      <w:i/>
      <w:iCs/>
    </w:rPr>
  </w:style>
  <w:style w:type="paragraph" w:customStyle="1" w:styleId="copyright">
    <w:name w:val="copyright"/>
    <w:basedOn w:val="Normal"/>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R1">
    <w:name w:val="FR1"/>
    <w:uiPriority w:val="99"/>
    <w:rsid w:val="00B612DA"/>
    <w:pPr>
      <w:widowControl w:val="0"/>
      <w:autoSpaceDE w:val="0"/>
      <w:autoSpaceDN w:val="0"/>
      <w:adjustRightInd w:val="0"/>
      <w:spacing w:before="40" w:after="0" w:line="240" w:lineRule="auto"/>
      <w:ind w:left="880"/>
    </w:pPr>
    <w:rPr>
      <w:rFonts w:ascii="Arial" w:eastAsia="Times New Roman" w:hAnsi="Arial" w:cs="Arial"/>
      <w:i/>
      <w:iCs/>
      <w:sz w:val="32"/>
      <w:szCs w:val="32"/>
      <w:lang w:bidi="ar-SA"/>
    </w:rPr>
  </w:style>
  <w:style w:type="paragraph" w:customStyle="1" w:styleId="FR2">
    <w:name w:val="FR2"/>
    <w:uiPriority w:val="99"/>
    <w:rsid w:val="00B612DA"/>
    <w:pPr>
      <w:widowControl w:val="0"/>
      <w:autoSpaceDE w:val="0"/>
      <w:autoSpaceDN w:val="0"/>
      <w:adjustRightInd w:val="0"/>
      <w:spacing w:before="220" w:after="0" w:line="340" w:lineRule="auto"/>
      <w:ind w:right="800"/>
    </w:pPr>
    <w:rPr>
      <w:rFonts w:ascii="Arial" w:eastAsia="Times New Roman" w:hAnsi="Arial" w:cs="Arial"/>
      <w:noProof/>
      <w:sz w:val="20"/>
      <w:szCs w:val="20"/>
      <w:lang w:bidi="ar-SA"/>
    </w:rPr>
  </w:style>
  <w:style w:type="character" w:customStyle="1" w:styleId="toctext">
    <w:name w:val="toctext"/>
    <w:basedOn w:val="DefaultParagraphFont"/>
    <w:rsid w:val="00B612DA"/>
  </w:style>
  <w:style w:type="character" w:customStyle="1" w:styleId="tocnumber">
    <w:name w:val="tocnumber"/>
    <w:basedOn w:val="DefaultParagraphFont"/>
    <w:rsid w:val="00B612DA"/>
  </w:style>
  <w:style w:type="character" w:customStyle="1" w:styleId="toctoggle">
    <w:name w:val="toctoggle"/>
    <w:basedOn w:val="DefaultParagraphFont"/>
    <w:rsid w:val="00B612DA"/>
  </w:style>
  <w:style w:type="paragraph" w:styleId="Title">
    <w:name w:val="Title"/>
    <w:basedOn w:val="Normal"/>
    <w:link w:val="TitleChar"/>
    <w:qFormat/>
    <w:rsid w:val="00B612DA"/>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B612DA"/>
    <w:rPr>
      <w:rFonts w:ascii="Times New Roman" w:eastAsia="Times New Roman" w:hAnsi="Times New Roman" w:cs="Times New Roman"/>
      <w:b/>
      <w:bCs/>
      <w:sz w:val="24"/>
      <w:szCs w:val="24"/>
      <w:lang w:bidi="ar-SA"/>
    </w:rPr>
  </w:style>
  <w:style w:type="paragraph" w:styleId="BodyText3">
    <w:name w:val="Body Text 3"/>
    <w:basedOn w:val="Normal"/>
    <w:link w:val="BodyText3Char"/>
    <w:semiHidden/>
    <w:unhideWhenUsed/>
    <w:rsid w:val="00B612DA"/>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semiHidden/>
    <w:rsid w:val="00B612DA"/>
    <w:rPr>
      <w:rFonts w:ascii="Times New Roman" w:eastAsia="Times New Roman" w:hAnsi="Times New Roman" w:cs="Times New Roman"/>
      <w:sz w:val="16"/>
      <w:szCs w:val="16"/>
      <w:lang w:bidi="ar-SA"/>
    </w:rPr>
  </w:style>
  <w:style w:type="character" w:customStyle="1" w:styleId="large">
    <w:name w:val="large"/>
    <w:basedOn w:val="DefaultParagraphFont"/>
    <w:rsid w:val="00B612DA"/>
  </w:style>
  <w:style w:type="paragraph" w:customStyle="1" w:styleId="Default">
    <w:name w:val="Default"/>
    <w:uiPriority w:val="99"/>
    <w:rsid w:val="00B612DA"/>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4718DD"/>
    <w:pPr>
      <w:spacing w:after="0" w:line="240" w:lineRule="auto"/>
    </w:pPr>
    <w:rPr>
      <w:rFonts w:ascii="Tahoma"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4718DD"/>
    <w:rPr>
      <w:rFonts w:ascii="Tahoma" w:hAnsi="Tahoma" w:cs="Tahoma"/>
      <w:sz w:val="16"/>
      <w:szCs w:val="16"/>
      <w:lang w:val="en-IN" w:eastAsia="en-IN" w:bidi="ar-SA"/>
    </w:rPr>
  </w:style>
  <w:style w:type="paragraph" w:styleId="NoSpacing">
    <w:name w:val="No Spacing"/>
    <w:uiPriority w:val="1"/>
    <w:qFormat/>
    <w:rsid w:val="004718DD"/>
    <w:pPr>
      <w:spacing w:after="0" w:line="240" w:lineRule="auto"/>
    </w:pPr>
    <w:rPr>
      <w:lang w:val="en-IN" w:eastAsia="en-IN" w:bidi="ar-SA"/>
    </w:rPr>
  </w:style>
</w:styles>
</file>

<file path=word/webSettings.xml><?xml version="1.0" encoding="utf-8"?>
<w:webSettings xmlns:r="http://schemas.openxmlformats.org/officeDocument/2006/relationships" xmlns:w="http://schemas.openxmlformats.org/wordprocessingml/2006/main">
  <w:divs>
    <w:div w:id="149754595">
      <w:bodyDiv w:val="1"/>
      <w:marLeft w:val="0"/>
      <w:marRight w:val="0"/>
      <w:marTop w:val="0"/>
      <w:marBottom w:val="0"/>
      <w:divBdr>
        <w:top w:val="none" w:sz="0" w:space="0" w:color="auto"/>
        <w:left w:val="none" w:sz="0" w:space="0" w:color="auto"/>
        <w:bottom w:val="none" w:sz="0" w:space="0" w:color="auto"/>
        <w:right w:val="none" w:sz="0" w:space="0" w:color="auto"/>
      </w:divBdr>
    </w:div>
    <w:div w:id="620263066">
      <w:bodyDiv w:val="1"/>
      <w:marLeft w:val="0"/>
      <w:marRight w:val="0"/>
      <w:marTop w:val="0"/>
      <w:marBottom w:val="0"/>
      <w:divBdr>
        <w:top w:val="none" w:sz="0" w:space="0" w:color="auto"/>
        <w:left w:val="none" w:sz="0" w:space="0" w:color="auto"/>
        <w:bottom w:val="none" w:sz="0" w:space="0" w:color="auto"/>
        <w:right w:val="none" w:sz="0" w:space="0" w:color="auto"/>
      </w:divBdr>
    </w:div>
    <w:div w:id="746806183">
      <w:bodyDiv w:val="1"/>
      <w:marLeft w:val="0"/>
      <w:marRight w:val="0"/>
      <w:marTop w:val="0"/>
      <w:marBottom w:val="0"/>
      <w:divBdr>
        <w:top w:val="none" w:sz="0" w:space="0" w:color="auto"/>
        <w:left w:val="none" w:sz="0" w:space="0" w:color="auto"/>
        <w:bottom w:val="none" w:sz="0" w:space="0" w:color="auto"/>
        <w:right w:val="none" w:sz="0" w:space="0" w:color="auto"/>
      </w:divBdr>
    </w:div>
    <w:div w:id="869142994">
      <w:bodyDiv w:val="1"/>
      <w:marLeft w:val="0"/>
      <w:marRight w:val="0"/>
      <w:marTop w:val="0"/>
      <w:marBottom w:val="0"/>
      <w:divBdr>
        <w:top w:val="none" w:sz="0" w:space="0" w:color="auto"/>
        <w:left w:val="none" w:sz="0" w:space="0" w:color="auto"/>
        <w:bottom w:val="none" w:sz="0" w:space="0" w:color="auto"/>
        <w:right w:val="none" w:sz="0" w:space="0" w:color="auto"/>
      </w:divBdr>
    </w:div>
    <w:div w:id="875897951">
      <w:bodyDiv w:val="1"/>
      <w:marLeft w:val="0"/>
      <w:marRight w:val="0"/>
      <w:marTop w:val="0"/>
      <w:marBottom w:val="0"/>
      <w:divBdr>
        <w:top w:val="none" w:sz="0" w:space="0" w:color="auto"/>
        <w:left w:val="none" w:sz="0" w:space="0" w:color="auto"/>
        <w:bottom w:val="none" w:sz="0" w:space="0" w:color="auto"/>
        <w:right w:val="none" w:sz="0" w:space="0" w:color="auto"/>
      </w:divBdr>
    </w:div>
    <w:div w:id="1153058864">
      <w:bodyDiv w:val="1"/>
      <w:marLeft w:val="0"/>
      <w:marRight w:val="0"/>
      <w:marTop w:val="0"/>
      <w:marBottom w:val="0"/>
      <w:divBdr>
        <w:top w:val="none" w:sz="0" w:space="0" w:color="auto"/>
        <w:left w:val="none" w:sz="0" w:space="0" w:color="auto"/>
        <w:bottom w:val="none" w:sz="0" w:space="0" w:color="auto"/>
        <w:right w:val="none" w:sz="0" w:space="0" w:color="auto"/>
      </w:divBdr>
    </w:div>
    <w:div w:id="1211843235">
      <w:bodyDiv w:val="1"/>
      <w:marLeft w:val="0"/>
      <w:marRight w:val="0"/>
      <w:marTop w:val="0"/>
      <w:marBottom w:val="0"/>
      <w:divBdr>
        <w:top w:val="none" w:sz="0" w:space="0" w:color="auto"/>
        <w:left w:val="none" w:sz="0" w:space="0" w:color="auto"/>
        <w:bottom w:val="none" w:sz="0" w:space="0" w:color="auto"/>
        <w:right w:val="none" w:sz="0" w:space="0" w:color="auto"/>
      </w:divBdr>
    </w:div>
    <w:div w:id="1222404717">
      <w:bodyDiv w:val="1"/>
      <w:marLeft w:val="0"/>
      <w:marRight w:val="0"/>
      <w:marTop w:val="0"/>
      <w:marBottom w:val="0"/>
      <w:divBdr>
        <w:top w:val="none" w:sz="0" w:space="0" w:color="auto"/>
        <w:left w:val="none" w:sz="0" w:space="0" w:color="auto"/>
        <w:bottom w:val="none" w:sz="0" w:space="0" w:color="auto"/>
        <w:right w:val="none" w:sz="0" w:space="0" w:color="auto"/>
      </w:divBdr>
    </w:div>
    <w:div w:id="1232616208">
      <w:bodyDiv w:val="1"/>
      <w:marLeft w:val="0"/>
      <w:marRight w:val="0"/>
      <w:marTop w:val="0"/>
      <w:marBottom w:val="0"/>
      <w:divBdr>
        <w:top w:val="none" w:sz="0" w:space="0" w:color="auto"/>
        <w:left w:val="none" w:sz="0" w:space="0" w:color="auto"/>
        <w:bottom w:val="none" w:sz="0" w:space="0" w:color="auto"/>
        <w:right w:val="none" w:sz="0" w:space="0" w:color="auto"/>
      </w:divBdr>
    </w:div>
    <w:div w:id="1279798152">
      <w:bodyDiv w:val="1"/>
      <w:marLeft w:val="0"/>
      <w:marRight w:val="0"/>
      <w:marTop w:val="0"/>
      <w:marBottom w:val="0"/>
      <w:divBdr>
        <w:top w:val="none" w:sz="0" w:space="0" w:color="auto"/>
        <w:left w:val="none" w:sz="0" w:space="0" w:color="auto"/>
        <w:bottom w:val="none" w:sz="0" w:space="0" w:color="auto"/>
        <w:right w:val="none" w:sz="0" w:space="0" w:color="auto"/>
      </w:divBdr>
    </w:div>
    <w:div w:id="1541433740">
      <w:bodyDiv w:val="1"/>
      <w:marLeft w:val="0"/>
      <w:marRight w:val="0"/>
      <w:marTop w:val="0"/>
      <w:marBottom w:val="0"/>
      <w:divBdr>
        <w:top w:val="none" w:sz="0" w:space="0" w:color="auto"/>
        <w:left w:val="none" w:sz="0" w:space="0" w:color="auto"/>
        <w:bottom w:val="none" w:sz="0" w:space="0" w:color="auto"/>
        <w:right w:val="none" w:sz="0" w:space="0" w:color="auto"/>
      </w:divBdr>
    </w:div>
    <w:div w:id="1592859916">
      <w:bodyDiv w:val="1"/>
      <w:marLeft w:val="0"/>
      <w:marRight w:val="0"/>
      <w:marTop w:val="0"/>
      <w:marBottom w:val="0"/>
      <w:divBdr>
        <w:top w:val="none" w:sz="0" w:space="0" w:color="auto"/>
        <w:left w:val="none" w:sz="0" w:space="0" w:color="auto"/>
        <w:bottom w:val="none" w:sz="0" w:space="0" w:color="auto"/>
        <w:right w:val="none" w:sz="0" w:space="0" w:color="auto"/>
      </w:divBdr>
    </w:div>
    <w:div w:id="1673413045">
      <w:bodyDiv w:val="1"/>
      <w:marLeft w:val="0"/>
      <w:marRight w:val="0"/>
      <w:marTop w:val="0"/>
      <w:marBottom w:val="0"/>
      <w:divBdr>
        <w:top w:val="none" w:sz="0" w:space="0" w:color="auto"/>
        <w:left w:val="none" w:sz="0" w:space="0" w:color="auto"/>
        <w:bottom w:val="none" w:sz="0" w:space="0" w:color="auto"/>
        <w:right w:val="none" w:sz="0" w:space="0" w:color="auto"/>
      </w:divBdr>
    </w:div>
    <w:div w:id="2001301133">
      <w:bodyDiv w:val="1"/>
      <w:marLeft w:val="0"/>
      <w:marRight w:val="0"/>
      <w:marTop w:val="0"/>
      <w:marBottom w:val="0"/>
      <w:divBdr>
        <w:top w:val="none" w:sz="0" w:space="0" w:color="auto"/>
        <w:left w:val="none" w:sz="0" w:space="0" w:color="auto"/>
        <w:bottom w:val="none" w:sz="0" w:space="0" w:color="auto"/>
        <w:right w:val="none" w:sz="0" w:space="0" w:color="auto"/>
      </w:divBdr>
    </w:div>
    <w:div w:id="2032291568">
      <w:bodyDiv w:val="1"/>
      <w:marLeft w:val="0"/>
      <w:marRight w:val="0"/>
      <w:marTop w:val="0"/>
      <w:marBottom w:val="0"/>
      <w:divBdr>
        <w:top w:val="none" w:sz="0" w:space="0" w:color="auto"/>
        <w:left w:val="none" w:sz="0" w:space="0" w:color="auto"/>
        <w:bottom w:val="none" w:sz="0" w:space="0" w:color="auto"/>
        <w:right w:val="none" w:sz="0" w:space="0" w:color="auto"/>
      </w:divBdr>
    </w:div>
    <w:div w:id="2110151192">
      <w:bodyDiv w:val="1"/>
      <w:marLeft w:val="0"/>
      <w:marRight w:val="0"/>
      <w:marTop w:val="0"/>
      <w:marBottom w:val="0"/>
      <w:divBdr>
        <w:top w:val="none" w:sz="0" w:space="0" w:color="auto"/>
        <w:left w:val="none" w:sz="0" w:space="0" w:color="auto"/>
        <w:bottom w:val="none" w:sz="0" w:space="0" w:color="auto"/>
        <w:right w:val="none" w:sz="0" w:space="0" w:color="auto"/>
      </w:divBdr>
    </w:div>
    <w:div w:id="21448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129</cp:revision>
  <cp:lastPrinted>2018-01-25T06:40:00Z</cp:lastPrinted>
  <dcterms:created xsi:type="dcterms:W3CDTF">2017-12-20T09:41:00Z</dcterms:created>
  <dcterms:modified xsi:type="dcterms:W3CDTF">2019-08-20T06:01:00Z</dcterms:modified>
</cp:coreProperties>
</file>