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28E" w:rsidRDefault="002A28A4" w:rsidP="007B7D10">
      <w:pPr>
        <w:spacing w:after="0"/>
        <w:jc w:val="center"/>
        <w:rPr>
          <w:rFonts w:ascii="Times New Roman" w:hAnsi="Times New Roman" w:cs="Times New Roman"/>
          <w:b/>
          <w:bCs/>
          <w:sz w:val="32"/>
          <w:szCs w:val="32"/>
          <w:u w:val="single"/>
        </w:rPr>
      </w:pPr>
      <w:r w:rsidRPr="000B2053">
        <w:rPr>
          <w:rFonts w:ascii="Times New Roman" w:hAnsi="Times New Roman" w:cs="Times New Roman"/>
          <w:b/>
          <w:bCs/>
          <w:sz w:val="32"/>
          <w:szCs w:val="32"/>
          <w:u w:val="single"/>
        </w:rPr>
        <w:t xml:space="preserve">SRI VENKATESWARA UNIVERSITY </w:t>
      </w:r>
      <w:r w:rsidR="0060028E" w:rsidRPr="000B2053">
        <w:rPr>
          <w:rFonts w:ascii="Times New Roman" w:hAnsi="Times New Roman" w:cs="Times New Roman"/>
          <w:b/>
          <w:bCs/>
          <w:sz w:val="32"/>
          <w:szCs w:val="32"/>
          <w:u w:val="single"/>
        </w:rPr>
        <w:t>: TIRUPATI</w:t>
      </w:r>
    </w:p>
    <w:p w:rsidR="007B7D10" w:rsidRDefault="0046739C" w:rsidP="007B7D10">
      <w:pPr>
        <w:spacing w:after="0" w:line="240" w:lineRule="auto"/>
        <w:jc w:val="center"/>
        <w:rPr>
          <w:rFonts w:ascii="Times New Roman" w:hAnsi="Times New Roman" w:cs="Times New Roman"/>
          <w:b/>
          <w:bCs/>
          <w:sz w:val="24"/>
          <w:szCs w:val="24"/>
          <w:u w:val="thick"/>
        </w:rPr>
      </w:pPr>
      <w:r w:rsidRPr="000B2053">
        <w:rPr>
          <w:rFonts w:ascii="Times New Roman" w:hAnsi="Times New Roman" w:cs="Times New Roman"/>
          <w:sz w:val="24"/>
          <w:szCs w:val="24"/>
          <w:u w:val="thick"/>
        </w:rPr>
        <w:t>TABLE 5 : B.COM (</w:t>
      </w:r>
      <w:r>
        <w:rPr>
          <w:rFonts w:ascii="Times New Roman" w:hAnsi="Times New Roman" w:cs="Times New Roman"/>
          <w:sz w:val="24"/>
          <w:szCs w:val="24"/>
          <w:u w:val="thick"/>
        </w:rPr>
        <w:t>GEN.</w:t>
      </w:r>
      <w:r w:rsidRPr="000B2053">
        <w:rPr>
          <w:rFonts w:ascii="Times New Roman" w:hAnsi="Times New Roman" w:cs="Times New Roman"/>
          <w:sz w:val="24"/>
          <w:szCs w:val="24"/>
          <w:u w:val="thick"/>
        </w:rPr>
        <w:t>)</w:t>
      </w:r>
      <w:r w:rsidR="00170F96">
        <w:rPr>
          <w:rFonts w:ascii="Times New Roman" w:hAnsi="Times New Roman" w:cs="Times New Roman"/>
          <w:sz w:val="24"/>
          <w:szCs w:val="24"/>
          <w:u w:val="thick"/>
        </w:rPr>
        <w:t xml:space="preserve"> </w:t>
      </w:r>
      <w:r w:rsidRPr="000B2053">
        <w:rPr>
          <w:rFonts w:ascii="Times New Roman" w:hAnsi="Times New Roman" w:cs="Times New Roman"/>
          <w:sz w:val="24"/>
          <w:szCs w:val="24"/>
          <w:u w:val="thick"/>
        </w:rPr>
        <w:t xml:space="preserve">/ </w:t>
      </w:r>
      <w:r w:rsidR="00170F96">
        <w:rPr>
          <w:rFonts w:ascii="Times New Roman" w:hAnsi="Times New Roman" w:cs="Times New Roman"/>
          <w:sz w:val="24"/>
          <w:szCs w:val="24"/>
          <w:u w:val="thick"/>
        </w:rPr>
        <w:t xml:space="preserve"> </w:t>
      </w:r>
      <w:r w:rsidRPr="000B2053">
        <w:rPr>
          <w:rFonts w:ascii="Times New Roman" w:hAnsi="Times New Roman" w:cs="Times New Roman"/>
          <w:sz w:val="24"/>
          <w:szCs w:val="24"/>
          <w:u w:val="thick"/>
        </w:rPr>
        <w:t xml:space="preserve">B.COM(TAX) – </w:t>
      </w:r>
      <w:r w:rsidRPr="002605F2">
        <w:rPr>
          <w:rFonts w:ascii="Times New Roman" w:hAnsi="Times New Roman" w:cs="Times New Roman"/>
          <w:b/>
          <w:bCs/>
          <w:sz w:val="24"/>
          <w:szCs w:val="24"/>
          <w:u w:val="thick"/>
        </w:rPr>
        <w:t>SEMESTER  V</w:t>
      </w:r>
    </w:p>
    <w:p w:rsidR="00767290" w:rsidRPr="00F166B7" w:rsidRDefault="00767290" w:rsidP="007B7D10">
      <w:pPr>
        <w:spacing w:after="0" w:line="240" w:lineRule="auto"/>
        <w:jc w:val="center"/>
        <w:rPr>
          <w:rFonts w:ascii="Times New Roman" w:hAnsi="Times New Roman" w:cs="Times New Roman"/>
          <w:sz w:val="18"/>
          <w:szCs w:val="24"/>
          <w:u w:val="thick"/>
        </w:rPr>
      </w:pPr>
    </w:p>
    <w:tbl>
      <w:tblPr>
        <w:tblStyle w:val="TableGrid"/>
        <w:tblpPr w:leftFromText="180" w:rightFromText="180" w:vertAnchor="page" w:horzAnchor="margin" w:tblpXSpec="center" w:tblpY="2326"/>
        <w:tblW w:w="10290" w:type="dxa"/>
        <w:tblLayout w:type="fixed"/>
        <w:tblLook w:val="04A0"/>
      </w:tblPr>
      <w:tblGrid>
        <w:gridCol w:w="647"/>
        <w:gridCol w:w="1444"/>
        <w:gridCol w:w="3824"/>
        <w:gridCol w:w="848"/>
        <w:gridCol w:w="787"/>
        <w:gridCol w:w="833"/>
        <w:gridCol w:w="1055"/>
        <w:gridCol w:w="852"/>
      </w:tblGrid>
      <w:tr w:rsidR="00767290" w:rsidTr="00AC34B6">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290" w:rsidRDefault="00767290" w:rsidP="00AC34B6">
            <w:pPr>
              <w:rPr>
                <w:rFonts w:ascii="Times New Roman" w:hAnsi="Times New Roman" w:cs="Times New Roman"/>
                <w:sz w:val="24"/>
                <w:szCs w:val="24"/>
              </w:rPr>
            </w:pPr>
            <w:r>
              <w:rPr>
                <w:rFonts w:ascii="Times New Roman" w:hAnsi="Times New Roman" w:cs="Times New Roman"/>
                <w:sz w:val="24"/>
                <w:szCs w:val="24"/>
              </w:rPr>
              <w:t>Sl.</w:t>
            </w:r>
          </w:p>
          <w:p w:rsidR="00767290" w:rsidRDefault="00767290" w:rsidP="00AC34B6">
            <w:pPr>
              <w:rPr>
                <w:rFonts w:ascii="Times New Roman" w:hAnsi="Times New Roman" w:cs="Times New Roman"/>
                <w:sz w:val="24"/>
                <w:szCs w:val="24"/>
              </w:rPr>
            </w:pPr>
            <w:r>
              <w:rPr>
                <w:rFonts w:ascii="Times New Roman" w:hAnsi="Times New Roman" w:cs="Times New Roman"/>
                <w:sz w:val="24"/>
                <w:szCs w:val="24"/>
              </w:rPr>
              <w:t>No.</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290" w:rsidRDefault="00767290" w:rsidP="00AC34B6">
            <w:pPr>
              <w:jc w:val="center"/>
              <w:rPr>
                <w:rFonts w:ascii="Times New Roman" w:hAnsi="Times New Roman" w:cs="Times New Roman"/>
              </w:rPr>
            </w:pPr>
            <w:r>
              <w:rPr>
                <w:rFonts w:ascii="Times New Roman" w:hAnsi="Times New Roman" w:cs="Times New Roman"/>
              </w:rPr>
              <w:t>Course</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290" w:rsidRDefault="00767290" w:rsidP="00AC34B6">
            <w:pPr>
              <w:jc w:val="center"/>
              <w:rPr>
                <w:rFonts w:ascii="Times New Roman" w:hAnsi="Times New Roman" w:cs="Times New Roman"/>
              </w:rPr>
            </w:pPr>
            <w:r>
              <w:rPr>
                <w:rFonts w:ascii="Times New Roman" w:hAnsi="Times New Roman" w:cs="Times New Roman"/>
              </w:rPr>
              <w:t>Name of the Subject</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290" w:rsidRDefault="00767290" w:rsidP="00AC34B6">
            <w:pPr>
              <w:jc w:val="center"/>
              <w:rPr>
                <w:rFonts w:ascii="Times New Roman" w:hAnsi="Times New Roman" w:cs="Times New Roman"/>
              </w:rPr>
            </w:pPr>
            <w:r>
              <w:rPr>
                <w:rFonts w:ascii="Times New Roman" w:hAnsi="Times New Roman" w:cs="Times New Roman"/>
              </w:rPr>
              <w:t>Total Marks</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290" w:rsidRDefault="00767290" w:rsidP="00AC34B6">
            <w:pPr>
              <w:rPr>
                <w:rFonts w:ascii="Times New Roman" w:hAnsi="Times New Roman" w:cs="Times New Roman"/>
              </w:rPr>
            </w:pPr>
            <w:r>
              <w:rPr>
                <w:rFonts w:ascii="Times New Roman" w:hAnsi="Times New Roman" w:cs="Times New Roman"/>
              </w:rPr>
              <w:t xml:space="preserve">Mid. Sem. </w:t>
            </w:r>
            <w:r>
              <w:rPr>
                <w:rFonts w:ascii="Times New Roman" w:hAnsi="Times New Roman" w:cs="Times New Roman"/>
              </w:rPr>
              <w:br/>
              <w:t>Exam.</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290" w:rsidRDefault="00767290" w:rsidP="00AC34B6">
            <w:pPr>
              <w:rPr>
                <w:rFonts w:ascii="Times New Roman" w:hAnsi="Times New Roman" w:cs="Times New Roman"/>
              </w:rPr>
            </w:pPr>
            <w:r>
              <w:rPr>
                <w:rFonts w:ascii="Times New Roman" w:hAnsi="Times New Roman" w:cs="Times New Roman"/>
              </w:rPr>
              <w:t>Sem.</w:t>
            </w:r>
          </w:p>
          <w:p w:rsidR="00767290" w:rsidRDefault="00767290" w:rsidP="00AC34B6">
            <w:pPr>
              <w:rPr>
                <w:rFonts w:ascii="Times New Roman" w:hAnsi="Times New Roman" w:cs="Times New Roman"/>
              </w:rPr>
            </w:pPr>
            <w:r>
              <w:rPr>
                <w:rFonts w:ascii="Times New Roman" w:hAnsi="Times New Roman" w:cs="Times New Roman"/>
              </w:rPr>
              <w:t>End</w:t>
            </w:r>
          </w:p>
          <w:p w:rsidR="00767290" w:rsidRDefault="00767290" w:rsidP="00AC34B6">
            <w:pPr>
              <w:rPr>
                <w:rFonts w:ascii="Times New Roman" w:hAnsi="Times New Roman" w:cs="Times New Roman"/>
              </w:rPr>
            </w:pPr>
            <w:r>
              <w:rPr>
                <w:rFonts w:ascii="Times New Roman" w:hAnsi="Times New Roman" w:cs="Times New Roman"/>
              </w:rPr>
              <w:t>Exam</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290" w:rsidRDefault="00767290" w:rsidP="00AC34B6">
            <w:pPr>
              <w:jc w:val="center"/>
              <w:rPr>
                <w:rFonts w:ascii="Times New Roman" w:hAnsi="Times New Roman" w:cs="Times New Roman"/>
              </w:rPr>
            </w:pPr>
            <w:r>
              <w:rPr>
                <w:rFonts w:ascii="Times New Roman" w:hAnsi="Times New Roman" w:cs="Times New Roman"/>
              </w:rPr>
              <w:t>Teaching</w:t>
            </w:r>
          </w:p>
          <w:p w:rsidR="00767290" w:rsidRDefault="00767290" w:rsidP="00AC34B6">
            <w:pPr>
              <w:jc w:val="center"/>
              <w:rPr>
                <w:rFonts w:ascii="Times New Roman" w:hAnsi="Times New Roman" w:cs="Times New Roman"/>
              </w:rPr>
            </w:pPr>
            <w:r>
              <w:rPr>
                <w:rFonts w:ascii="Times New Roman" w:hAnsi="Times New Roman" w:cs="Times New Roman"/>
              </w:rPr>
              <w:t>Hours</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290" w:rsidRDefault="00767290" w:rsidP="00AC34B6">
            <w:pPr>
              <w:jc w:val="center"/>
              <w:rPr>
                <w:rFonts w:ascii="Times New Roman" w:hAnsi="Times New Roman" w:cs="Times New Roman"/>
              </w:rPr>
            </w:pPr>
            <w:r>
              <w:rPr>
                <w:rFonts w:ascii="Times New Roman" w:hAnsi="Times New Roman" w:cs="Times New Roman"/>
              </w:rPr>
              <w:t>Credits</w:t>
            </w:r>
          </w:p>
        </w:tc>
      </w:tr>
      <w:tr w:rsidR="00767290" w:rsidTr="00AC34B6">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290" w:rsidRDefault="00767290" w:rsidP="00AC34B6">
            <w:pPr>
              <w:spacing w:line="360" w:lineRule="auto"/>
              <w:rPr>
                <w:rFonts w:ascii="Times New Roman" w:hAnsi="Times New Roman" w:cs="Times New Roman"/>
              </w:rPr>
            </w:pPr>
            <w:r>
              <w:rPr>
                <w:rFonts w:ascii="Times New Roman" w:hAnsi="Times New Roman" w:cs="Times New Roman"/>
              </w:rPr>
              <w:t>1</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290" w:rsidRDefault="00767290" w:rsidP="00AC34B6">
            <w:pPr>
              <w:spacing w:line="360" w:lineRule="auto"/>
              <w:rPr>
                <w:rFonts w:ascii="Times New Roman" w:hAnsi="Times New Roman" w:cs="Times New Roman"/>
                <w:sz w:val="20"/>
                <w:szCs w:val="20"/>
              </w:rPr>
            </w:pPr>
            <w:r>
              <w:rPr>
                <w:rFonts w:ascii="Times New Roman" w:hAnsi="Times New Roman" w:cs="Times New Roman"/>
                <w:sz w:val="20"/>
                <w:szCs w:val="20"/>
              </w:rPr>
              <w:t>DSC 1 E</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290" w:rsidRDefault="00767290" w:rsidP="00AC34B6">
            <w:pPr>
              <w:spacing w:line="360" w:lineRule="auto"/>
              <w:rPr>
                <w:rFonts w:ascii="Times New Roman" w:hAnsi="Times New Roman" w:cs="Times New Roman"/>
                <w:sz w:val="20"/>
                <w:szCs w:val="20"/>
              </w:rPr>
            </w:pPr>
            <w:r>
              <w:rPr>
                <w:rFonts w:ascii="Times New Roman" w:hAnsi="Times New Roman" w:cs="Times New Roman"/>
                <w:sz w:val="20"/>
                <w:szCs w:val="20"/>
              </w:rPr>
              <w:t>5.1 Cost Accounting</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290" w:rsidRDefault="00767290" w:rsidP="00AC34B6">
            <w:pPr>
              <w:spacing w:line="360" w:lineRule="auto"/>
              <w:jc w:val="center"/>
              <w:rPr>
                <w:rFonts w:ascii="Times New Roman" w:hAnsi="Times New Roman" w:cs="Times New Roman"/>
              </w:rPr>
            </w:pPr>
            <w:r>
              <w:rPr>
                <w:rFonts w:ascii="Times New Roman" w:hAnsi="Times New Roman" w:cs="Times New Roman"/>
              </w:rPr>
              <w:t>100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290" w:rsidRDefault="00767290" w:rsidP="00AC34B6">
            <w:pPr>
              <w:spacing w:line="360" w:lineRule="auto"/>
              <w:jc w:val="center"/>
              <w:rPr>
                <w:rFonts w:ascii="Times New Roman" w:hAnsi="Times New Roman" w:cs="Times New Roman"/>
              </w:rPr>
            </w:pPr>
            <w:r>
              <w:rPr>
                <w:rFonts w:ascii="Times New Roman" w:hAnsi="Times New Roman" w:cs="Times New Roman"/>
              </w:rPr>
              <w:t>25</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290" w:rsidRDefault="00767290" w:rsidP="00AC34B6">
            <w:pPr>
              <w:spacing w:line="360" w:lineRule="auto"/>
              <w:jc w:val="center"/>
              <w:rPr>
                <w:rFonts w:ascii="Times New Roman" w:hAnsi="Times New Roman" w:cs="Times New Roman"/>
              </w:rPr>
            </w:pPr>
            <w:r>
              <w:rPr>
                <w:rFonts w:ascii="Times New Roman" w:hAnsi="Times New Roman" w:cs="Times New Roman"/>
              </w:rPr>
              <w:t>75</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290" w:rsidRDefault="00767290" w:rsidP="00AC34B6">
            <w:pPr>
              <w:spacing w:line="360" w:lineRule="auto"/>
              <w:jc w:val="center"/>
              <w:rPr>
                <w:rFonts w:ascii="Times New Roman" w:hAnsi="Times New Roman" w:cs="Times New Roman"/>
              </w:rPr>
            </w:pPr>
            <w:r>
              <w:rPr>
                <w:rFonts w:ascii="Times New Roman" w:hAnsi="Times New Roman" w:cs="Times New Roman"/>
              </w:rPr>
              <w:t>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290" w:rsidRDefault="00767290" w:rsidP="00AC34B6">
            <w:pPr>
              <w:spacing w:line="360" w:lineRule="auto"/>
              <w:jc w:val="center"/>
              <w:rPr>
                <w:rFonts w:ascii="Times New Roman" w:hAnsi="Times New Roman" w:cs="Times New Roman"/>
              </w:rPr>
            </w:pPr>
            <w:r>
              <w:rPr>
                <w:rFonts w:ascii="Times New Roman" w:hAnsi="Times New Roman" w:cs="Times New Roman"/>
              </w:rPr>
              <w:t>4</w:t>
            </w:r>
          </w:p>
        </w:tc>
      </w:tr>
      <w:tr w:rsidR="00767290" w:rsidTr="00AC34B6">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290" w:rsidRDefault="00767290" w:rsidP="00AC34B6">
            <w:pPr>
              <w:rPr>
                <w:rFonts w:ascii="Times New Roman" w:hAnsi="Times New Roman" w:cs="Times New Roman"/>
              </w:rPr>
            </w:pPr>
            <w:r>
              <w:rPr>
                <w:rFonts w:ascii="Times New Roman" w:hAnsi="Times New Roman" w:cs="Times New Roman"/>
              </w:rPr>
              <w:t>2</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290" w:rsidRDefault="00767290" w:rsidP="00AC34B6">
            <w:pPr>
              <w:rPr>
                <w:rFonts w:ascii="Times New Roman" w:hAnsi="Times New Roman" w:cs="Times New Roman"/>
                <w:sz w:val="20"/>
                <w:szCs w:val="20"/>
              </w:rPr>
            </w:pPr>
            <w:r>
              <w:rPr>
                <w:rFonts w:ascii="Times New Roman" w:hAnsi="Times New Roman" w:cs="Times New Roman"/>
                <w:sz w:val="20"/>
                <w:szCs w:val="20"/>
              </w:rPr>
              <w:t>DSC 2 E</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290" w:rsidRDefault="00767290" w:rsidP="00AC34B6">
            <w:pPr>
              <w:rPr>
                <w:rFonts w:ascii="Times New Roman" w:hAnsi="Times New Roman" w:cs="Times New Roman"/>
                <w:sz w:val="20"/>
                <w:szCs w:val="20"/>
              </w:rPr>
            </w:pPr>
            <w:r>
              <w:rPr>
                <w:rFonts w:ascii="Times New Roman" w:hAnsi="Times New Roman" w:cs="Times New Roman"/>
                <w:sz w:val="20"/>
                <w:szCs w:val="20"/>
              </w:rPr>
              <w:t xml:space="preserve">5.2 Goods and Services Tax – </w:t>
            </w:r>
          </w:p>
          <w:p w:rsidR="00767290" w:rsidRDefault="00767290" w:rsidP="00AC34B6">
            <w:pPr>
              <w:rPr>
                <w:rFonts w:ascii="Times New Roman" w:hAnsi="Times New Roman" w:cs="Times New Roman"/>
                <w:sz w:val="20"/>
                <w:szCs w:val="20"/>
              </w:rPr>
            </w:pPr>
            <w:r>
              <w:rPr>
                <w:rFonts w:ascii="Times New Roman" w:hAnsi="Times New Roman" w:cs="Times New Roman"/>
                <w:sz w:val="20"/>
                <w:szCs w:val="20"/>
              </w:rPr>
              <w:t xml:space="preserve">       Fundamentals</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290" w:rsidRDefault="00767290" w:rsidP="00AC34B6">
            <w:pPr>
              <w:jc w:val="center"/>
              <w:rPr>
                <w:rFonts w:ascii="Times New Roman" w:hAnsi="Times New Roman" w:cs="Times New Roman"/>
              </w:rPr>
            </w:pPr>
            <w:r>
              <w:rPr>
                <w:rFonts w:ascii="Times New Roman" w:hAnsi="Times New Roman" w:cs="Times New Roman"/>
              </w:rPr>
              <w:t>100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290" w:rsidRDefault="00767290" w:rsidP="00AC34B6">
            <w:pPr>
              <w:jc w:val="center"/>
              <w:rPr>
                <w:rFonts w:ascii="Times New Roman" w:hAnsi="Times New Roman" w:cs="Times New Roman"/>
              </w:rPr>
            </w:pPr>
            <w:r>
              <w:rPr>
                <w:rFonts w:ascii="Times New Roman" w:hAnsi="Times New Roman" w:cs="Times New Roman"/>
              </w:rPr>
              <w:t>25</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290" w:rsidRDefault="00767290" w:rsidP="00AC34B6">
            <w:pPr>
              <w:jc w:val="center"/>
              <w:rPr>
                <w:rFonts w:ascii="Times New Roman" w:hAnsi="Times New Roman" w:cs="Times New Roman"/>
              </w:rPr>
            </w:pPr>
            <w:r>
              <w:rPr>
                <w:rFonts w:ascii="Times New Roman" w:hAnsi="Times New Roman" w:cs="Times New Roman"/>
              </w:rPr>
              <w:t>75</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290" w:rsidRDefault="00767290" w:rsidP="00AC34B6">
            <w:pPr>
              <w:jc w:val="center"/>
              <w:rPr>
                <w:rFonts w:ascii="Times New Roman" w:hAnsi="Times New Roman" w:cs="Times New Roman"/>
              </w:rPr>
            </w:pPr>
            <w:r>
              <w:rPr>
                <w:rFonts w:ascii="Times New Roman" w:hAnsi="Times New Roman" w:cs="Times New Roman"/>
              </w:rPr>
              <w:t>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290" w:rsidRDefault="00767290" w:rsidP="00AC34B6">
            <w:pPr>
              <w:jc w:val="center"/>
              <w:rPr>
                <w:rFonts w:ascii="Times New Roman" w:hAnsi="Times New Roman" w:cs="Times New Roman"/>
              </w:rPr>
            </w:pPr>
            <w:r>
              <w:rPr>
                <w:rFonts w:ascii="Times New Roman" w:hAnsi="Times New Roman" w:cs="Times New Roman"/>
              </w:rPr>
              <w:t>4</w:t>
            </w:r>
          </w:p>
        </w:tc>
      </w:tr>
      <w:tr w:rsidR="00767290" w:rsidTr="00AC34B6">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290" w:rsidRDefault="00767290" w:rsidP="00AC34B6">
            <w:pPr>
              <w:spacing w:line="360" w:lineRule="auto"/>
              <w:rPr>
                <w:rFonts w:ascii="Times New Roman" w:hAnsi="Times New Roman" w:cs="Times New Roman"/>
              </w:rPr>
            </w:pPr>
            <w:r>
              <w:rPr>
                <w:rFonts w:ascii="Times New Roman" w:hAnsi="Times New Roman" w:cs="Times New Roman"/>
              </w:rPr>
              <w:t>3</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290" w:rsidRDefault="00767290" w:rsidP="00AC34B6">
            <w:pPr>
              <w:spacing w:line="360" w:lineRule="auto"/>
              <w:rPr>
                <w:rFonts w:ascii="Times New Roman" w:hAnsi="Times New Roman" w:cs="Times New Roman"/>
                <w:sz w:val="20"/>
                <w:szCs w:val="20"/>
              </w:rPr>
            </w:pPr>
            <w:r>
              <w:rPr>
                <w:rFonts w:ascii="Times New Roman" w:hAnsi="Times New Roman" w:cs="Times New Roman"/>
                <w:sz w:val="20"/>
                <w:szCs w:val="20"/>
              </w:rPr>
              <w:t>DSC 3 E</w:t>
            </w:r>
          </w:p>
        </w:tc>
        <w:tc>
          <w:tcPr>
            <w:tcW w:w="3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290" w:rsidRDefault="00767290" w:rsidP="00AC34B6">
            <w:pPr>
              <w:spacing w:line="360" w:lineRule="auto"/>
              <w:rPr>
                <w:rFonts w:ascii="Times New Roman" w:hAnsi="Times New Roman" w:cs="Times New Roman"/>
                <w:sz w:val="20"/>
                <w:szCs w:val="20"/>
              </w:rPr>
            </w:pPr>
            <w:r>
              <w:rPr>
                <w:rFonts w:ascii="Times New Roman" w:hAnsi="Times New Roman" w:cs="Times New Roman"/>
                <w:sz w:val="20"/>
                <w:szCs w:val="20"/>
              </w:rPr>
              <w:t>5.3 Advanced  Corporate  Accounting</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290" w:rsidRDefault="00767290" w:rsidP="00AC34B6">
            <w:pPr>
              <w:spacing w:line="360" w:lineRule="auto"/>
              <w:jc w:val="center"/>
              <w:rPr>
                <w:rFonts w:ascii="Times New Roman" w:hAnsi="Times New Roman" w:cs="Times New Roman"/>
              </w:rPr>
            </w:pPr>
            <w:r>
              <w:rPr>
                <w:rFonts w:ascii="Times New Roman" w:hAnsi="Times New Roman" w:cs="Times New Roman"/>
              </w:rPr>
              <w:t>100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290" w:rsidRDefault="00767290" w:rsidP="00AC34B6">
            <w:pPr>
              <w:spacing w:line="360" w:lineRule="auto"/>
              <w:jc w:val="center"/>
              <w:rPr>
                <w:rFonts w:ascii="Times New Roman" w:hAnsi="Times New Roman" w:cs="Times New Roman"/>
              </w:rPr>
            </w:pPr>
            <w:r>
              <w:rPr>
                <w:rFonts w:ascii="Times New Roman" w:hAnsi="Times New Roman" w:cs="Times New Roman"/>
              </w:rPr>
              <w:t>25</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290" w:rsidRDefault="00767290" w:rsidP="00AC34B6">
            <w:pPr>
              <w:spacing w:line="360" w:lineRule="auto"/>
              <w:jc w:val="center"/>
              <w:rPr>
                <w:rFonts w:ascii="Times New Roman" w:hAnsi="Times New Roman" w:cs="Times New Roman"/>
              </w:rPr>
            </w:pPr>
            <w:r>
              <w:rPr>
                <w:rFonts w:ascii="Times New Roman" w:hAnsi="Times New Roman" w:cs="Times New Roman"/>
              </w:rPr>
              <w:t>75</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290" w:rsidRDefault="00767290" w:rsidP="00AC34B6">
            <w:pPr>
              <w:spacing w:line="360" w:lineRule="auto"/>
              <w:jc w:val="center"/>
              <w:rPr>
                <w:rFonts w:ascii="Times New Roman" w:hAnsi="Times New Roman" w:cs="Times New Roman"/>
              </w:rPr>
            </w:pPr>
            <w:r>
              <w:rPr>
                <w:rFonts w:ascii="Times New Roman" w:hAnsi="Times New Roman" w:cs="Times New Roman"/>
              </w:rPr>
              <w:t>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290" w:rsidRDefault="00767290" w:rsidP="00AC34B6">
            <w:pPr>
              <w:spacing w:line="360" w:lineRule="auto"/>
              <w:jc w:val="center"/>
              <w:rPr>
                <w:rFonts w:ascii="Times New Roman" w:hAnsi="Times New Roman" w:cs="Times New Roman"/>
              </w:rPr>
            </w:pPr>
            <w:r>
              <w:rPr>
                <w:rFonts w:ascii="Times New Roman" w:hAnsi="Times New Roman" w:cs="Times New Roman"/>
              </w:rPr>
              <w:t>4</w:t>
            </w:r>
          </w:p>
        </w:tc>
      </w:tr>
      <w:tr w:rsidR="00AC34B6" w:rsidTr="003062A2">
        <w:trPr>
          <w:trHeight w:val="392"/>
        </w:trPr>
        <w:tc>
          <w:tcPr>
            <w:tcW w:w="647" w:type="dxa"/>
            <w:vMerge w:val="restart"/>
            <w:tcBorders>
              <w:top w:val="single" w:sz="4" w:space="0" w:color="000000" w:themeColor="text1"/>
              <w:left w:val="single" w:sz="4" w:space="0" w:color="000000" w:themeColor="text1"/>
              <w:right w:val="single" w:sz="4" w:space="0" w:color="000000" w:themeColor="text1"/>
            </w:tcBorders>
            <w:hideMark/>
          </w:tcPr>
          <w:p w:rsidR="00AC34B6" w:rsidRDefault="00AC34B6" w:rsidP="00AC34B6">
            <w:pPr>
              <w:rPr>
                <w:rFonts w:ascii="Times New Roman" w:hAnsi="Times New Roman" w:cs="Times New Roman"/>
              </w:rPr>
            </w:pPr>
            <w:r>
              <w:rPr>
                <w:rFonts w:ascii="Times New Roman" w:hAnsi="Times New Roman" w:cs="Times New Roman"/>
              </w:rPr>
              <w:t>5</w:t>
            </w:r>
          </w:p>
        </w:tc>
        <w:tc>
          <w:tcPr>
            <w:tcW w:w="1444" w:type="dxa"/>
            <w:vMerge w:val="restart"/>
            <w:tcBorders>
              <w:top w:val="single" w:sz="4" w:space="0" w:color="000000" w:themeColor="text1"/>
              <w:left w:val="single" w:sz="4" w:space="0" w:color="000000" w:themeColor="text1"/>
              <w:right w:val="single" w:sz="4" w:space="0" w:color="000000" w:themeColor="text1"/>
            </w:tcBorders>
            <w:hideMark/>
          </w:tcPr>
          <w:p w:rsidR="00AC34B6" w:rsidRDefault="00AC34B6" w:rsidP="00AC34B6">
            <w:pPr>
              <w:rPr>
                <w:rFonts w:ascii="Times New Roman" w:hAnsi="Times New Roman" w:cs="Times New Roman"/>
              </w:rPr>
            </w:pPr>
            <w:r>
              <w:rPr>
                <w:rFonts w:ascii="Times New Roman" w:hAnsi="Times New Roman" w:cs="Times New Roman"/>
              </w:rPr>
              <w:t>Elective – DSC</w:t>
            </w:r>
          </w:p>
          <w:p w:rsidR="00AC34B6" w:rsidRDefault="00AC34B6" w:rsidP="00AC34B6">
            <w:pPr>
              <w:rPr>
                <w:rFonts w:ascii="Times New Roman" w:hAnsi="Times New Roman" w:cs="Times New Roman"/>
              </w:rPr>
            </w:pPr>
            <w:r>
              <w:rPr>
                <w:rFonts w:ascii="Times New Roman" w:hAnsi="Times New Roman" w:cs="Times New Roman"/>
              </w:rPr>
              <w:t>1F/Inter-disp.</w:t>
            </w:r>
          </w:p>
        </w:tc>
        <w:tc>
          <w:tcPr>
            <w:tcW w:w="38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4B6" w:rsidRDefault="00AC34B6" w:rsidP="00AC34B6">
            <w:pPr>
              <w:tabs>
                <w:tab w:val="center" w:pos="1805"/>
              </w:tabs>
              <w:rPr>
                <w:rFonts w:ascii="Times New Roman" w:hAnsi="Times New Roman" w:cs="Times New Roman"/>
                <w:b/>
                <w:bCs/>
                <w:sz w:val="20"/>
                <w:szCs w:val="20"/>
              </w:rPr>
            </w:pPr>
            <w:r>
              <w:rPr>
                <w:rFonts w:ascii="Times New Roman" w:hAnsi="Times New Roman" w:cs="Times New Roman"/>
                <w:sz w:val="20"/>
                <w:szCs w:val="20"/>
              </w:rPr>
              <w:t xml:space="preserve">  1</w:t>
            </w:r>
            <w:r>
              <w:rPr>
                <w:rFonts w:ascii="Times New Roman" w:hAnsi="Times New Roman" w:cs="Times New Roman"/>
                <w:b/>
                <w:bCs/>
                <w:sz w:val="20"/>
                <w:szCs w:val="20"/>
              </w:rPr>
              <w:t>.  Retailing</w:t>
            </w:r>
            <w:r>
              <w:rPr>
                <w:rFonts w:ascii="Times New Roman" w:hAnsi="Times New Roman" w:cs="Times New Roman"/>
                <w:b/>
                <w:bCs/>
                <w:sz w:val="20"/>
                <w:szCs w:val="20"/>
              </w:rPr>
              <w:tab/>
            </w:r>
          </w:p>
          <w:p w:rsidR="00AC34B6" w:rsidRDefault="00AC34B6" w:rsidP="00AC34B6">
            <w:pPr>
              <w:rPr>
                <w:rFonts w:ascii="Times New Roman" w:hAnsi="Times New Roman" w:cs="Times New Roman"/>
                <w:sz w:val="20"/>
                <w:szCs w:val="20"/>
              </w:rPr>
            </w:pPr>
            <w:r>
              <w:rPr>
                <w:rFonts w:ascii="Times New Roman" w:hAnsi="Times New Roman" w:cs="Times New Roman"/>
                <w:sz w:val="20"/>
                <w:szCs w:val="20"/>
              </w:rPr>
              <w:t xml:space="preserve">   5.4. Purchase Management (5 hours)</w:t>
            </w:r>
          </w:p>
          <w:p w:rsidR="00AC34B6" w:rsidRDefault="00AC34B6" w:rsidP="00AC34B6">
            <w:pPr>
              <w:rPr>
                <w:rFonts w:ascii="Times New Roman" w:hAnsi="Times New Roman" w:cs="Times New Roman"/>
                <w:sz w:val="20"/>
                <w:szCs w:val="20"/>
              </w:rPr>
            </w:pPr>
            <w:r>
              <w:rPr>
                <w:rFonts w:ascii="Times New Roman" w:hAnsi="Times New Roman" w:cs="Times New Roman"/>
                <w:sz w:val="20"/>
                <w:szCs w:val="20"/>
              </w:rPr>
              <w:t xml:space="preserve">   5.5. Stores Management (5 hours)</w:t>
            </w:r>
          </w:p>
          <w:p w:rsidR="00AC34B6" w:rsidRDefault="00AC34B6" w:rsidP="00AC34B6">
            <w:pPr>
              <w:rPr>
                <w:rFonts w:ascii="Times New Roman" w:hAnsi="Times New Roman" w:cs="Times New Roman"/>
                <w:sz w:val="20"/>
                <w:szCs w:val="20"/>
              </w:rPr>
            </w:pPr>
            <w:r>
              <w:rPr>
                <w:rFonts w:ascii="Times New Roman" w:hAnsi="Times New Roman" w:cs="Times New Roman"/>
                <w:sz w:val="20"/>
                <w:szCs w:val="20"/>
              </w:rPr>
              <w:t xml:space="preserve">   5.6. Project Management  </w:t>
            </w:r>
            <w:r>
              <w:rPr>
                <w:rFonts w:ascii="Times New Roman" w:hAnsi="Times New Roman" w:cs="Times New Roman"/>
                <w:sz w:val="20"/>
                <w:szCs w:val="20"/>
              </w:rPr>
              <w:br/>
              <w:t xml:space="preserve">          </w:t>
            </w:r>
          </w:p>
          <w:p w:rsidR="00AC34B6" w:rsidRPr="00F166B7" w:rsidRDefault="00AC34B6" w:rsidP="00AC34B6">
            <w:pPr>
              <w:rPr>
                <w:rFonts w:ascii="Times New Roman" w:hAnsi="Times New Roman" w:cs="Times New Roman"/>
                <w:sz w:val="18"/>
                <w:szCs w:val="20"/>
              </w:rPr>
            </w:pPr>
            <w:r>
              <w:rPr>
                <w:rFonts w:ascii="Times New Roman" w:hAnsi="Times New Roman" w:cs="Times New Roman"/>
                <w:sz w:val="20"/>
                <w:szCs w:val="20"/>
              </w:rPr>
              <w:t xml:space="preserve">   </w:t>
            </w:r>
          </w:p>
          <w:p w:rsidR="00AC34B6" w:rsidRDefault="00AC34B6" w:rsidP="00AC34B6">
            <w:pPr>
              <w:rPr>
                <w:rFonts w:ascii="Times New Roman" w:hAnsi="Times New Roman" w:cs="Times New Roman"/>
                <w:b/>
                <w:bCs/>
                <w:sz w:val="20"/>
                <w:szCs w:val="20"/>
              </w:rPr>
            </w:pPr>
            <w:r>
              <w:rPr>
                <w:rFonts w:ascii="Times New Roman" w:hAnsi="Times New Roman" w:cs="Times New Roman"/>
                <w:b/>
                <w:bCs/>
                <w:sz w:val="20"/>
                <w:szCs w:val="20"/>
              </w:rPr>
              <w:t>2. Corporate Accounting</w:t>
            </w:r>
          </w:p>
          <w:p w:rsidR="00AC34B6" w:rsidRDefault="00AC34B6" w:rsidP="00AC34B6">
            <w:pPr>
              <w:rPr>
                <w:rFonts w:ascii="Times New Roman" w:hAnsi="Times New Roman" w:cs="Times New Roman"/>
                <w:sz w:val="20"/>
                <w:szCs w:val="20"/>
              </w:rPr>
            </w:pPr>
            <w:r>
              <w:rPr>
                <w:rFonts w:ascii="Times New Roman" w:hAnsi="Times New Roman" w:cs="Times New Roman"/>
                <w:sz w:val="20"/>
                <w:szCs w:val="20"/>
              </w:rPr>
              <w:t xml:space="preserve">   5.4. Accounting &amp; Auditing</w:t>
            </w:r>
          </w:p>
          <w:p w:rsidR="00AC34B6" w:rsidRDefault="00AC34B6" w:rsidP="00AC34B6">
            <w:pPr>
              <w:rPr>
                <w:rFonts w:ascii="Times New Roman" w:hAnsi="Times New Roman" w:cs="Times New Roman"/>
                <w:sz w:val="20"/>
                <w:szCs w:val="20"/>
              </w:rPr>
            </w:pPr>
            <w:r>
              <w:rPr>
                <w:rFonts w:ascii="Times New Roman" w:hAnsi="Times New Roman" w:cs="Times New Roman"/>
                <w:sz w:val="20"/>
                <w:szCs w:val="20"/>
              </w:rPr>
              <w:t xml:space="preserve">         Standards(5 hours)</w:t>
            </w:r>
          </w:p>
          <w:p w:rsidR="00AC34B6" w:rsidRDefault="00AC34B6" w:rsidP="00AC34B6">
            <w:pPr>
              <w:rPr>
                <w:rFonts w:ascii="Times New Roman" w:hAnsi="Times New Roman" w:cs="Times New Roman"/>
                <w:sz w:val="20"/>
                <w:szCs w:val="20"/>
              </w:rPr>
            </w:pPr>
            <w:r>
              <w:rPr>
                <w:rFonts w:ascii="Times New Roman" w:hAnsi="Times New Roman" w:cs="Times New Roman"/>
                <w:sz w:val="20"/>
                <w:szCs w:val="20"/>
              </w:rPr>
              <w:t xml:space="preserve">  5.5. Accounting for Govt. Entities (5 hours)</w:t>
            </w:r>
          </w:p>
          <w:p w:rsidR="00AC34B6" w:rsidRDefault="00AC34B6" w:rsidP="00AC34B6">
            <w:pPr>
              <w:rPr>
                <w:rFonts w:ascii="Times New Roman" w:hAnsi="Times New Roman" w:cs="Times New Roman"/>
                <w:sz w:val="20"/>
                <w:szCs w:val="20"/>
              </w:rPr>
            </w:pPr>
            <w:r>
              <w:rPr>
                <w:rFonts w:ascii="Times New Roman" w:hAnsi="Times New Roman" w:cs="Times New Roman"/>
                <w:sz w:val="20"/>
                <w:szCs w:val="20"/>
              </w:rPr>
              <w:t xml:space="preserve">  5.6. Project Management </w:t>
            </w:r>
          </w:p>
          <w:p w:rsidR="00AC34B6" w:rsidRPr="00F166B7" w:rsidRDefault="00AC34B6" w:rsidP="00AC34B6">
            <w:pPr>
              <w:rPr>
                <w:rFonts w:ascii="Times New Roman" w:hAnsi="Times New Roman" w:cs="Times New Roman"/>
                <w:sz w:val="18"/>
                <w:szCs w:val="20"/>
              </w:rPr>
            </w:pPr>
          </w:p>
          <w:p w:rsidR="00AC34B6" w:rsidRDefault="00AC34B6" w:rsidP="00AC34B6">
            <w:pPr>
              <w:tabs>
                <w:tab w:val="right" w:pos="3608"/>
              </w:tabs>
              <w:rPr>
                <w:rFonts w:ascii="Times New Roman" w:hAnsi="Times New Roman" w:cs="Times New Roman"/>
                <w:b/>
                <w:bCs/>
                <w:sz w:val="20"/>
                <w:szCs w:val="20"/>
              </w:rPr>
            </w:pPr>
            <w:r>
              <w:rPr>
                <w:rFonts w:ascii="Times New Roman" w:hAnsi="Times New Roman" w:cs="Times New Roman"/>
                <w:b/>
                <w:bCs/>
                <w:sz w:val="20"/>
                <w:szCs w:val="20"/>
              </w:rPr>
              <w:t>3. Security Market Operations</w:t>
            </w:r>
            <w:r>
              <w:rPr>
                <w:rFonts w:ascii="Times New Roman" w:hAnsi="Times New Roman" w:cs="Times New Roman"/>
                <w:b/>
                <w:bCs/>
                <w:sz w:val="20"/>
                <w:szCs w:val="20"/>
              </w:rPr>
              <w:tab/>
            </w:r>
          </w:p>
          <w:p w:rsidR="00AC34B6" w:rsidRDefault="00AC34B6" w:rsidP="00AC34B6">
            <w:pPr>
              <w:rPr>
                <w:rFonts w:ascii="Times New Roman" w:hAnsi="Times New Roman" w:cs="Times New Roman"/>
                <w:sz w:val="20"/>
                <w:szCs w:val="20"/>
              </w:rPr>
            </w:pPr>
            <w:r>
              <w:rPr>
                <w:rFonts w:ascii="Times New Roman" w:hAnsi="Times New Roman" w:cs="Times New Roman"/>
                <w:sz w:val="20"/>
                <w:szCs w:val="20"/>
              </w:rPr>
              <w:t xml:space="preserve">  5.4. Financial Markets (5 hours</w:t>
            </w:r>
          </w:p>
          <w:p w:rsidR="00AC34B6" w:rsidRDefault="00AC34B6" w:rsidP="00AC34B6">
            <w:pPr>
              <w:rPr>
                <w:rFonts w:ascii="Times New Roman" w:hAnsi="Times New Roman" w:cs="Times New Roman"/>
                <w:sz w:val="20"/>
                <w:szCs w:val="20"/>
              </w:rPr>
            </w:pPr>
            <w:r>
              <w:rPr>
                <w:rFonts w:ascii="Times New Roman" w:hAnsi="Times New Roman" w:cs="Times New Roman"/>
                <w:sz w:val="20"/>
                <w:szCs w:val="20"/>
              </w:rPr>
              <w:t xml:space="preserve">  5.5. Stock Market Operations (5 hours</w:t>
            </w:r>
          </w:p>
          <w:p w:rsidR="00AC34B6" w:rsidRDefault="00AC34B6" w:rsidP="00AC34B6">
            <w:pPr>
              <w:rPr>
                <w:rFonts w:ascii="Times New Roman" w:hAnsi="Times New Roman" w:cs="Times New Roman"/>
                <w:sz w:val="20"/>
                <w:szCs w:val="20"/>
              </w:rPr>
            </w:pPr>
            <w:r>
              <w:rPr>
                <w:rFonts w:ascii="Times New Roman" w:hAnsi="Times New Roman" w:cs="Times New Roman"/>
                <w:sz w:val="20"/>
                <w:szCs w:val="20"/>
              </w:rPr>
              <w:t xml:space="preserve">  5.6. Project Management </w:t>
            </w:r>
          </w:p>
          <w:p w:rsidR="00AC34B6" w:rsidRPr="00F166B7" w:rsidRDefault="00AC34B6" w:rsidP="00AC34B6">
            <w:pPr>
              <w:rPr>
                <w:rFonts w:ascii="Times New Roman" w:hAnsi="Times New Roman" w:cs="Times New Roman"/>
                <w:sz w:val="16"/>
                <w:szCs w:val="20"/>
              </w:rPr>
            </w:pPr>
          </w:p>
          <w:p w:rsidR="00AC34B6" w:rsidRDefault="00AC34B6" w:rsidP="00AC34B6">
            <w:pPr>
              <w:rPr>
                <w:rFonts w:ascii="Times New Roman" w:hAnsi="Times New Roman" w:cs="Times New Roman"/>
                <w:b/>
                <w:bCs/>
                <w:sz w:val="20"/>
                <w:szCs w:val="20"/>
              </w:rPr>
            </w:pPr>
            <w:r>
              <w:rPr>
                <w:rFonts w:ascii="Times New Roman" w:hAnsi="Times New Roman" w:cs="Times New Roman"/>
                <w:b/>
                <w:bCs/>
                <w:sz w:val="20"/>
                <w:szCs w:val="20"/>
              </w:rPr>
              <w:t>4.  Banking &amp; Financial Services</w:t>
            </w:r>
          </w:p>
          <w:p w:rsidR="00AC34B6" w:rsidRDefault="00AC34B6" w:rsidP="003D14CF">
            <w:pPr>
              <w:jc w:val="both"/>
              <w:rPr>
                <w:rFonts w:ascii="Times New Roman" w:hAnsi="Times New Roman" w:cs="Times New Roman"/>
                <w:sz w:val="20"/>
                <w:szCs w:val="20"/>
              </w:rPr>
            </w:pPr>
            <w:r>
              <w:rPr>
                <w:rFonts w:ascii="Times New Roman" w:hAnsi="Times New Roman" w:cs="Times New Roman"/>
                <w:b/>
                <w:bCs/>
                <w:sz w:val="20"/>
                <w:szCs w:val="20"/>
              </w:rPr>
              <w:t xml:space="preserve">  </w:t>
            </w:r>
            <w:r>
              <w:rPr>
                <w:rFonts w:ascii="Times New Roman" w:hAnsi="Times New Roman" w:cs="Times New Roman"/>
                <w:sz w:val="20"/>
                <w:szCs w:val="20"/>
              </w:rPr>
              <w:t>5.4. Central Banking (5 hours</w:t>
            </w:r>
          </w:p>
          <w:p w:rsidR="00AC34B6" w:rsidRDefault="00AC34B6" w:rsidP="00AC34B6">
            <w:pPr>
              <w:rPr>
                <w:rFonts w:ascii="Times New Roman" w:hAnsi="Times New Roman" w:cs="Times New Roman"/>
                <w:sz w:val="20"/>
                <w:szCs w:val="20"/>
              </w:rPr>
            </w:pPr>
            <w:r>
              <w:rPr>
                <w:rFonts w:ascii="Times New Roman" w:hAnsi="Times New Roman" w:cs="Times New Roman"/>
                <w:sz w:val="20"/>
                <w:szCs w:val="20"/>
              </w:rPr>
              <w:t xml:space="preserve">  5.5.  Rural and Farm Credit(5 hours</w:t>
            </w:r>
          </w:p>
          <w:p w:rsidR="00AC34B6" w:rsidRDefault="00AC34B6" w:rsidP="00AC34B6">
            <w:pPr>
              <w:rPr>
                <w:rFonts w:ascii="Times New Roman" w:hAnsi="Times New Roman" w:cs="Times New Roman"/>
                <w:sz w:val="20"/>
                <w:szCs w:val="20"/>
              </w:rPr>
            </w:pPr>
            <w:r>
              <w:rPr>
                <w:rFonts w:ascii="Times New Roman" w:hAnsi="Times New Roman" w:cs="Times New Roman"/>
                <w:sz w:val="20"/>
                <w:szCs w:val="20"/>
              </w:rPr>
              <w:t xml:space="preserve">  5.6. Project Management           </w:t>
            </w:r>
          </w:p>
          <w:p w:rsidR="00AC34B6" w:rsidRDefault="00AC34B6" w:rsidP="00AC34B6">
            <w:pPr>
              <w:rPr>
                <w:rFonts w:ascii="Times New Roman" w:hAnsi="Times New Roman" w:cs="Times New Roman"/>
                <w:sz w:val="20"/>
                <w:szCs w:val="20"/>
              </w:rPr>
            </w:pPr>
          </w:p>
          <w:p w:rsidR="00AC34B6" w:rsidRDefault="00AC34B6" w:rsidP="00AC34B6">
            <w:pPr>
              <w:rPr>
                <w:rFonts w:ascii="Times New Roman" w:hAnsi="Times New Roman" w:cs="Times New Roman"/>
                <w:b/>
                <w:bCs/>
                <w:sz w:val="20"/>
                <w:szCs w:val="20"/>
              </w:rPr>
            </w:pPr>
            <w:r>
              <w:rPr>
                <w:rFonts w:ascii="Times New Roman" w:hAnsi="Times New Roman" w:cs="Times New Roman"/>
                <w:b/>
                <w:bCs/>
                <w:sz w:val="20"/>
                <w:szCs w:val="20"/>
              </w:rPr>
              <w:t>5. Insurance</w:t>
            </w:r>
          </w:p>
          <w:p w:rsidR="00AC34B6" w:rsidRDefault="00AC34B6" w:rsidP="00AC34B6">
            <w:pPr>
              <w:rPr>
                <w:rFonts w:ascii="Times New Roman" w:hAnsi="Times New Roman" w:cs="Times New Roman"/>
                <w:sz w:val="20"/>
                <w:szCs w:val="20"/>
              </w:rPr>
            </w:pPr>
            <w:r>
              <w:rPr>
                <w:rFonts w:ascii="Times New Roman" w:hAnsi="Times New Roman" w:cs="Times New Roman"/>
                <w:sz w:val="20"/>
                <w:szCs w:val="20"/>
              </w:rPr>
              <w:t xml:space="preserve">  5.4. Life Insurance</w:t>
            </w:r>
          </w:p>
          <w:p w:rsidR="00AC34B6" w:rsidRDefault="00AC34B6" w:rsidP="00AC34B6">
            <w:pPr>
              <w:rPr>
                <w:rFonts w:ascii="Times New Roman" w:hAnsi="Times New Roman" w:cs="Times New Roman"/>
                <w:sz w:val="20"/>
                <w:szCs w:val="20"/>
              </w:rPr>
            </w:pPr>
            <w:r>
              <w:rPr>
                <w:rFonts w:ascii="Times New Roman" w:hAnsi="Times New Roman" w:cs="Times New Roman"/>
                <w:sz w:val="20"/>
                <w:szCs w:val="20"/>
              </w:rPr>
              <w:t xml:space="preserve">  5.5. Non-Life Insurance</w:t>
            </w:r>
          </w:p>
          <w:p w:rsidR="00AC34B6" w:rsidRDefault="00AC34B6" w:rsidP="00D60589">
            <w:pPr>
              <w:rPr>
                <w:rFonts w:ascii="Times New Roman" w:hAnsi="Times New Roman" w:cs="Times New Roman"/>
                <w:sz w:val="20"/>
                <w:szCs w:val="20"/>
              </w:rPr>
            </w:pPr>
            <w:r>
              <w:rPr>
                <w:rFonts w:ascii="Times New Roman" w:hAnsi="Times New Roman" w:cs="Times New Roman"/>
                <w:sz w:val="20"/>
                <w:szCs w:val="20"/>
              </w:rPr>
              <w:t xml:space="preserve">  5.6. Project Management </w:t>
            </w:r>
            <w:r>
              <w:rPr>
                <w:rFonts w:ascii="Times New Roman" w:hAnsi="Times New Roman" w:cs="Times New Roman"/>
                <w:sz w:val="20"/>
                <w:szCs w:val="20"/>
              </w:rPr>
              <w:br/>
              <w:t xml:space="preserve">  </w:t>
            </w:r>
            <w:r w:rsidR="00D60589">
              <w:rPr>
                <w:rFonts w:ascii="Times New Roman" w:hAnsi="Times New Roman" w:cs="Times New Roman"/>
                <w:sz w:val="20"/>
                <w:szCs w:val="20"/>
              </w:rPr>
              <w:tab/>
            </w:r>
          </w:p>
          <w:p w:rsidR="00AC34B6" w:rsidRDefault="00AC34B6" w:rsidP="00AC34B6">
            <w:pPr>
              <w:rPr>
                <w:rFonts w:ascii="Times New Roman" w:hAnsi="Times New Roman" w:cs="Times New Roman"/>
                <w:b/>
                <w:bCs/>
                <w:sz w:val="20"/>
                <w:szCs w:val="20"/>
              </w:rPr>
            </w:pPr>
            <w:r>
              <w:rPr>
                <w:rFonts w:ascii="Times New Roman" w:hAnsi="Times New Roman" w:cs="Times New Roman"/>
                <w:b/>
                <w:bCs/>
                <w:sz w:val="20"/>
                <w:szCs w:val="20"/>
              </w:rPr>
              <w:t>6. Logistics &amp; Supply Chain Mgt</w:t>
            </w:r>
          </w:p>
          <w:p w:rsidR="00AC34B6" w:rsidRDefault="00AC34B6" w:rsidP="00AC34B6">
            <w:pPr>
              <w:rPr>
                <w:rFonts w:ascii="Times New Roman" w:hAnsi="Times New Roman" w:cs="Times New Roman"/>
                <w:sz w:val="20"/>
                <w:szCs w:val="20"/>
              </w:rPr>
            </w:pPr>
            <w:r>
              <w:rPr>
                <w:rFonts w:ascii="Times New Roman" w:hAnsi="Times New Roman" w:cs="Times New Roman"/>
                <w:b/>
                <w:bCs/>
                <w:sz w:val="20"/>
                <w:szCs w:val="20"/>
              </w:rPr>
              <w:t xml:space="preserve">  </w:t>
            </w:r>
            <w:r>
              <w:rPr>
                <w:rFonts w:ascii="Times New Roman" w:hAnsi="Times New Roman" w:cs="Times New Roman"/>
                <w:sz w:val="20"/>
                <w:szCs w:val="20"/>
              </w:rPr>
              <w:t xml:space="preserve">5.4. Logistics Management - Surfaces </w:t>
            </w:r>
          </w:p>
          <w:p w:rsidR="00AC34B6" w:rsidRDefault="00AC34B6" w:rsidP="00AC34B6">
            <w:pPr>
              <w:rPr>
                <w:rFonts w:ascii="Times New Roman" w:hAnsi="Times New Roman" w:cs="Times New Roman"/>
                <w:sz w:val="20"/>
                <w:szCs w:val="20"/>
              </w:rPr>
            </w:pPr>
            <w:r>
              <w:rPr>
                <w:rFonts w:ascii="Times New Roman" w:hAnsi="Times New Roman" w:cs="Times New Roman"/>
                <w:sz w:val="20"/>
                <w:szCs w:val="20"/>
              </w:rPr>
              <w:t xml:space="preserve">  5.5. Logistics Management – Air &amp; Sea</w:t>
            </w:r>
          </w:p>
          <w:p w:rsidR="00AC34B6" w:rsidRDefault="00AC34B6" w:rsidP="00AC34B6">
            <w:pPr>
              <w:rPr>
                <w:rFonts w:ascii="Times New Roman" w:hAnsi="Times New Roman" w:cs="Times New Roman"/>
                <w:sz w:val="20"/>
                <w:szCs w:val="20"/>
              </w:rPr>
            </w:pPr>
            <w:r>
              <w:rPr>
                <w:rFonts w:ascii="Times New Roman" w:hAnsi="Times New Roman" w:cs="Times New Roman"/>
                <w:sz w:val="20"/>
                <w:szCs w:val="20"/>
              </w:rPr>
              <w:t xml:space="preserve">  5.6. Project Management </w:t>
            </w:r>
          </w:p>
          <w:p w:rsidR="00AC34B6" w:rsidRDefault="00AC34B6" w:rsidP="00AC34B6">
            <w:pPr>
              <w:rPr>
                <w:rFonts w:ascii="Times New Roman" w:hAnsi="Times New Roman" w:cs="Times New Roman"/>
                <w:sz w:val="20"/>
                <w:szCs w:val="20"/>
              </w:rPr>
            </w:pPr>
          </w:p>
          <w:p w:rsidR="00AC34B6" w:rsidRDefault="00AC34B6" w:rsidP="00AC34B6">
            <w:pPr>
              <w:rPr>
                <w:rFonts w:ascii="Times New Roman" w:hAnsi="Times New Roman" w:cs="Times New Roman"/>
                <w:b/>
                <w:bCs/>
                <w:sz w:val="20"/>
                <w:szCs w:val="20"/>
              </w:rPr>
            </w:pPr>
            <w:r>
              <w:rPr>
                <w:rFonts w:ascii="Times New Roman" w:hAnsi="Times New Roman" w:cs="Times New Roman"/>
                <w:b/>
                <w:bCs/>
                <w:sz w:val="20"/>
                <w:szCs w:val="20"/>
              </w:rPr>
              <w:t>7. Advertising &amp; Sales Promotion</w:t>
            </w:r>
          </w:p>
          <w:p w:rsidR="00AC34B6" w:rsidRDefault="00AC34B6" w:rsidP="00AC34B6">
            <w:pPr>
              <w:rPr>
                <w:rFonts w:ascii="Times New Roman" w:hAnsi="Times New Roman" w:cs="Times New Roman"/>
                <w:sz w:val="20"/>
                <w:szCs w:val="20"/>
              </w:rPr>
            </w:pPr>
            <w:r>
              <w:rPr>
                <w:rFonts w:ascii="Times New Roman" w:hAnsi="Times New Roman" w:cs="Times New Roman"/>
                <w:sz w:val="20"/>
                <w:szCs w:val="20"/>
              </w:rPr>
              <w:t xml:space="preserve">    5.4. Advertising &amp; Media Planning</w:t>
            </w:r>
          </w:p>
          <w:p w:rsidR="00AC34B6" w:rsidRDefault="00AC34B6" w:rsidP="00AC34B6">
            <w:pPr>
              <w:rPr>
                <w:rFonts w:ascii="Times New Roman" w:hAnsi="Times New Roman" w:cs="Times New Roman"/>
                <w:sz w:val="20"/>
                <w:szCs w:val="20"/>
              </w:rPr>
            </w:pPr>
            <w:r>
              <w:rPr>
                <w:rFonts w:ascii="Times New Roman" w:hAnsi="Times New Roman" w:cs="Times New Roman"/>
                <w:sz w:val="20"/>
                <w:szCs w:val="20"/>
              </w:rPr>
              <w:t xml:space="preserve">    5.5. Brand Management</w:t>
            </w:r>
          </w:p>
          <w:p w:rsidR="00AC34B6" w:rsidRDefault="00AC34B6" w:rsidP="00D60589">
            <w:pPr>
              <w:rPr>
                <w:rFonts w:ascii="Times New Roman" w:hAnsi="Times New Roman" w:cs="Times New Roman"/>
                <w:sz w:val="20"/>
                <w:szCs w:val="20"/>
              </w:rPr>
            </w:pPr>
            <w:r>
              <w:rPr>
                <w:rFonts w:ascii="Times New Roman" w:hAnsi="Times New Roman" w:cs="Times New Roman"/>
                <w:sz w:val="20"/>
                <w:szCs w:val="20"/>
              </w:rPr>
              <w:t xml:space="preserve">    5.6. Project Management </w:t>
            </w:r>
            <w:r>
              <w:rPr>
                <w:rFonts w:ascii="Times New Roman" w:hAnsi="Times New Roman" w:cs="Times New Roman"/>
                <w:sz w:val="20"/>
                <w:szCs w:val="20"/>
              </w:rPr>
              <w:br/>
              <w:t xml:space="preserve">          </w:t>
            </w:r>
          </w:p>
        </w:tc>
        <w:tc>
          <w:tcPr>
            <w:tcW w:w="84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C34B6" w:rsidRDefault="00AC34B6" w:rsidP="00AC34B6">
            <w:pPr>
              <w:jc w:val="center"/>
              <w:rPr>
                <w:rFonts w:ascii="Times New Roman" w:hAnsi="Times New Roman" w:cs="Times New Roman"/>
              </w:rPr>
            </w:pPr>
            <w:r>
              <w:rPr>
                <w:rFonts w:ascii="Times New Roman" w:hAnsi="Times New Roman" w:cs="Times New Roman"/>
              </w:rPr>
              <w:t>100</w:t>
            </w:r>
          </w:p>
        </w:tc>
        <w:tc>
          <w:tcPr>
            <w:tcW w:w="78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C34B6" w:rsidRDefault="00AC34B6" w:rsidP="00AC34B6">
            <w:pPr>
              <w:jc w:val="center"/>
              <w:rPr>
                <w:rFonts w:ascii="Times New Roman" w:hAnsi="Times New Roman" w:cs="Times New Roman"/>
              </w:rPr>
            </w:pPr>
            <w:r>
              <w:rPr>
                <w:rFonts w:ascii="Times New Roman" w:hAnsi="Times New Roman" w:cs="Times New Roman"/>
              </w:rPr>
              <w:t>25</w:t>
            </w:r>
          </w:p>
        </w:tc>
        <w:tc>
          <w:tcPr>
            <w:tcW w:w="83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C34B6" w:rsidRDefault="00AC34B6" w:rsidP="00AC34B6">
            <w:pPr>
              <w:jc w:val="center"/>
              <w:rPr>
                <w:rFonts w:ascii="Times New Roman" w:hAnsi="Times New Roman" w:cs="Times New Roman"/>
              </w:rPr>
            </w:pPr>
            <w:r>
              <w:rPr>
                <w:rFonts w:ascii="Times New Roman" w:hAnsi="Times New Roman" w:cs="Times New Roman"/>
              </w:rPr>
              <w:t>75</w:t>
            </w:r>
          </w:p>
        </w:tc>
        <w:tc>
          <w:tcPr>
            <w:tcW w:w="105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C34B6" w:rsidRDefault="00AC34B6" w:rsidP="00AC34B6">
            <w:pPr>
              <w:jc w:val="center"/>
              <w:rPr>
                <w:rFonts w:ascii="Times New Roman" w:hAnsi="Times New Roman" w:cs="Times New Roman"/>
              </w:rPr>
            </w:pPr>
            <w:r>
              <w:rPr>
                <w:rFonts w:ascii="Times New Roman" w:hAnsi="Times New Roman" w:cs="Times New Roman"/>
              </w:rPr>
              <w:t>5</w:t>
            </w:r>
          </w:p>
        </w:tc>
        <w:tc>
          <w:tcPr>
            <w:tcW w:w="85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C34B6" w:rsidRDefault="00AC34B6" w:rsidP="00AC34B6">
            <w:pPr>
              <w:jc w:val="center"/>
              <w:rPr>
                <w:rFonts w:ascii="Times New Roman" w:hAnsi="Times New Roman" w:cs="Times New Roman"/>
              </w:rPr>
            </w:pPr>
            <w:r>
              <w:rPr>
                <w:rFonts w:ascii="Times New Roman" w:hAnsi="Times New Roman" w:cs="Times New Roman"/>
              </w:rPr>
              <w:t>4</w:t>
            </w:r>
          </w:p>
        </w:tc>
      </w:tr>
      <w:tr w:rsidR="003062A2" w:rsidTr="00AC34B6">
        <w:trPr>
          <w:trHeight w:val="249"/>
        </w:trPr>
        <w:tc>
          <w:tcPr>
            <w:tcW w:w="647" w:type="dxa"/>
            <w:vMerge/>
            <w:tcBorders>
              <w:left w:val="single" w:sz="4" w:space="0" w:color="000000" w:themeColor="text1"/>
              <w:bottom w:val="single" w:sz="4" w:space="0" w:color="000000" w:themeColor="text1"/>
              <w:right w:val="single" w:sz="4" w:space="0" w:color="000000" w:themeColor="text1"/>
            </w:tcBorders>
            <w:hideMark/>
          </w:tcPr>
          <w:p w:rsidR="003062A2" w:rsidRDefault="003062A2" w:rsidP="003062A2">
            <w:pPr>
              <w:rPr>
                <w:rFonts w:ascii="Times New Roman" w:hAnsi="Times New Roman" w:cs="Times New Roman"/>
              </w:rPr>
            </w:pPr>
          </w:p>
        </w:tc>
        <w:tc>
          <w:tcPr>
            <w:tcW w:w="1444" w:type="dxa"/>
            <w:vMerge/>
            <w:tcBorders>
              <w:left w:val="single" w:sz="4" w:space="0" w:color="000000" w:themeColor="text1"/>
              <w:bottom w:val="single" w:sz="4" w:space="0" w:color="000000" w:themeColor="text1"/>
              <w:right w:val="single" w:sz="4" w:space="0" w:color="000000" w:themeColor="text1"/>
            </w:tcBorders>
            <w:hideMark/>
          </w:tcPr>
          <w:p w:rsidR="003062A2" w:rsidRDefault="003062A2" w:rsidP="003062A2">
            <w:pPr>
              <w:rPr>
                <w:rFonts w:ascii="Times New Roman" w:hAnsi="Times New Roman" w:cs="Times New Roman"/>
              </w:rPr>
            </w:pPr>
          </w:p>
        </w:tc>
        <w:tc>
          <w:tcPr>
            <w:tcW w:w="38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2A2" w:rsidRDefault="003062A2" w:rsidP="003062A2">
            <w:pPr>
              <w:tabs>
                <w:tab w:val="center" w:pos="1805"/>
              </w:tabs>
              <w:rPr>
                <w:rFonts w:ascii="Times New Roman" w:hAnsi="Times New Roman" w:cs="Times New Roman"/>
                <w:sz w:val="20"/>
                <w:szCs w:val="20"/>
              </w:rPr>
            </w:pPr>
          </w:p>
        </w:tc>
        <w:tc>
          <w:tcPr>
            <w:tcW w:w="84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062A2" w:rsidRDefault="003062A2" w:rsidP="003062A2">
            <w:pPr>
              <w:jc w:val="center"/>
              <w:rPr>
                <w:rFonts w:ascii="Times New Roman" w:hAnsi="Times New Roman" w:cs="Times New Roman"/>
              </w:rPr>
            </w:pPr>
            <w:r>
              <w:rPr>
                <w:rFonts w:ascii="Times New Roman" w:hAnsi="Times New Roman" w:cs="Times New Roman"/>
              </w:rPr>
              <w:t>100</w:t>
            </w:r>
          </w:p>
        </w:tc>
        <w:tc>
          <w:tcPr>
            <w:tcW w:w="78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062A2" w:rsidRDefault="003062A2" w:rsidP="003062A2">
            <w:pPr>
              <w:jc w:val="center"/>
              <w:rPr>
                <w:rFonts w:ascii="Times New Roman" w:hAnsi="Times New Roman" w:cs="Times New Roman"/>
              </w:rPr>
            </w:pPr>
            <w:r>
              <w:rPr>
                <w:rFonts w:ascii="Times New Roman" w:hAnsi="Times New Roman" w:cs="Times New Roman"/>
              </w:rPr>
              <w:t>25</w:t>
            </w:r>
          </w:p>
        </w:tc>
        <w:tc>
          <w:tcPr>
            <w:tcW w:w="83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062A2" w:rsidRDefault="003062A2" w:rsidP="003062A2">
            <w:pPr>
              <w:jc w:val="center"/>
              <w:rPr>
                <w:rFonts w:ascii="Times New Roman" w:hAnsi="Times New Roman" w:cs="Times New Roman"/>
              </w:rPr>
            </w:pPr>
            <w:r>
              <w:rPr>
                <w:rFonts w:ascii="Times New Roman" w:hAnsi="Times New Roman" w:cs="Times New Roman"/>
              </w:rPr>
              <w:t>75</w:t>
            </w:r>
          </w:p>
        </w:tc>
        <w:tc>
          <w:tcPr>
            <w:tcW w:w="1055"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062A2" w:rsidRDefault="003062A2" w:rsidP="003062A2">
            <w:pPr>
              <w:jc w:val="center"/>
              <w:rPr>
                <w:rFonts w:ascii="Times New Roman" w:hAnsi="Times New Roman" w:cs="Times New Roman"/>
              </w:rPr>
            </w:pPr>
            <w:r>
              <w:rPr>
                <w:rFonts w:ascii="Times New Roman" w:hAnsi="Times New Roman" w:cs="Times New Roman"/>
              </w:rPr>
              <w:t>5</w:t>
            </w:r>
          </w:p>
        </w:tc>
        <w:tc>
          <w:tcPr>
            <w:tcW w:w="85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062A2" w:rsidRDefault="003062A2" w:rsidP="003062A2">
            <w:pPr>
              <w:jc w:val="center"/>
              <w:rPr>
                <w:rFonts w:ascii="Times New Roman" w:hAnsi="Times New Roman" w:cs="Times New Roman"/>
              </w:rPr>
            </w:pPr>
            <w:r>
              <w:rPr>
                <w:rFonts w:ascii="Times New Roman" w:hAnsi="Times New Roman" w:cs="Times New Roman"/>
              </w:rPr>
              <w:t>4</w:t>
            </w:r>
          </w:p>
        </w:tc>
      </w:tr>
      <w:tr w:rsidR="003062A2" w:rsidTr="00AC34B6">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2A2" w:rsidRDefault="003062A2" w:rsidP="003062A2">
            <w:pPr>
              <w:rPr>
                <w:rFonts w:ascii="Times New Roman" w:hAnsi="Times New Roman" w:cs="Times New Roman"/>
              </w:rPr>
            </w:pP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2A2" w:rsidRDefault="003062A2" w:rsidP="003062A2">
            <w:pPr>
              <w:rPr>
                <w:rFonts w:ascii="Times New Roman" w:hAnsi="Times New Roman" w:cs="Times New Roman"/>
              </w:rPr>
            </w:pPr>
            <w:r>
              <w:rPr>
                <w:rFonts w:ascii="Times New Roman" w:hAnsi="Times New Roman" w:cs="Times New Roman"/>
              </w:rPr>
              <w:t>Elective – DSC</w:t>
            </w:r>
          </w:p>
          <w:p w:rsidR="003062A2" w:rsidRDefault="003062A2" w:rsidP="003062A2">
            <w:pPr>
              <w:rPr>
                <w:rFonts w:ascii="Times New Roman" w:hAnsi="Times New Roman" w:cs="Times New Roman"/>
              </w:rPr>
            </w:pPr>
            <w:r>
              <w:rPr>
                <w:rFonts w:ascii="Times New Roman" w:hAnsi="Times New Roman" w:cs="Times New Roman"/>
              </w:rPr>
              <w:t>2F/Inter-disp.</w:t>
            </w:r>
          </w:p>
        </w:tc>
        <w:tc>
          <w:tcPr>
            <w:tcW w:w="38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62A2" w:rsidRDefault="003062A2" w:rsidP="003062A2">
            <w:pPr>
              <w:rPr>
                <w:rFonts w:ascii="Times New Roman" w:hAnsi="Times New Roman" w:cs="Times New Roman"/>
                <w:sz w:val="20"/>
                <w:szCs w:val="20"/>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2A2" w:rsidRDefault="003062A2" w:rsidP="003062A2">
            <w:pPr>
              <w:jc w:val="center"/>
              <w:rPr>
                <w:rFonts w:ascii="Times New Roman" w:hAnsi="Times New Roman" w:cs="Times New Roman"/>
              </w:rPr>
            </w:pPr>
            <w:r>
              <w:rPr>
                <w:rFonts w:ascii="Times New Roman" w:hAnsi="Times New Roman" w:cs="Times New Roman"/>
              </w:rPr>
              <w:t>100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2A2" w:rsidRDefault="003062A2" w:rsidP="003062A2">
            <w:pPr>
              <w:jc w:val="center"/>
              <w:rPr>
                <w:rFonts w:ascii="Times New Roman" w:hAnsi="Times New Roman" w:cs="Times New Roman"/>
              </w:rPr>
            </w:pPr>
            <w:r>
              <w:rPr>
                <w:rFonts w:ascii="Times New Roman" w:hAnsi="Times New Roman" w:cs="Times New Roman"/>
              </w:rPr>
              <w:t>25</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2A2" w:rsidRDefault="003062A2" w:rsidP="003062A2">
            <w:pPr>
              <w:jc w:val="center"/>
              <w:rPr>
                <w:rFonts w:ascii="Times New Roman" w:hAnsi="Times New Roman" w:cs="Times New Roman"/>
              </w:rPr>
            </w:pPr>
            <w:r>
              <w:rPr>
                <w:rFonts w:ascii="Times New Roman" w:hAnsi="Times New Roman" w:cs="Times New Roman"/>
              </w:rPr>
              <w:t>75</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2A2" w:rsidRDefault="003062A2" w:rsidP="003062A2">
            <w:pPr>
              <w:jc w:val="center"/>
              <w:rPr>
                <w:rFonts w:ascii="Times New Roman" w:hAnsi="Times New Roman" w:cs="Times New Roman"/>
              </w:rPr>
            </w:pPr>
            <w:r>
              <w:rPr>
                <w:rFonts w:ascii="Times New Roman" w:hAnsi="Times New Roman" w:cs="Times New Roman"/>
              </w:rPr>
              <w:t>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2A2" w:rsidRDefault="003062A2" w:rsidP="003062A2">
            <w:pPr>
              <w:jc w:val="center"/>
              <w:rPr>
                <w:rFonts w:ascii="Times New Roman" w:hAnsi="Times New Roman" w:cs="Times New Roman"/>
              </w:rPr>
            </w:pPr>
            <w:r>
              <w:rPr>
                <w:rFonts w:ascii="Times New Roman" w:hAnsi="Times New Roman" w:cs="Times New Roman"/>
              </w:rPr>
              <w:t>4</w:t>
            </w:r>
          </w:p>
        </w:tc>
      </w:tr>
      <w:tr w:rsidR="003062A2" w:rsidTr="00686FD7">
        <w:trPr>
          <w:trHeight w:hRule="exact" w:val="6883"/>
        </w:trPr>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2A2" w:rsidRDefault="003062A2" w:rsidP="003062A2">
            <w:pPr>
              <w:rPr>
                <w:rFonts w:ascii="Times New Roman" w:hAnsi="Times New Roman" w:cs="Times New Roman"/>
              </w:rPr>
            </w:pPr>
            <w:r>
              <w:rPr>
                <w:rFonts w:ascii="Times New Roman" w:hAnsi="Times New Roman" w:cs="Times New Roman"/>
              </w:rPr>
              <w:t>6</w:t>
            </w:r>
          </w:p>
          <w:p w:rsidR="003062A2" w:rsidRDefault="003062A2" w:rsidP="003062A2">
            <w:pPr>
              <w:rPr>
                <w:rFonts w:ascii="Times New Roman" w:hAnsi="Times New Roman" w:cs="Times New Roman"/>
              </w:rPr>
            </w:pPr>
          </w:p>
          <w:p w:rsidR="003062A2" w:rsidRDefault="003062A2" w:rsidP="003062A2">
            <w:pPr>
              <w:rPr>
                <w:rFonts w:ascii="Times New Roman" w:hAnsi="Times New Roman" w:cs="Times New Roman"/>
              </w:rPr>
            </w:pPr>
          </w:p>
          <w:p w:rsidR="003062A2" w:rsidRDefault="003062A2" w:rsidP="003062A2">
            <w:pPr>
              <w:rPr>
                <w:rFonts w:ascii="Times New Roman" w:hAnsi="Times New Roman" w:cs="Times New Roman"/>
              </w:rPr>
            </w:pPr>
          </w:p>
          <w:p w:rsidR="003062A2" w:rsidRDefault="003062A2" w:rsidP="003062A2">
            <w:pPr>
              <w:rPr>
                <w:rFonts w:ascii="Times New Roman" w:hAnsi="Times New Roman" w:cs="Times New Roman"/>
              </w:rPr>
            </w:pPr>
          </w:p>
          <w:p w:rsidR="003062A2" w:rsidRDefault="003062A2" w:rsidP="003062A2">
            <w:pPr>
              <w:rPr>
                <w:rFonts w:ascii="Times New Roman" w:hAnsi="Times New Roman" w:cs="Times New Roman"/>
              </w:rPr>
            </w:pPr>
          </w:p>
          <w:p w:rsidR="003062A2" w:rsidRDefault="003062A2" w:rsidP="003062A2">
            <w:pPr>
              <w:rPr>
                <w:rFonts w:ascii="Times New Roman" w:hAnsi="Times New Roman" w:cs="Times New Roman"/>
              </w:rPr>
            </w:pPr>
          </w:p>
          <w:p w:rsidR="003062A2" w:rsidRDefault="003062A2" w:rsidP="003062A2">
            <w:pPr>
              <w:rPr>
                <w:rFonts w:ascii="Times New Roman" w:hAnsi="Times New Roman" w:cs="Times New Roman"/>
              </w:rPr>
            </w:pPr>
          </w:p>
          <w:p w:rsidR="003062A2" w:rsidRDefault="003062A2" w:rsidP="003062A2">
            <w:pPr>
              <w:rPr>
                <w:rFonts w:ascii="Times New Roman" w:hAnsi="Times New Roman" w:cs="Times New Roman"/>
              </w:rPr>
            </w:pPr>
          </w:p>
          <w:p w:rsidR="003062A2" w:rsidRDefault="003062A2" w:rsidP="003062A2">
            <w:pPr>
              <w:rPr>
                <w:rFonts w:ascii="Times New Roman" w:hAnsi="Times New Roman" w:cs="Times New Roman"/>
              </w:rPr>
            </w:pPr>
          </w:p>
          <w:p w:rsidR="003062A2" w:rsidRDefault="003062A2" w:rsidP="003062A2">
            <w:pPr>
              <w:rPr>
                <w:rFonts w:ascii="Times New Roman" w:hAnsi="Times New Roman" w:cs="Times New Roman"/>
              </w:rPr>
            </w:pPr>
          </w:p>
          <w:p w:rsidR="003062A2" w:rsidRDefault="003062A2" w:rsidP="003062A2">
            <w:pPr>
              <w:rPr>
                <w:rFonts w:ascii="Times New Roman" w:hAnsi="Times New Roman" w:cs="Times New Roman"/>
              </w:rPr>
            </w:pPr>
          </w:p>
          <w:p w:rsidR="003062A2" w:rsidRDefault="003062A2" w:rsidP="003062A2">
            <w:pPr>
              <w:rPr>
                <w:rFonts w:ascii="Times New Roman" w:hAnsi="Times New Roman" w:cs="Times New Roman"/>
              </w:rPr>
            </w:pPr>
          </w:p>
          <w:p w:rsidR="003062A2" w:rsidRDefault="003062A2" w:rsidP="003062A2">
            <w:pPr>
              <w:rPr>
                <w:rFonts w:ascii="Times New Roman" w:hAnsi="Times New Roman" w:cs="Times New Roman"/>
              </w:rPr>
            </w:pPr>
          </w:p>
          <w:p w:rsidR="003062A2" w:rsidRDefault="003062A2" w:rsidP="003062A2">
            <w:pPr>
              <w:rPr>
                <w:rFonts w:ascii="Times New Roman" w:hAnsi="Times New Roman" w:cs="Times New Roman"/>
              </w:rPr>
            </w:pPr>
          </w:p>
          <w:p w:rsidR="003062A2" w:rsidRDefault="003062A2" w:rsidP="003062A2">
            <w:pPr>
              <w:rPr>
                <w:rFonts w:ascii="Times New Roman" w:hAnsi="Times New Roman" w:cs="Times New Roman"/>
              </w:rPr>
            </w:pPr>
          </w:p>
          <w:p w:rsidR="003062A2" w:rsidRDefault="003062A2" w:rsidP="003062A2">
            <w:pPr>
              <w:rPr>
                <w:rFonts w:ascii="Times New Roman" w:hAnsi="Times New Roman" w:cs="Times New Roman"/>
              </w:rPr>
            </w:pPr>
          </w:p>
          <w:p w:rsidR="003062A2" w:rsidRDefault="003062A2" w:rsidP="003062A2">
            <w:pPr>
              <w:rPr>
                <w:rFonts w:ascii="Times New Roman" w:hAnsi="Times New Roman" w:cs="Times New Roman"/>
              </w:rPr>
            </w:pPr>
          </w:p>
          <w:p w:rsidR="003062A2" w:rsidRDefault="003062A2" w:rsidP="003062A2">
            <w:pPr>
              <w:rPr>
                <w:rFonts w:ascii="Times New Roman" w:hAnsi="Times New Roman" w:cs="Times New Roman"/>
              </w:rPr>
            </w:pPr>
          </w:p>
          <w:p w:rsidR="003062A2" w:rsidRDefault="003062A2" w:rsidP="003062A2">
            <w:pPr>
              <w:rPr>
                <w:rFonts w:ascii="Times New Roman" w:hAnsi="Times New Roman" w:cs="Times New Roman"/>
              </w:rPr>
            </w:pPr>
          </w:p>
          <w:p w:rsidR="003062A2" w:rsidRDefault="003062A2" w:rsidP="003062A2">
            <w:pPr>
              <w:rPr>
                <w:rFonts w:ascii="Times New Roman" w:hAnsi="Times New Roman" w:cs="Times New Roman"/>
              </w:rPr>
            </w:pPr>
          </w:p>
          <w:p w:rsidR="003062A2" w:rsidRDefault="003062A2" w:rsidP="003062A2">
            <w:pPr>
              <w:rPr>
                <w:rFonts w:ascii="Times New Roman" w:hAnsi="Times New Roman" w:cs="Times New Roman"/>
              </w:rPr>
            </w:pPr>
          </w:p>
          <w:p w:rsidR="003062A2" w:rsidRDefault="003062A2" w:rsidP="003062A2">
            <w:pPr>
              <w:rPr>
                <w:rFonts w:ascii="Times New Roman" w:hAnsi="Times New Roman" w:cs="Times New Roman"/>
              </w:rPr>
            </w:pPr>
          </w:p>
          <w:p w:rsidR="003062A2" w:rsidRDefault="003062A2" w:rsidP="003062A2">
            <w:pPr>
              <w:rPr>
                <w:rFonts w:ascii="Times New Roman" w:hAnsi="Times New Roman" w:cs="Times New Roman"/>
              </w:rPr>
            </w:pPr>
          </w:p>
          <w:p w:rsidR="003062A2" w:rsidRDefault="003062A2" w:rsidP="003062A2">
            <w:pPr>
              <w:rPr>
                <w:rFonts w:ascii="Times New Roman" w:hAnsi="Times New Roman" w:cs="Times New Roman"/>
              </w:rPr>
            </w:pPr>
          </w:p>
          <w:p w:rsidR="003062A2" w:rsidRDefault="003062A2" w:rsidP="003062A2">
            <w:pPr>
              <w:rPr>
                <w:rFonts w:ascii="Times New Roman" w:hAnsi="Times New Roman" w:cs="Times New Roman"/>
              </w:rPr>
            </w:pPr>
          </w:p>
          <w:p w:rsidR="003062A2" w:rsidRDefault="003062A2" w:rsidP="003062A2">
            <w:pPr>
              <w:rPr>
                <w:rFonts w:ascii="Times New Roman" w:hAnsi="Times New Roman" w:cs="Times New Roman"/>
              </w:rPr>
            </w:pPr>
          </w:p>
          <w:p w:rsidR="003062A2" w:rsidRDefault="003062A2" w:rsidP="003062A2">
            <w:pPr>
              <w:rPr>
                <w:rFonts w:ascii="Times New Roman" w:hAnsi="Times New Roman" w:cs="Times New Roman"/>
              </w:rPr>
            </w:pPr>
          </w:p>
          <w:p w:rsidR="003062A2" w:rsidRDefault="003062A2" w:rsidP="003062A2">
            <w:pPr>
              <w:rPr>
                <w:rFonts w:ascii="Times New Roman" w:hAnsi="Times New Roman" w:cs="Times New Roman"/>
              </w:rPr>
            </w:pPr>
          </w:p>
          <w:p w:rsidR="003062A2" w:rsidRDefault="003062A2" w:rsidP="003062A2">
            <w:pPr>
              <w:rPr>
                <w:rFonts w:ascii="Times New Roman" w:hAnsi="Times New Roman" w:cs="Times New Roman"/>
              </w:rPr>
            </w:pPr>
          </w:p>
          <w:p w:rsidR="003062A2" w:rsidRDefault="003062A2" w:rsidP="003062A2">
            <w:pPr>
              <w:rPr>
                <w:rFonts w:ascii="Times New Roman" w:hAnsi="Times New Roman" w:cs="Times New Roman"/>
              </w:rPr>
            </w:pP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2A2" w:rsidRDefault="003062A2" w:rsidP="003062A2">
            <w:pPr>
              <w:rPr>
                <w:rFonts w:ascii="Times New Roman" w:hAnsi="Times New Roman" w:cs="Times New Roman"/>
              </w:rPr>
            </w:pPr>
            <w:r>
              <w:rPr>
                <w:rFonts w:ascii="Times New Roman" w:hAnsi="Times New Roman" w:cs="Times New Roman"/>
              </w:rPr>
              <w:t>Elective – DSC</w:t>
            </w:r>
          </w:p>
          <w:p w:rsidR="003062A2" w:rsidRDefault="003062A2" w:rsidP="003062A2">
            <w:pPr>
              <w:rPr>
                <w:rFonts w:ascii="Times New Roman" w:hAnsi="Times New Roman" w:cs="Times New Roman"/>
              </w:rPr>
            </w:pPr>
            <w:r>
              <w:rPr>
                <w:rFonts w:ascii="Times New Roman" w:hAnsi="Times New Roman" w:cs="Times New Roman"/>
              </w:rPr>
              <w:t>3F/Inter-disp.</w:t>
            </w:r>
          </w:p>
        </w:tc>
        <w:tc>
          <w:tcPr>
            <w:tcW w:w="38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62A2" w:rsidRDefault="003062A2" w:rsidP="003062A2">
            <w:pPr>
              <w:rPr>
                <w:rFonts w:ascii="Times New Roman" w:hAnsi="Times New Roman" w:cs="Times New Roman"/>
                <w:sz w:val="20"/>
                <w:szCs w:val="20"/>
              </w:rPr>
            </w:pP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2A2" w:rsidRDefault="003062A2" w:rsidP="003062A2">
            <w:pPr>
              <w:jc w:val="center"/>
              <w:rPr>
                <w:rFonts w:ascii="Times New Roman" w:hAnsi="Times New Roman" w:cs="Times New Roman"/>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2A2" w:rsidRDefault="003062A2" w:rsidP="003062A2">
            <w:pPr>
              <w:jc w:val="center"/>
              <w:rPr>
                <w:rFonts w:ascii="Times New Roman" w:hAnsi="Times New Roman" w:cs="Times New Roman"/>
              </w:rPr>
            </w:pP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2A2" w:rsidRDefault="003062A2" w:rsidP="003062A2">
            <w:pPr>
              <w:jc w:val="center"/>
              <w:rPr>
                <w:rFonts w:ascii="Times New Roman" w:hAnsi="Times New Roman" w:cs="Times New Roman"/>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2A2" w:rsidRDefault="003062A2" w:rsidP="003062A2">
            <w:pPr>
              <w:jc w:val="center"/>
              <w:rPr>
                <w:rFonts w:ascii="Times New Roman" w:hAnsi="Times New Roman" w:cs="Times New Roman"/>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2A2" w:rsidRDefault="003062A2" w:rsidP="003062A2">
            <w:pPr>
              <w:jc w:val="center"/>
              <w:rPr>
                <w:rFonts w:ascii="Times New Roman" w:hAnsi="Times New Roman" w:cs="Times New Roman"/>
              </w:rPr>
            </w:pPr>
          </w:p>
        </w:tc>
      </w:tr>
      <w:tr w:rsidR="003062A2" w:rsidTr="00AC34B6">
        <w:trPr>
          <w:trHeight w:val="516"/>
        </w:trPr>
        <w:tc>
          <w:tcPr>
            <w:tcW w:w="59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62A2" w:rsidRDefault="003062A2" w:rsidP="003062A2">
            <w:pPr>
              <w:jc w:val="center"/>
              <w:rPr>
                <w:rFonts w:ascii="Times New Roman" w:hAnsi="Times New Roman" w:cs="Times New Roman"/>
                <w:b/>
                <w:bCs/>
                <w:sz w:val="20"/>
                <w:szCs w:val="20"/>
              </w:rPr>
            </w:pPr>
            <w:r>
              <w:rPr>
                <w:rFonts w:ascii="Times New Roman" w:hAnsi="Times New Roman" w:cs="Times New Roman"/>
                <w:b/>
                <w:bCs/>
                <w:sz w:val="20"/>
                <w:szCs w:val="20"/>
              </w:rPr>
              <w:t>TOTAL</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62A2" w:rsidRDefault="003062A2" w:rsidP="003062A2">
            <w:pPr>
              <w:jc w:val="center"/>
              <w:rPr>
                <w:rFonts w:ascii="Times New Roman" w:hAnsi="Times New Roman" w:cs="Times New Roman"/>
                <w:b/>
              </w:rPr>
            </w:pPr>
            <w:r>
              <w:rPr>
                <w:rFonts w:ascii="Times New Roman" w:hAnsi="Times New Roman" w:cs="Times New Roman"/>
                <w:b/>
              </w:rPr>
              <w:t>600</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62A2" w:rsidRDefault="003062A2" w:rsidP="003062A2">
            <w:pPr>
              <w:jc w:val="center"/>
              <w:rPr>
                <w:rFonts w:ascii="Times New Roman" w:hAnsi="Times New Roman" w:cs="Times New Roman"/>
                <w:b/>
              </w:rPr>
            </w:pPr>
            <w:r>
              <w:rPr>
                <w:rFonts w:ascii="Times New Roman" w:hAnsi="Times New Roman" w:cs="Times New Roman"/>
                <w:b/>
              </w:rPr>
              <w:t>150</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62A2" w:rsidRDefault="003062A2" w:rsidP="003062A2">
            <w:pPr>
              <w:jc w:val="center"/>
              <w:rPr>
                <w:rFonts w:ascii="Times New Roman" w:hAnsi="Times New Roman" w:cs="Times New Roman"/>
                <w:b/>
              </w:rPr>
            </w:pPr>
            <w:r>
              <w:rPr>
                <w:rFonts w:ascii="Times New Roman" w:hAnsi="Times New Roman" w:cs="Times New Roman"/>
                <w:b/>
              </w:rPr>
              <w:t>450</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62A2" w:rsidRDefault="003062A2" w:rsidP="003062A2">
            <w:pPr>
              <w:jc w:val="center"/>
              <w:rPr>
                <w:rFonts w:ascii="Times New Roman" w:hAnsi="Times New Roman" w:cs="Times New Roman"/>
                <w:b/>
              </w:rPr>
            </w:pPr>
            <w:r>
              <w:rPr>
                <w:rFonts w:ascii="Times New Roman" w:hAnsi="Times New Roman" w:cs="Times New Roman"/>
                <w:b/>
              </w:rPr>
              <w:t>30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62A2" w:rsidRDefault="003062A2" w:rsidP="003062A2">
            <w:pPr>
              <w:jc w:val="center"/>
              <w:rPr>
                <w:rFonts w:ascii="Times New Roman" w:hAnsi="Times New Roman" w:cs="Times New Roman"/>
                <w:b/>
              </w:rPr>
            </w:pPr>
            <w:r>
              <w:rPr>
                <w:rFonts w:ascii="Times New Roman" w:hAnsi="Times New Roman" w:cs="Times New Roman"/>
                <w:b/>
              </w:rPr>
              <w:t>24</w:t>
            </w:r>
          </w:p>
        </w:tc>
      </w:tr>
    </w:tbl>
    <w:p w:rsidR="007B7D10" w:rsidRPr="002544F3" w:rsidRDefault="007B7D10" w:rsidP="0060028E">
      <w:pPr>
        <w:spacing w:after="0" w:line="240" w:lineRule="auto"/>
        <w:jc w:val="both"/>
        <w:rPr>
          <w:rFonts w:ascii="Times New Roman" w:hAnsi="Times New Roman" w:cs="Times New Roman"/>
          <w:b/>
          <w:bCs/>
          <w:sz w:val="16"/>
          <w:szCs w:val="20"/>
        </w:rPr>
      </w:pPr>
    </w:p>
    <w:p w:rsidR="0060028E" w:rsidRPr="00F45FF4" w:rsidRDefault="0060028E" w:rsidP="002544F3">
      <w:pPr>
        <w:spacing w:after="0"/>
        <w:jc w:val="both"/>
        <w:rPr>
          <w:rFonts w:ascii="Bookman Old Style" w:hAnsi="Bookman Old Style"/>
          <w:b/>
          <w:bCs/>
          <w:i/>
          <w:sz w:val="20"/>
          <w:szCs w:val="20"/>
        </w:rPr>
      </w:pPr>
    </w:p>
    <w:p w:rsidR="0060028E" w:rsidRPr="00F45FF4" w:rsidRDefault="002378F9" w:rsidP="000F6125">
      <w:pPr>
        <w:spacing w:after="0" w:line="240" w:lineRule="auto"/>
        <w:jc w:val="both"/>
        <w:rPr>
          <w:rFonts w:ascii="Bookman Old Style" w:hAnsi="Bookman Old Style"/>
          <w:sz w:val="20"/>
          <w:szCs w:val="20"/>
        </w:rPr>
      </w:pPr>
      <w:r>
        <w:rPr>
          <w:rFonts w:ascii="Bookman Old Style" w:hAnsi="Bookman Old Style"/>
          <w:b/>
          <w:bCs/>
          <w:i/>
          <w:sz w:val="20"/>
          <w:szCs w:val="20"/>
        </w:rPr>
        <w:t>Note</w:t>
      </w:r>
      <w:r w:rsidR="002C4EEE" w:rsidRPr="00F45FF4">
        <w:rPr>
          <w:rFonts w:ascii="Bookman Old Style" w:hAnsi="Bookman Old Style"/>
          <w:b/>
          <w:bCs/>
          <w:i/>
          <w:sz w:val="20"/>
          <w:szCs w:val="20"/>
        </w:rPr>
        <w:t xml:space="preserve">. </w:t>
      </w:r>
      <w:r w:rsidR="0060028E" w:rsidRPr="00F45FF4">
        <w:rPr>
          <w:rFonts w:ascii="Bookman Old Style" w:hAnsi="Bookman Old Style"/>
          <w:sz w:val="20"/>
          <w:szCs w:val="20"/>
        </w:rPr>
        <w:t xml:space="preserve"> A candidate has to select O</w:t>
      </w:r>
      <w:r w:rsidR="0060028E" w:rsidRPr="00F45FF4">
        <w:rPr>
          <w:rFonts w:ascii="Bookman Old Style" w:hAnsi="Bookman Old Style"/>
          <w:b/>
          <w:sz w:val="20"/>
          <w:szCs w:val="20"/>
        </w:rPr>
        <w:t xml:space="preserve">ne Stream </w:t>
      </w:r>
      <w:r w:rsidR="00E649E7">
        <w:rPr>
          <w:rFonts w:ascii="Bookman Old Style" w:hAnsi="Bookman Old Style"/>
          <w:b/>
          <w:sz w:val="20"/>
          <w:szCs w:val="20"/>
        </w:rPr>
        <w:t xml:space="preserve">from </w:t>
      </w:r>
      <w:r w:rsidR="0060028E" w:rsidRPr="00F45FF4">
        <w:rPr>
          <w:rFonts w:ascii="Bookman Old Style" w:hAnsi="Bookman Old Style"/>
          <w:b/>
          <w:sz w:val="20"/>
          <w:szCs w:val="20"/>
        </w:rPr>
        <w:t>Elective</w:t>
      </w:r>
      <w:r w:rsidR="00E649E7">
        <w:rPr>
          <w:rFonts w:ascii="Bookman Old Style" w:hAnsi="Bookman Old Style"/>
          <w:b/>
          <w:sz w:val="20"/>
          <w:szCs w:val="20"/>
        </w:rPr>
        <w:t xml:space="preserve">s. </w:t>
      </w:r>
      <w:r w:rsidR="0060028E" w:rsidRPr="00F45FF4">
        <w:rPr>
          <w:rFonts w:ascii="Bookman Old Style" w:hAnsi="Bookman Old Style"/>
          <w:b/>
          <w:sz w:val="20"/>
          <w:szCs w:val="20"/>
        </w:rPr>
        <w:t xml:space="preserve"> </w:t>
      </w:r>
    </w:p>
    <w:p w:rsidR="002378F9" w:rsidRDefault="002378F9" w:rsidP="00AE0F71">
      <w:pPr>
        <w:spacing w:line="480" w:lineRule="auto"/>
        <w:jc w:val="center"/>
        <w:rPr>
          <w:rFonts w:ascii="Bookman Old Style" w:hAnsi="Bookman Old Style" w:cs="Times New Roman"/>
          <w:b/>
          <w:bCs/>
          <w:sz w:val="26"/>
          <w:szCs w:val="24"/>
          <w:u w:val="thick"/>
        </w:rPr>
      </w:pPr>
    </w:p>
    <w:p w:rsidR="00EA271A" w:rsidRDefault="00EA271A">
      <w:pPr>
        <w:rPr>
          <w:rFonts w:ascii="Bookman Old Style" w:hAnsi="Bookman Old Style"/>
          <w:b/>
          <w:sz w:val="24"/>
          <w:szCs w:val="24"/>
        </w:rPr>
      </w:pPr>
      <w:r>
        <w:rPr>
          <w:rFonts w:ascii="Bookman Old Style" w:hAnsi="Bookman Old Style"/>
          <w:b/>
          <w:sz w:val="24"/>
          <w:szCs w:val="24"/>
        </w:rPr>
        <w:br w:type="page"/>
      </w:r>
    </w:p>
    <w:p w:rsidR="00053970" w:rsidRDefault="00053970" w:rsidP="00053970">
      <w:pPr>
        <w:jc w:val="right"/>
        <w:rPr>
          <w:rFonts w:ascii="Bookman Old Style" w:hAnsi="Bookman Old Style"/>
          <w:b/>
          <w:sz w:val="24"/>
          <w:szCs w:val="24"/>
        </w:rPr>
      </w:pPr>
      <w:r>
        <w:rPr>
          <w:rFonts w:ascii="Bookman Old Style" w:hAnsi="Bookman Old Style"/>
          <w:b/>
          <w:sz w:val="24"/>
          <w:szCs w:val="24"/>
        </w:rPr>
        <w:lastRenderedPageBreak/>
        <w:t>2-5-101</w:t>
      </w:r>
    </w:p>
    <w:p w:rsidR="00F3276A" w:rsidRPr="00F45FF4" w:rsidRDefault="00F3276A" w:rsidP="00A7589B">
      <w:pPr>
        <w:jc w:val="center"/>
        <w:rPr>
          <w:rFonts w:ascii="Bookman Old Style" w:hAnsi="Bookman Old Style"/>
          <w:b/>
          <w:sz w:val="24"/>
          <w:szCs w:val="24"/>
        </w:rPr>
      </w:pPr>
      <w:r w:rsidRPr="00F45FF4">
        <w:rPr>
          <w:rFonts w:ascii="Bookman Old Style" w:hAnsi="Bookman Old Style"/>
          <w:b/>
          <w:sz w:val="24"/>
          <w:szCs w:val="24"/>
        </w:rPr>
        <w:t>DSC - 1E 5.</w:t>
      </w:r>
      <w:r w:rsidR="00542EEB">
        <w:rPr>
          <w:rFonts w:ascii="Bookman Old Style" w:hAnsi="Bookman Old Style"/>
          <w:b/>
          <w:sz w:val="24"/>
          <w:szCs w:val="24"/>
        </w:rPr>
        <w:t>1</w:t>
      </w:r>
      <w:r w:rsidRPr="00F45FF4">
        <w:rPr>
          <w:rFonts w:ascii="Bookman Old Style" w:hAnsi="Bookman Old Style"/>
          <w:b/>
          <w:sz w:val="24"/>
          <w:szCs w:val="24"/>
        </w:rPr>
        <w:t xml:space="preserve">   </w:t>
      </w:r>
      <w:r w:rsidR="00DC200B" w:rsidRPr="00F45FF4">
        <w:rPr>
          <w:rFonts w:ascii="Bookman Old Style" w:hAnsi="Bookman Old Style"/>
          <w:b/>
          <w:sz w:val="24"/>
          <w:szCs w:val="24"/>
        </w:rPr>
        <w:t>COST ACCOUNTING</w:t>
      </w:r>
    </w:p>
    <w:p w:rsidR="00F3276A" w:rsidRPr="00F45FF4" w:rsidRDefault="00F3276A" w:rsidP="00F3276A">
      <w:pPr>
        <w:spacing w:after="0" w:line="240" w:lineRule="auto"/>
        <w:jc w:val="center"/>
        <w:rPr>
          <w:rFonts w:ascii="Bookman Old Style" w:hAnsi="Bookman Old Style"/>
          <w:b/>
          <w:sz w:val="24"/>
          <w:szCs w:val="24"/>
        </w:rPr>
      </w:pPr>
    </w:p>
    <w:p w:rsidR="00F3276A" w:rsidRPr="00F45FF4" w:rsidRDefault="00F3276A" w:rsidP="00F3276A">
      <w:pPr>
        <w:spacing w:after="0" w:line="240" w:lineRule="auto"/>
        <w:jc w:val="both"/>
        <w:rPr>
          <w:rFonts w:ascii="Bookman Old Style" w:hAnsi="Bookman Old Style"/>
          <w:sz w:val="24"/>
          <w:szCs w:val="24"/>
        </w:rPr>
      </w:pPr>
      <w:r w:rsidRPr="00F45FF4">
        <w:rPr>
          <w:rFonts w:ascii="Bookman Old Style" w:hAnsi="Bookman Old Style"/>
          <w:b/>
          <w:sz w:val="24"/>
          <w:szCs w:val="24"/>
        </w:rPr>
        <w:t xml:space="preserve">Unit-I: Introduction: </w:t>
      </w:r>
      <w:r w:rsidRPr="00F45FF4">
        <w:rPr>
          <w:rFonts w:ascii="Bookman Old Style" w:hAnsi="Bookman Old Style"/>
          <w:sz w:val="24"/>
          <w:szCs w:val="24"/>
        </w:rPr>
        <w:t xml:space="preserve">Classification of Cost – Meaning of Cost, Costing, Cost Accounting and Cost Accountancy - </w:t>
      </w:r>
      <w:r w:rsidRPr="00F45FF4">
        <w:rPr>
          <w:rFonts w:ascii="Bookman Old Style" w:hAnsi="Bookman Old Style"/>
          <w:b/>
          <w:sz w:val="24"/>
          <w:szCs w:val="24"/>
        </w:rPr>
        <w:t xml:space="preserve"> </w:t>
      </w:r>
      <w:r w:rsidRPr="00F45FF4">
        <w:rPr>
          <w:rFonts w:ascii="Bookman Old Style" w:hAnsi="Bookman Old Style"/>
          <w:sz w:val="24"/>
          <w:szCs w:val="24"/>
        </w:rPr>
        <w:t>Distinguish between Financial Accounting and Cost Accounting – Cost centre and cost unit - Preparation of Cost Sheet (including problems).</w:t>
      </w:r>
    </w:p>
    <w:p w:rsidR="00F3276A" w:rsidRPr="00F45FF4" w:rsidRDefault="00F3276A" w:rsidP="00F3276A">
      <w:pPr>
        <w:spacing w:after="0" w:line="240" w:lineRule="auto"/>
        <w:jc w:val="both"/>
        <w:rPr>
          <w:rFonts w:ascii="Bookman Old Style" w:hAnsi="Bookman Old Style"/>
          <w:sz w:val="24"/>
          <w:szCs w:val="24"/>
        </w:rPr>
      </w:pPr>
      <w:r w:rsidRPr="00F45FF4">
        <w:rPr>
          <w:rFonts w:ascii="Bookman Old Style" w:hAnsi="Bookman Old Style"/>
          <w:sz w:val="24"/>
          <w:szCs w:val="24"/>
        </w:rPr>
        <w:t xml:space="preserve"> </w:t>
      </w:r>
    </w:p>
    <w:p w:rsidR="00F3276A" w:rsidRPr="00F45FF4" w:rsidRDefault="00F3276A" w:rsidP="00F3276A">
      <w:pPr>
        <w:spacing w:after="0" w:line="240" w:lineRule="auto"/>
        <w:jc w:val="both"/>
        <w:rPr>
          <w:rFonts w:ascii="Bookman Old Style" w:hAnsi="Bookman Old Style"/>
          <w:sz w:val="24"/>
          <w:szCs w:val="24"/>
        </w:rPr>
      </w:pPr>
      <w:r w:rsidRPr="00F45FF4">
        <w:rPr>
          <w:rFonts w:ascii="Bookman Old Style" w:hAnsi="Bookman Old Style"/>
          <w:b/>
          <w:sz w:val="24"/>
          <w:szCs w:val="24"/>
        </w:rPr>
        <w:t xml:space="preserve">Unit-II: Elements of Cost: </w:t>
      </w:r>
      <w:r w:rsidRPr="00F45FF4">
        <w:rPr>
          <w:rFonts w:ascii="Bookman Old Style" w:hAnsi="Bookman Old Style"/>
          <w:sz w:val="24"/>
          <w:szCs w:val="24"/>
        </w:rPr>
        <w:t>Materials:  Material control - Methods of pricing issues – FIFO, LIFO, Weighted average, Simple average only (including problems)</w:t>
      </w:r>
    </w:p>
    <w:p w:rsidR="00F3276A" w:rsidRPr="00F45FF4" w:rsidRDefault="00F3276A" w:rsidP="00F3276A">
      <w:pPr>
        <w:spacing w:after="0" w:line="240" w:lineRule="auto"/>
        <w:jc w:val="both"/>
        <w:rPr>
          <w:rFonts w:ascii="Bookman Old Style" w:hAnsi="Bookman Old Style"/>
          <w:sz w:val="24"/>
          <w:szCs w:val="24"/>
        </w:rPr>
      </w:pPr>
    </w:p>
    <w:p w:rsidR="00F3276A" w:rsidRPr="00F45FF4" w:rsidRDefault="00F3276A" w:rsidP="00F3276A">
      <w:pPr>
        <w:spacing w:after="0" w:line="240" w:lineRule="auto"/>
        <w:jc w:val="both"/>
        <w:rPr>
          <w:rFonts w:ascii="Bookman Old Style" w:hAnsi="Bookman Old Style"/>
          <w:sz w:val="24"/>
          <w:szCs w:val="24"/>
        </w:rPr>
      </w:pPr>
      <w:r w:rsidRPr="00F45FF4">
        <w:rPr>
          <w:rFonts w:ascii="Bookman Old Style" w:hAnsi="Bookman Old Style"/>
          <w:b/>
          <w:sz w:val="24"/>
          <w:szCs w:val="24"/>
        </w:rPr>
        <w:t xml:space="preserve">Unit-III: Labour Cost : </w:t>
      </w:r>
      <w:r w:rsidRPr="00F45FF4">
        <w:rPr>
          <w:rFonts w:ascii="Bookman Old Style" w:hAnsi="Bookman Old Style"/>
          <w:sz w:val="24"/>
          <w:szCs w:val="24"/>
        </w:rPr>
        <w:t xml:space="preserve">Labour: Control of labor costs - Methods of remuneration – labour incentives schemes – Time Rate Method, Piece Rate Method, Halsey Method, Rowan Method  only (including problems). </w:t>
      </w:r>
    </w:p>
    <w:p w:rsidR="00F3276A" w:rsidRPr="00F45FF4" w:rsidRDefault="00F3276A" w:rsidP="00F3276A">
      <w:pPr>
        <w:spacing w:after="0" w:line="240" w:lineRule="auto"/>
        <w:jc w:val="both"/>
        <w:rPr>
          <w:rFonts w:ascii="Bookman Old Style" w:hAnsi="Bookman Old Style"/>
          <w:sz w:val="24"/>
          <w:szCs w:val="24"/>
        </w:rPr>
      </w:pPr>
    </w:p>
    <w:p w:rsidR="00F3276A" w:rsidRDefault="00F3276A" w:rsidP="00F3276A">
      <w:pPr>
        <w:spacing w:after="0" w:line="240" w:lineRule="auto"/>
        <w:jc w:val="both"/>
        <w:rPr>
          <w:rFonts w:ascii="Bookman Old Style" w:hAnsi="Bookman Old Style"/>
          <w:sz w:val="24"/>
          <w:szCs w:val="24"/>
        </w:rPr>
      </w:pPr>
      <w:r w:rsidRPr="00F45FF4">
        <w:rPr>
          <w:rFonts w:ascii="Bookman Old Style" w:hAnsi="Bookman Old Style"/>
          <w:b/>
          <w:sz w:val="24"/>
          <w:szCs w:val="24"/>
        </w:rPr>
        <w:t xml:space="preserve">Unit-IV: Contract Costing : </w:t>
      </w:r>
      <w:r w:rsidRPr="00F45FF4">
        <w:rPr>
          <w:rFonts w:ascii="Bookman Old Style" w:hAnsi="Bookman Old Style"/>
          <w:sz w:val="24"/>
          <w:szCs w:val="24"/>
        </w:rPr>
        <w:t>Characteristic features of Contract costing – Preparation of  Contract Accounts on incomplete contracts – Preparation of Contract account and Contractee Account (including problems)</w:t>
      </w:r>
    </w:p>
    <w:p w:rsidR="00E456CF" w:rsidRPr="00F45FF4" w:rsidRDefault="00E456CF" w:rsidP="00F3276A">
      <w:pPr>
        <w:spacing w:after="0" w:line="240" w:lineRule="auto"/>
        <w:jc w:val="both"/>
        <w:rPr>
          <w:rFonts w:ascii="Bookman Old Style" w:hAnsi="Bookman Old Style"/>
          <w:sz w:val="24"/>
          <w:szCs w:val="24"/>
        </w:rPr>
      </w:pPr>
    </w:p>
    <w:p w:rsidR="00F3276A" w:rsidRPr="00F45FF4" w:rsidRDefault="00F3276A" w:rsidP="00F3276A">
      <w:pPr>
        <w:spacing w:after="0" w:line="240" w:lineRule="auto"/>
        <w:jc w:val="both"/>
        <w:rPr>
          <w:rFonts w:ascii="Bookman Old Style" w:hAnsi="Bookman Old Style"/>
          <w:b/>
          <w:sz w:val="24"/>
          <w:szCs w:val="24"/>
        </w:rPr>
      </w:pPr>
      <w:r w:rsidRPr="00F45FF4">
        <w:rPr>
          <w:rFonts w:ascii="Bookman Old Style" w:hAnsi="Bookman Old Style"/>
          <w:b/>
          <w:sz w:val="24"/>
          <w:szCs w:val="24"/>
        </w:rPr>
        <w:t xml:space="preserve">Unit V : Costing Techniques – </w:t>
      </w:r>
      <w:r w:rsidRPr="00F45FF4">
        <w:rPr>
          <w:rFonts w:ascii="Bookman Old Style" w:hAnsi="Bookman Old Style"/>
          <w:bCs/>
          <w:sz w:val="24"/>
          <w:szCs w:val="24"/>
        </w:rPr>
        <w:t>Marginal Costing)– BEP, P/V Ratio, Margin of Safety (including problems)</w:t>
      </w:r>
    </w:p>
    <w:p w:rsidR="00F3276A" w:rsidRPr="00F45FF4" w:rsidRDefault="00F3276A" w:rsidP="00F3276A">
      <w:pPr>
        <w:spacing w:after="0" w:line="240" w:lineRule="auto"/>
        <w:jc w:val="both"/>
        <w:rPr>
          <w:rFonts w:ascii="Bookman Old Style" w:hAnsi="Bookman Old Style"/>
          <w:b/>
          <w:sz w:val="24"/>
          <w:szCs w:val="24"/>
        </w:rPr>
      </w:pPr>
    </w:p>
    <w:p w:rsidR="00F3276A" w:rsidRPr="00F45FF4" w:rsidRDefault="001C45D1" w:rsidP="00F3276A">
      <w:pPr>
        <w:spacing w:after="0" w:line="240" w:lineRule="auto"/>
        <w:jc w:val="both"/>
        <w:rPr>
          <w:rFonts w:ascii="Bookman Old Style" w:hAnsi="Bookman Old Style"/>
          <w:b/>
          <w:sz w:val="24"/>
          <w:szCs w:val="24"/>
        </w:rPr>
      </w:pPr>
      <w:r w:rsidRPr="00F45FF4">
        <w:rPr>
          <w:rFonts w:ascii="Bookman Old Style" w:hAnsi="Bookman Old Style"/>
          <w:b/>
          <w:sz w:val="24"/>
          <w:szCs w:val="24"/>
        </w:rPr>
        <w:t>REFERENCES</w:t>
      </w:r>
      <w:r w:rsidR="00F3276A" w:rsidRPr="00F45FF4">
        <w:rPr>
          <w:rFonts w:ascii="Bookman Old Style" w:hAnsi="Bookman Old Style"/>
          <w:b/>
          <w:sz w:val="24"/>
          <w:szCs w:val="24"/>
        </w:rPr>
        <w:t>:</w:t>
      </w:r>
    </w:p>
    <w:p w:rsidR="00F3276A" w:rsidRPr="00F45FF4" w:rsidRDefault="00F3276A" w:rsidP="00F3276A">
      <w:pPr>
        <w:spacing w:after="0" w:line="240" w:lineRule="auto"/>
        <w:jc w:val="both"/>
        <w:rPr>
          <w:rFonts w:ascii="Bookman Old Style" w:hAnsi="Bookman Old Style"/>
          <w:b/>
          <w:sz w:val="24"/>
          <w:szCs w:val="24"/>
        </w:rPr>
      </w:pPr>
      <w:r w:rsidRPr="00F45FF4">
        <w:rPr>
          <w:rFonts w:ascii="Bookman Old Style" w:hAnsi="Bookman Old Style"/>
          <w:b/>
          <w:sz w:val="24"/>
          <w:szCs w:val="24"/>
        </w:rPr>
        <w:t xml:space="preserve">   </w:t>
      </w:r>
    </w:p>
    <w:p w:rsidR="00F3276A" w:rsidRPr="00F45FF4" w:rsidRDefault="00F3276A" w:rsidP="00F17DD8">
      <w:pPr>
        <w:numPr>
          <w:ilvl w:val="0"/>
          <w:numId w:val="1"/>
        </w:numPr>
        <w:spacing w:after="0" w:line="360" w:lineRule="auto"/>
        <w:ind w:left="450" w:hanging="270"/>
        <w:jc w:val="both"/>
        <w:rPr>
          <w:rFonts w:ascii="Bookman Old Style" w:hAnsi="Bookman Old Style"/>
          <w:sz w:val="24"/>
          <w:szCs w:val="24"/>
        </w:rPr>
      </w:pPr>
      <w:r w:rsidRPr="00F45FF4">
        <w:rPr>
          <w:rFonts w:ascii="Bookman Old Style" w:hAnsi="Bookman Old Style"/>
          <w:sz w:val="24"/>
          <w:szCs w:val="24"/>
        </w:rPr>
        <w:t>T.S. Reddy and Y. Hariprasad Reddy- Cost Accounting, Margham Publications, Chennai</w:t>
      </w:r>
    </w:p>
    <w:p w:rsidR="00F3276A" w:rsidRPr="00F45FF4" w:rsidRDefault="00F3276A" w:rsidP="00F17DD8">
      <w:pPr>
        <w:numPr>
          <w:ilvl w:val="0"/>
          <w:numId w:val="1"/>
        </w:numPr>
        <w:spacing w:after="0" w:line="360" w:lineRule="auto"/>
        <w:ind w:left="450" w:hanging="270"/>
        <w:jc w:val="both"/>
        <w:rPr>
          <w:rFonts w:ascii="Bookman Old Style" w:hAnsi="Bookman Old Style"/>
          <w:sz w:val="24"/>
          <w:szCs w:val="24"/>
        </w:rPr>
      </w:pPr>
      <w:r w:rsidRPr="00F45FF4">
        <w:rPr>
          <w:rFonts w:ascii="Bookman Old Style" w:hAnsi="Bookman Old Style"/>
          <w:sz w:val="24"/>
          <w:szCs w:val="24"/>
        </w:rPr>
        <w:t>S.P. Jain and K.L. Narang – Advanced Cost Accounting,</w:t>
      </w:r>
      <w:r w:rsidRPr="00F45FF4">
        <w:rPr>
          <w:rFonts w:ascii="Bookman Old Style" w:hAnsi="Bookman Old Style"/>
          <w:color w:val="222222"/>
          <w:sz w:val="24"/>
          <w:szCs w:val="24"/>
          <w:shd w:val="clear" w:color="auto" w:fill="F3F3F3"/>
        </w:rPr>
        <w:t xml:space="preserve"> Kalyani Publishers, Ludhiana</w:t>
      </w:r>
      <w:r w:rsidRPr="00F45FF4">
        <w:rPr>
          <w:rFonts w:ascii="Bookman Old Style" w:hAnsi="Bookman Old Style"/>
          <w:sz w:val="24"/>
          <w:szCs w:val="24"/>
        </w:rPr>
        <w:t>.</w:t>
      </w:r>
    </w:p>
    <w:p w:rsidR="00F3276A" w:rsidRPr="00F45FF4" w:rsidRDefault="00F3276A" w:rsidP="00F17DD8">
      <w:pPr>
        <w:numPr>
          <w:ilvl w:val="0"/>
          <w:numId w:val="1"/>
        </w:numPr>
        <w:spacing w:after="0" w:line="360" w:lineRule="auto"/>
        <w:ind w:left="450" w:hanging="270"/>
        <w:jc w:val="both"/>
        <w:rPr>
          <w:rFonts w:ascii="Bookman Old Style" w:hAnsi="Bookman Old Style"/>
          <w:sz w:val="24"/>
          <w:szCs w:val="24"/>
        </w:rPr>
      </w:pPr>
      <w:r w:rsidRPr="00F45FF4">
        <w:rPr>
          <w:rFonts w:ascii="Bookman Old Style" w:hAnsi="Bookman Old Style"/>
          <w:sz w:val="24"/>
          <w:szCs w:val="24"/>
        </w:rPr>
        <w:t>M.N. Aurora – A test book of Cost Accounting, Vikas Publishing House Pvt. Ltd.</w:t>
      </w:r>
    </w:p>
    <w:p w:rsidR="00F3276A" w:rsidRPr="00F45FF4" w:rsidRDefault="00F3276A" w:rsidP="00F17DD8">
      <w:pPr>
        <w:numPr>
          <w:ilvl w:val="0"/>
          <w:numId w:val="1"/>
        </w:numPr>
        <w:spacing w:after="0" w:line="360" w:lineRule="auto"/>
        <w:ind w:left="450" w:hanging="270"/>
        <w:jc w:val="both"/>
        <w:rPr>
          <w:rFonts w:ascii="Bookman Old Style" w:hAnsi="Bookman Old Style"/>
          <w:sz w:val="24"/>
          <w:szCs w:val="24"/>
        </w:rPr>
      </w:pPr>
      <w:r w:rsidRPr="00F45FF4">
        <w:rPr>
          <w:rFonts w:ascii="Bookman Old Style" w:hAnsi="Bookman Old Style"/>
          <w:sz w:val="24"/>
          <w:szCs w:val="24"/>
        </w:rPr>
        <w:t>S.P. Iyengar – Cost Accounting, Sultan Chand &amp; Sons</w:t>
      </w:r>
      <w:r w:rsidRPr="00F45FF4">
        <w:rPr>
          <w:rFonts w:ascii="Bookman Old Style" w:hAnsi="Bookman Old Style"/>
          <w:color w:val="666666"/>
          <w:sz w:val="24"/>
          <w:szCs w:val="24"/>
          <w:shd w:val="clear" w:color="auto" w:fill="FFFFFF"/>
        </w:rPr>
        <w:t>.</w:t>
      </w:r>
      <w:r w:rsidRPr="00F45FF4">
        <w:rPr>
          <w:rFonts w:ascii="Bookman Old Style" w:hAnsi="Bookman Old Style"/>
          <w:sz w:val="24"/>
          <w:szCs w:val="24"/>
        </w:rPr>
        <w:t xml:space="preserve"> </w:t>
      </w:r>
    </w:p>
    <w:p w:rsidR="00F3276A" w:rsidRPr="00F45FF4" w:rsidRDefault="00F3276A" w:rsidP="00F17DD8">
      <w:pPr>
        <w:numPr>
          <w:ilvl w:val="0"/>
          <w:numId w:val="1"/>
        </w:numPr>
        <w:spacing w:after="0" w:line="360" w:lineRule="auto"/>
        <w:ind w:left="450" w:hanging="270"/>
        <w:jc w:val="both"/>
        <w:rPr>
          <w:rFonts w:ascii="Bookman Old Style" w:hAnsi="Bookman Old Style"/>
          <w:sz w:val="24"/>
          <w:szCs w:val="24"/>
        </w:rPr>
      </w:pPr>
      <w:r w:rsidRPr="00F45FF4">
        <w:rPr>
          <w:rFonts w:ascii="Bookman Old Style" w:hAnsi="Bookman Old Style"/>
          <w:sz w:val="24"/>
          <w:szCs w:val="24"/>
        </w:rPr>
        <w:t>Nigam &amp; Sharma – Cost Accounting Principles and Applications, S.Chand &amp; Sons.</w:t>
      </w:r>
    </w:p>
    <w:p w:rsidR="00F3276A" w:rsidRPr="00F45FF4" w:rsidRDefault="00F3276A" w:rsidP="00F17DD8">
      <w:pPr>
        <w:numPr>
          <w:ilvl w:val="0"/>
          <w:numId w:val="1"/>
        </w:numPr>
        <w:spacing w:after="0" w:line="360" w:lineRule="auto"/>
        <w:ind w:left="450" w:hanging="270"/>
        <w:jc w:val="both"/>
        <w:rPr>
          <w:rFonts w:ascii="Bookman Old Style" w:hAnsi="Bookman Old Style"/>
          <w:sz w:val="24"/>
          <w:szCs w:val="24"/>
        </w:rPr>
      </w:pPr>
      <w:r w:rsidRPr="00F45FF4">
        <w:rPr>
          <w:rFonts w:ascii="Bookman Old Style" w:hAnsi="Bookman Old Style"/>
          <w:sz w:val="24"/>
          <w:szCs w:val="24"/>
        </w:rPr>
        <w:t>S.N .Maheswari – Principles of Management Accounting.</w:t>
      </w:r>
    </w:p>
    <w:p w:rsidR="00F3276A" w:rsidRPr="00F45FF4" w:rsidRDefault="00F3276A" w:rsidP="00F17DD8">
      <w:pPr>
        <w:numPr>
          <w:ilvl w:val="0"/>
          <w:numId w:val="1"/>
        </w:numPr>
        <w:spacing w:after="0" w:line="360" w:lineRule="auto"/>
        <w:ind w:left="450" w:hanging="270"/>
        <w:jc w:val="both"/>
        <w:rPr>
          <w:rFonts w:ascii="Bookman Old Style" w:hAnsi="Bookman Old Style"/>
          <w:sz w:val="24"/>
          <w:szCs w:val="24"/>
        </w:rPr>
      </w:pPr>
      <w:r w:rsidRPr="00F45FF4">
        <w:rPr>
          <w:rFonts w:ascii="Bookman Old Style" w:hAnsi="Bookman Old Style"/>
          <w:sz w:val="24"/>
          <w:szCs w:val="24"/>
        </w:rPr>
        <w:t>I.M .Pandey – Management Accounting, Vikas Publishing House Pvt. Ltd.</w:t>
      </w:r>
    </w:p>
    <w:p w:rsidR="00F3276A" w:rsidRPr="00F45FF4" w:rsidRDefault="00F3276A" w:rsidP="00F17DD8">
      <w:pPr>
        <w:numPr>
          <w:ilvl w:val="0"/>
          <w:numId w:val="1"/>
        </w:numPr>
        <w:spacing w:after="0" w:line="360" w:lineRule="auto"/>
        <w:ind w:left="450" w:hanging="270"/>
        <w:jc w:val="both"/>
        <w:rPr>
          <w:rFonts w:ascii="Bookman Old Style" w:hAnsi="Bookman Old Style"/>
          <w:sz w:val="24"/>
          <w:szCs w:val="24"/>
        </w:rPr>
      </w:pPr>
      <w:r w:rsidRPr="00F45FF4">
        <w:rPr>
          <w:rFonts w:ascii="Bookman Old Style" w:hAnsi="Bookman Old Style"/>
          <w:sz w:val="24"/>
          <w:szCs w:val="24"/>
        </w:rPr>
        <w:t xml:space="preserve">Sharma &amp; Shashi Gupta – Management Accounting, </w:t>
      </w:r>
      <w:r w:rsidRPr="00F45FF4">
        <w:rPr>
          <w:rFonts w:ascii="Bookman Old Style" w:hAnsi="Bookman Old Style"/>
          <w:color w:val="222222"/>
          <w:sz w:val="24"/>
          <w:szCs w:val="24"/>
          <w:shd w:val="clear" w:color="auto" w:fill="F3F3F3"/>
        </w:rPr>
        <w:t>Kalyani Publishers</w:t>
      </w:r>
      <w:r w:rsidRPr="00F45FF4">
        <w:rPr>
          <w:rFonts w:ascii="Bookman Old Style" w:hAnsi="Bookman Old Style"/>
          <w:sz w:val="24"/>
          <w:szCs w:val="24"/>
        </w:rPr>
        <w:t>. Ludhiana.</w:t>
      </w:r>
    </w:p>
    <w:p w:rsidR="00DE541A" w:rsidRDefault="00DE541A">
      <w:pPr>
        <w:rPr>
          <w:rFonts w:ascii="Bookman Old Style" w:hAnsi="Bookman Old Style" w:cs="Times New Roman"/>
          <w:sz w:val="24"/>
          <w:szCs w:val="24"/>
        </w:rPr>
      </w:pPr>
      <w:r>
        <w:rPr>
          <w:rFonts w:ascii="Bookman Old Style" w:hAnsi="Bookman Old Style" w:cs="Times New Roman"/>
          <w:sz w:val="24"/>
          <w:szCs w:val="24"/>
        </w:rPr>
        <w:br w:type="page"/>
      </w:r>
    </w:p>
    <w:p w:rsidR="00DE541A" w:rsidRPr="0071192C" w:rsidRDefault="00DE541A" w:rsidP="00DE541A">
      <w:pPr>
        <w:pStyle w:val="Title"/>
        <w:rPr>
          <w:sz w:val="32"/>
        </w:rPr>
      </w:pPr>
      <w:r w:rsidRPr="0071192C">
        <w:rPr>
          <w:sz w:val="32"/>
        </w:rPr>
        <w:lastRenderedPageBreak/>
        <w:t>Sri Venkateswara University</w:t>
      </w:r>
    </w:p>
    <w:p w:rsidR="00DE541A" w:rsidRPr="0071192C" w:rsidRDefault="00DE541A" w:rsidP="00DE541A">
      <w:pPr>
        <w:pStyle w:val="Title"/>
        <w:rPr>
          <w:sz w:val="32"/>
        </w:rPr>
      </w:pPr>
      <w:r w:rsidRPr="0071192C">
        <w:rPr>
          <w:sz w:val="32"/>
        </w:rPr>
        <w:t xml:space="preserve">Model </w:t>
      </w:r>
      <w:r>
        <w:rPr>
          <w:sz w:val="32"/>
        </w:rPr>
        <w:t xml:space="preserve">Question </w:t>
      </w:r>
      <w:r w:rsidRPr="0071192C">
        <w:rPr>
          <w:sz w:val="32"/>
        </w:rPr>
        <w:t>Paper</w:t>
      </w:r>
    </w:p>
    <w:p w:rsidR="00DE541A" w:rsidRPr="0071192C" w:rsidRDefault="00DE541A" w:rsidP="00DE541A">
      <w:pPr>
        <w:spacing w:after="0" w:line="240" w:lineRule="auto"/>
        <w:jc w:val="center"/>
        <w:rPr>
          <w:rFonts w:ascii="Times New Roman" w:hAnsi="Times New Roman"/>
          <w:b/>
          <w:sz w:val="28"/>
          <w:szCs w:val="24"/>
        </w:rPr>
      </w:pPr>
      <w:r w:rsidRPr="0071192C">
        <w:rPr>
          <w:rFonts w:ascii="Times New Roman" w:hAnsi="Times New Roman"/>
          <w:b/>
          <w:sz w:val="28"/>
          <w:szCs w:val="24"/>
        </w:rPr>
        <w:t xml:space="preserve">III B.Com </w:t>
      </w:r>
    </w:p>
    <w:p w:rsidR="00DE541A" w:rsidRPr="0071192C" w:rsidRDefault="00DE541A" w:rsidP="00DE541A">
      <w:pPr>
        <w:spacing w:after="0" w:line="240" w:lineRule="auto"/>
        <w:jc w:val="center"/>
        <w:rPr>
          <w:rFonts w:ascii="Times New Roman" w:hAnsi="Times New Roman"/>
          <w:b/>
          <w:sz w:val="28"/>
          <w:szCs w:val="24"/>
        </w:rPr>
      </w:pPr>
      <w:r w:rsidRPr="0071192C">
        <w:rPr>
          <w:rFonts w:ascii="Times New Roman" w:hAnsi="Times New Roman"/>
          <w:b/>
          <w:sz w:val="28"/>
          <w:szCs w:val="24"/>
        </w:rPr>
        <w:t xml:space="preserve">Semester – V, November, 2017 </w:t>
      </w:r>
    </w:p>
    <w:p w:rsidR="00DE541A" w:rsidRPr="00E2455D" w:rsidRDefault="00DE541A" w:rsidP="00DE541A">
      <w:pPr>
        <w:widowControl w:val="0"/>
        <w:autoSpaceDE w:val="0"/>
        <w:autoSpaceDN w:val="0"/>
        <w:adjustRightInd w:val="0"/>
        <w:spacing w:after="0" w:line="240" w:lineRule="auto"/>
        <w:ind w:left="2720"/>
        <w:rPr>
          <w:rFonts w:ascii="Times New Roman" w:hAnsi="Times New Roman"/>
          <w:b/>
          <w:bCs/>
          <w:sz w:val="24"/>
          <w:szCs w:val="24"/>
        </w:rPr>
      </w:pPr>
      <w:r>
        <w:rPr>
          <w:rFonts w:ascii="Times New Roman" w:hAnsi="Times New Roman"/>
          <w:b/>
          <w:bCs/>
          <w:sz w:val="24"/>
          <w:szCs w:val="24"/>
        </w:rPr>
        <w:t xml:space="preserve">        </w:t>
      </w:r>
      <w:r w:rsidRPr="0071192C">
        <w:rPr>
          <w:rFonts w:ascii="Times New Roman" w:hAnsi="Times New Roman"/>
          <w:b/>
          <w:bCs/>
          <w:sz w:val="24"/>
          <w:szCs w:val="24"/>
        </w:rPr>
        <w:t>DSC 1E 5.</w:t>
      </w:r>
      <w:r w:rsidR="00542EEB">
        <w:rPr>
          <w:rFonts w:ascii="Times New Roman" w:hAnsi="Times New Roman"/>
          <w:b/>
          <w:bCs/>
          <w:sz w:val="24"/>
          <w:szCs w:val="24"/>
        </w:rPr>
        <w:t>1</w:t>
      </w:r>
      <w:r w:rsidRPr="0071192C">
        <w:rPr>
          <w:rFonts w:ascii="Times New Roman" w:hAnsi="Times New Roman"/>
          <w:b/>
          <w:bCs/>
          <w:sz w:val="24"/>
          <w:szCs w:val="24"/>
        </w:rPr>
        <w:t xml:space="preserve"> – </w:t>
      </w:r>
      <w:r>
        <w:rPr>
          <w:rFonts w:ascii="Times New Roman" w:hAnsi="Times New Roman"/>
          <w:b/>
          <w:bCs/>
          <w:sz w:val="24"/>
          <w:szCs w:val="24"/>
        </w:rPr>
        <w:t>Cost Accounting</w:t>
      </w:r>
    </w:p>
    <w:p w:rsidR="00DE541A" w:rsidRPr="00CB19DD" w:rsidRDefault="00DE541A" w:rsidP="00DE541A">
      <w:pPr>
        <w:spacing w:after="0" w:line="240" w:lineRule="auto"/>
        <w:rPr>
          <w:rFonts w:ascii="Times New Roman" w:hAnsi="Times New Roman"/>
        </w:rPr>
      </w:pPr>
      <w:r w:rsidRPr="00CB19DD">
        <w:rPr>
          <w:rFonts w:ascii="Times New Roman" w:hAnsi="Times New Roman"/>
        </w:rPr>
        <w:t>Time: 3 Hours</w:t>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t xml:space="preserve">         </w:t>
      </w:r>
      <w:r w:rsidRPr="00CB19DD">
        <w:rPr>
          <w:rFonts w:ascii="Times New Roman" w:hAnsi="Times New Roman"/>
        </w:rPr>
        <w:tab/>
        <w:t xml:space="preserve">         Max. Marks: 75</w:t>
      </w:r>
    </w:p>
    <w:p w:rsidR="00DE541A" w:rsidRPr="00CB19DD" w:rsidRDefault="00DE541A" w:rsidP="00DE541A">
      <w:pPr>
        <w:spacing w:after="0" w:line="240" w:lineRule="auto"/>
        <w:jc w:val="center"/>
        <w:rPr>
          <w:rFonts w:ascii="Times New Roman" w:hAnsi="Times New Roman"/>
        </w:rPr>
      </w:pPr>
      <w:r w:rsidRPr="00CB19DD">
        <w:rPr>
          <w:rFonts w:ascii="Times New Roman" w:hAnsi="Times New Roman"/>
          <w:b/>
        </w:rPr>
        <w:t xml:space="preserve">Section A </w:t>
      </w:r>
    </w:p>
    <w:p w:rsidR="00DE541A" w:rsidRPr="00CB19DD" w:rsidRDefault="00DE541A" w:rsidP="00DE541A">
      <w:pPr>
        <w:spacing w:after="0" w:line="240" w:lineRule="auto"/>
        <w:rPr>
          <w:rFonts w:ascii="Times New Roman" w:hAnsi="Times New Roman"/>
        </w:rPr>
      </w:pPr>
      <w:r w:rsidRPr="00CB19DD">
        <w:rPr>
          <w:rFonts w:ascii="Times New Roman" w:hAnsi="Times New Roman"/>
        </w:rPr>
        <w:t xml:space="preserve">                                        Answer any </w:t>
      </w:r>
      <w:r w:rsidRPr="00CB19DD">
        <w:rPr>
          <w:rFonts w:ascii="Times New Roman" w:hAnsi="Times New Roman"/>
          <w:b/>
        </w:rPr>
        <w:t>Five</w:t>
      </w:r>
      <w:r w:rsidRPr="00CB19DD">
        <w:rPr>
          <w:rFonts w:ascii="Times New Roman" w:hAnsi="Times New Roman"/>
        </w:rPr>
        <w:t xml:space="preserve"> of the following Questions</w:t>
      </w:r>
    </w:p>
    <w:p w:rsidR="00DE541A" w:rsidRPr="00CB19DD" w:rsidRDefault="00DE541A" w:rsidP="00DE541A">
      <w:pPr>
        <w:spacing w:after="0" w:line="240" w:lineRule="auto"/>
        <w:rPr>
          <w:rFonts w:ascii="Times New Roman" w:hAnsi="Times New Roman"/>
          <w:b/>
        </w:rPr>
      </w:pP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b/>
        </w:rPr>
        <w:t xml:space="preserve">        (5 x 3= 15 Marks)</w:t>
      </w:r>
    </w:p>
    <w:p w:rsidR="00DE541A" w:rsidRPr="00CB19DD" w:rsidRDefault="00DE541A" w:rsidP="00DE541A">
      <w:pPr>
        <w:spacing w:after="0" w:line="240" w:lineRule="auto"/>
        <w:ind w:left="375"/>
        <w:rPr>
          <w:rFonts w:ascii="Times New Roman" w:hAnsi="Times New Roman"/>
        </w:rPr>
      </w:pPr>
      <w:r w:rsidRPr="00CB19DD">
        <w:rPr>
          <w:rFonts w:ascii="Times New Roman" w:hAnsi="Times New Roman"/>
        </w:rPr>
        <w:t xml:space="preserve">1.   </w:t>
      </w:r>
      <w:r>
        <w:rPr>
          <w:rFonts w:ascii="Times New Roman" w:hAnsi="Times New Roman"/>
        </w:rPr>
        <w:t xml:space="preserve"> </w:t>
      </w:r>
      <w:r w:rsidRPr="00CB19DD">
        <w:rPr>
          <w:rFonts w:ascii="Times New Roman" w:hAnsi="Times New Roman"/>
        </w:rPr>
        <w:t xml:space="preserve">(a) Classification of Cost </w:t>
      </w:r>
    </w:p>
    <w:p w:rsidR="00DE541A" w:rsidRPr="00CB19DD" w:rsidRDefault="00DE541A" w:rsidP="00DE541A">
      <w:pPr>
        <w:spacing w:after="0" w:line="240" w:lineRule="auto"/>
        <w:ind w:left="735"/>
        <w:rPr>
          <w:rFonts w:ascii="Times New Roman" w:hAnsi="Times New Roman"/>
        </w:rPr>
      </w:pPr>
      <w:r w:rsidRPr="00CB19DD">
        <w:rPr>
          <w:rFonts w:ascii="Times New Roman" w:hAnsi="Times New Roman"/>
        </w:rPr>
        <w:t xml:space="preserve">(b) Cost Centre  </w:t>
      </w:r>
    </w:p>
    <w:p w:rsidR="00DE541A" w:rsidRPr="00CB19DD" w:rsidRDefault="00DE541A" w:rsidP="00DE541A">
      <w:pPr>
        <w:spacing w:after="0" w:line="240" w:lineRule="auto"/>
        <w:ind w:left="735"/>
        <w:rPr>
          <w:rFonts w:ascii="Times New Roman" w:hAnsi="Times New Roman"/>
        </w:rPr>
      </w:pPr>
      <w:r w:rsidRPr="00CB19DD">
        <w:rPr>
          <w:rFonts w:ascii="Times New Roman" w:hAnsi="Times New Roman"/>
        </w:rPr>
        <w:t xml:space="preserve">(c) </w:t>
      </w:r>
      <w:r>
        <w:rPr>
          <w:rFonts w:ascii="Times New Roman" w:hAnsi="Times New Roman"/>
        </w:rPr>
        <w:t>Material Control</w:t>
      </w:r>
    </w:p>
    <w:p w:rsidR="00DE541A" w:rsidRPr="00CB19DD" w:rsidRDefault="00DE541A" w:rsidP="00DE541A">
      <w:pPr>
        <w:spacing w:after="0" w:line="240" w:lineRule="auto"/>
        <w:ind w:left="735"/>
        <w:rPr>
          <w:rFonts w:ascii="Times New Roman" w:hAnsi="Times New Roman"/>
        </w:rPr>
      </w:pPr>
      <w:r w:rsidRPr="00CB19DD">
        <w:rPr>
          <w:rFonts w:ascii="Times New Roman" w:hAnsi="Times New Roman"/>
        </w:rPr>
        <w:t xml:space="preserve">(d) </w:t>
      </w:r>
      <w:r>
        <w:rPr>
          <w:rFonts w:ascii="Times New Roman" w:hAnsi="Times New Roman"/>
        </w:rPr>
        <w:t>LIFO</w:t>
      </w:r>
    </w:p>
    <w:p w:rsidR="00DE541A" w:rsidRPr="00CB19DD" w:rsidRDefault="00DE541A" w:rsidP="00DE541A">
      <w:pPr>
        <w:spacing w:after="0" w:line="240" w:lineRule="auto"/>
        <w:ind w:left="735"/>
        <w:rPr>
          <w:rFonts w:ascii="Times New Roman" w:hAnsi="Times New Roman"/>
        </w:rPr>
      </w:pPr>
      <w:r w:rsidRPr="00CB19DD">
        <w:rPr>
          <w:rFonts w:ascii="Times New Roman" w:hAnsi="Times New Roman"/>
        </w:rPr>
        <w:t>(e) Idle Time</w:t>
      </w:r>
    </w:p>
    <w:p w:rsidR="00DE541A" w:rsidRPr="00CB19DD" w:rsidRDefault="00DE541A" w:rsidP="00DE541A">
      <w:pPr>
        <w:spacing w:after="0" w:line="240" w:lineRule="auto"/>
        <w:ind w:firstLine="720"/>
        <w:rPr>
          <w:rFonts w:ascii="Times New Roman" w:hAnsi="Times New Roman"/>
        </w:rPr>
      </w:pPr>
      <w:r w:rsidRPr="00CB19DD">
        <w:rPr>
          <w:rFonts w:ascii="Times New Roman" w:hAnsi="Times New Roman"/>
        </w:rPr>
        <w:t xml:space="preserve"> </w:t>
      </w:r>
      <w:r>
        <w:rPr>
          <w:rFonts w:ascii="Times New Roman" w:hAnsi="Times New Roman"/>
        </w:rPr>
        <w:t xml:space="preserve">(f) </w:t>
      </w:r>
      <w:r w:rsidRPr="00CB19DD">
        <w:rPr>
          <w:rFonts w:ascii="Times New Roman" w:hAnsi="Times New Roman"/>
        </w:rPr>
        <w:t xml:space="preserve">Labour </w:t>
      </w:r>
      <w:r>
        <w:rPr>
          <w:rFonts w:ascii="Times New Roman" w:hAnsi="Times New Roman"/>
        </w:rPr>
        <w:t>Turnover</w:t>
      </w:r>
    </w:p>
    <w:p w:rsidR="00DE541A" w:rsidRPr="00CB19DD" w:rsidRDefault="00DE541A" w:rsidP="00DE541A">
      <w:pPr>
        <w:spacing w:after="0" w:line="240" w:lineRule="auto"/>
        <w:ind w:left="735"/>
        <w:rPr>
          <w:rFonts w:ascii="Times New Roman" w:hAnsi="Times New Roman"/>
        </w:rPr>
      </w:pPr>
      <w:r>
        <w:rPr>
          <w:rFonts w:ascii="Times New Roman" w:hAnsi="Times New Roman"/>
        </w:rPr>
        <w:t xml:space="preserve"> (g) Profit on incomplete contracts</w:t>
      </w:r>
      <w:r w:rsidRPr="00CB19DD">
        <w:rPr>
          <w:rFonts w:ascii="Times New Roman" w:hAnsi="Times New Roman"/>
        </w:rPr>
        <w:t xml:space="preserve"> </w:t>
      </w:r>
    </w:p>
    <w:p w:rsidR="00DE541A" w:rsidRPr="00CB19DD" w:rsidRDefault="00DE541A" w:rsidP="00DE541A">
      <w:pPr>
        <w:spacing w:after="0" w:line="240" w:lineRule="auto"/>
        <w:ind w:left="735"/>
        <w:rPr>
          <w:rFonts w:ascii="Times New Roman" w:hAnsi="Times New Roman"/>
        </w:rPr>
      </w:pPr>
      <w:r>
        <w:rPr>
          <w:rFonts w:ascii="Times New Roman" w:hAnsi="Times New Roman"/>
        </w:rPr>
        <w:t xml:space="preserve"> (h)</w:t>
      </w:r>
      <w:r w:rsidRPr="00CB19DD">
        <w:rPr>
          <w:rFonts w:ascii="Times New Roman" w:hAnsi="Times New Roman"/>
        </w:rPr>
        <w:t xml:space="preserve"> </w:t>
      </w:r>
      <w:r>
        <w:rPr>
          <w:rFonts w:ascii="Times New Roman" w:hAnsi="Times New Roman"/>
        </w:rPr>
        <w:t>Work in Progress in contract accounts</w:t>
      </w:r>
    </w:p>
    <w:p w:rsidR="00DE541A" w:rsidRPr="00CB19DD" w:rsidRDefault="00DE541A" w:rsidP="00F17DD8">
      <w:pPr>
        <w:numPr>
          <w:ilvl w:val="0"/>
          <w:numId w:val="8"/>
        </w:numPr>
        <w:spacing w:after="0" w:line="240" w:lineRule="auto"/>
        <w:rPr>
          <w:rFonts w:ascii="Times New Roman" w:hAnsi="Times New Roman"/>
        </w:rPr>
      </w:pPr>
      <w:r w:rsidRPr="00CB19DD">
        <w:rPr>
          <w:rFonts w:ascii="Times New Roman" w:hAnsi="Times New Roman"/>
        </w:rPr>
        <w:t xml:space="preserve">   </w:t>
      </w:r>
      <w:r>
        <w:rPr>
          <w:rFonts w:ascii="Times New Roman" w:hAnsi="Times New Roman"/>
        </w:rPr>
        <w:t xml:space="preserve">  </w:t>
      </w:r>
      <w:r w:rsidRPr="00CB19DD">
        <w:rPr>
          <w:rFonts w:ascii="Times New Roman" w:hAnsi="Times New Roman"/>
        </w:rPr>
        <w:t xml:space="preserve">   (i)  </w:t>
      </w:r>
      <w:r>
        <w:rPr>
          <w:rFonts w:ascii="Times New Roman" w:hAnsi="Times New Roman"/>
        </w:rPr>
        <w:t>Marginal Cost</w:t>
      </w:r>
    </w:p>
    <w:p w:rsidR="00DE541A" w:rsidRPr="00CB19DD" w:rsidRDefault="00DE541A" w:rsidP="00F17DD8">
      <w:pPr>
        <w:numPr>
          <w:ilvl w:val="0"/>
          <w:numId w:val="8"/>
        </w:numPr>
        <w:spacing w:after="0" w:line="240" w:lineRule="auto"/>
        <w:rPr>
          <w:rFonts w:ascii="Times New Roman" w:hAnsi="Times New Roman"/>
        </w:rPr>
      </w:pPr>
      <w:r w:rsidRPr="00CB19DD">
        <w:rPr>
          <w:rFonts w:ascii="Times New Roman" w:hAnsi="Times New Roman"/>
        </w:rPr>
        <w:t xml:space="preserve">      </w:t>
      </w:r>
      <w:r>
        <w:rPr>
          <w:rFonts w:ascii="Times New Roman" w:hAnsi="Times New Roman"/>
        </w:rPr>
        <w:t xml:space="preserve">  </w:t>
      </w:r>
      <w:r w:rsidRPr="00CB19DD">
        <w:rPr>
          <w:rFonts w:ascii="Times New Roman" w:hAnsi="Times New Roman"/>
        </w:rPr>
        <w:t xml:space="preserve">(j) </w:t>
      </w:r>
      <w:r>
        <w:rPr>
          <w:rFonts w:ascii="Times New Roman" w:hAnsi="Times New Roman"/>
        </w:rPr>
        <w:t>Margin of Safety</w:t>
      </w:r>
      <w:r w:rsidRPr="00CB19DD">
        <w:rPr>
          <w:rFonts w:ascii="Times New Roman" w:hAnsi="Times New Roman"/>
        </w:rPr>
        <w:t xml:space="preserve"> </w:t>
      </w:r>
    </w:p>
    <w:p w:rsidR="00DE541A" w:rsidRPr="00CB19DD" w:rsidRDefault="00DE541A" w:rsidP="00DE541A">
      <w:pPr>
        <w:spacing w:after="0" w:line="240" w:lineRule="auto"/>
        <w:rPr>
          <w:rFonts w:ascii="Times New Roman" w:hAnsi="Times New Roman"/>
        </w:rPr>
      </w:pPr>
    </w:p>
    <w:p w:rsidR="00DE541A" w:rsidRPr="00CB19DD" w:rsidRDefault="00DE541A" w:rsidP="00DE541A">
      <w:pPr>
        <w:spacing w:after="0" w:line="240" w:lineRule="auto"/>
        <w:ind w:left="504"/>
        <w:jc w:val="center"/>
        <w:rPr>
          <w:rFonts w:ascii="Times New Roman" w:hAnsi="Times New Roman"/>
          <w:b/>
        </w:rPr>
      </w:pPr>
      <w:r w:rsidRPr="00CB19DD">
        <w:rPr>
          <w:rFonts w:ascii="Times New Roman" w:hAnsi="Times New Roman"/>
          <w:b/>
        </w:rPr>
        <w:t xml:space="preserve">Section - B  </w:t>
      </w:r>
    </w:p>
    <w:p w:rsidR="00DE541A" w:rsidRPr="00CB19DD" w:rsidRDefault="00DE541A" w:rsidP="00DE541A">
      <w:pPr>
        <w:spacing w:after="0" w:line="240" w:lineRule="auto"/>
        <w:ind w:left="504"/>
        <w:jc w:val="center"/>
        <w:rPr>
          <w:rFonts w:ascii="Times New Roman" w:hAnsi="Times New Roman"/>
          <w:b/>
        </w:rPr>
      </w:pPr>
      <w:r w:rsidRPr="00CB19DD">
        <w:rPr>
          <w:rFonts w:ascii="Times New Roman" w:hAnsi="Times New Roman"/>
          <w:b/>
        </w:rPr>
        <w:t>Answer any ONE Question from each unit.</w:t>
      </w:r>
    </w:p>
    <w:p w:rsidR="00DE541A" w:rsidRPr="00CB19DD" w:rsidRDefault="00DE541A" w:rsidP="00DE541A">
      <w:pPr>
        <w:spacing w:after="0" w:line="240" w:lineRule="auto"/>
        <w:ind w:left="510"/>
        <w:jc w:val="center"/>
        <w:rPr>
          <w:rFonts w:ascii="Times New Roman" w:hAnsi="Times New Roman"/>
          <w:b/>
        </w:rPr>
      </w:pPr>
      <w:r w:rsidRPr="00CB19DD">
        <w:rPr>
          <w:rFonts w:ascii="Times New Roman" w:hAnsi="Times New Roman"/>
          <w:b/>
        </w:rPr>
        <w:tab/>
      </w:r>
      <w:r w:rsidRPr="00CB19DD">
        <w:rPr>
          <w:rFonts w:ascii="Times New Roman" w:hAnsi="Times New Roman"/>
          <w:b/>
        </w:rPr>
        <w:tab/>
      </w:r>
      <w:r w:rsidRPr="00CB19DD">
        <w:rPr>
          <w:rFonts w:ascii="Times New Roman" w:hAnsi="Times New Roman"/>
          <w:b/>
        </w:rPr>
        <w:tab/>
      </w:r>
      <w:r w:rsidRPr="00CB19DD">
        <w:rPr>
          <w:rFonts w:ascii="Times New Roman" w:hAnsi="Times New Roman"/>
          <w:b/>
        </w:rPr>
        <w:tab/>
      </w:r>
      <w:r w:rsidRPr="00CB19DD">
        <w:rPr>
          <w:rFonts w:ascii="Times New Roman" w:hAnsi="Times New Roman"/>
          <w:b/>
        </w:rPr>
        <w:tab/>
      </w:r>
      <w:r w:rsidRPr="00CB19DD">
        <w:rPr>
          <w:rFonts w:ascii="Times New Roman" w:hAnsi="Times New Roman"/>
          <w:b/>
        </w:rPr>
        <w:tab/>
      </w:r>
      <w:r w:rsidRPr="00CB19DD">
        <w:rPr>
          <w:rFonts w:ascii="Times New Roman" w:hAnsi="Times New Roman"/>
        </w:rPr>
        <w:t xml:space="preserve">                               </w:t>
      </w:r>
      <w:r w:rsidRPr="00CB19DD">
        <w:rPr>
          <w:rFonts w:ascii="Times New Roman" w:hAnsi="Times New Roman"/>
          <w:b/>
        </w:rPr>
        <w:t xml:space="preserve">(5 </w:t>
      </w:r>
      <w:r w:rsidRPr="00CB19DD">
        <w:rPr>
          <w:rFonts w:ascii="Times New Roman" w:hAnsi="Times New Roman"/>
          <w:b/>
        </w:rPr>
        <w:sym w:font="Symbol" w:char="F0B4"/>
      </w:r>
      <w:r w:rsidRPr="00CB19DD">
        <w:rPr>
          <w:rFonts w:ascii="Times New Roman" w:hAnsi="Times New Roman"/>
          <w:b/>
        </w:rPr>
        <w:t>12 =60 Marks)</w:t>
      </w:r>
    </w:p>
    <w:p w:rsidR="00DE541A" w:rsidRPr="00CB19DD" w:rsidRDefault="00DE541A" w:rsidP="00DE541A">
      <w:pPr>
        <w:spacing w:after="0" w:line="240" w:lineRule="auto"/>
        <w:jc w:val="center"/>
        <w:rPr>
          <w:rFonts w:ascii="Times New Roman" w:hAnsi="Times New Roman"/>
          <w:b/>
        </w:rPr>
      </w:pPr>
      <w:r w:rsidRPr="00CB19DD">
        <w:rPr>
          <w:rFonts w:ascii="Times New Roman" w:hAnsi="Times New Roman"/>
          <w:b/>
        </w:rPr>
        <w:t>UNIT – I</w:t>
      </w:r>
    </w:p>
    <w:p w:rsidR="00DE541A" w:rsidRPr="00CB19DD" w:rsidRDefault="00DE541A" w:rsidP="00DE541A">
      <w:pPr>
        <w:spacing w:after="0" w:line="234" w:lineRule="auto"/>
        <w:ind w:right="300"/>
        <w:rPr>
          <w:rFonts w:ascii="Times New Roman" w:eastAsia="Times New Roman" w:hAnsi="Times New Roman"/>
        </w:rPr>
      </w:pPr>
      <w:r w:rsidRPr="00CB19DD">
        <w:rPr>
          <w:rFonts w:ascii="Times New Roman" w:eastAsia="Times New Roman" w:hAnsi="Times New Roman"/>
          <w:b/>
        </w:rPr>
        <w:t>2.</w:t>
      </w:r>
      <w:r w:rsidRPr="00CB19DD">
        <w:rPr>
          <w:rFonts w:ascii="Times New Roman" w:eastAsia="Times New Roman" w:hAnsi="Times New Roman"/>
        </w:rPr>
        <w:t xml:space="preserve">  During the year 20</w:t>
      </w:r>
      <w:r>
        <w:rPr>
          <w:rFonts w:ascii="Times New Roman" w:eastAsia="Times New Roman" w:hAnsi="Times New Roman"/>
        </w:rPr>
        <w:t>14</w:t>
      </w:r>
      <w:r w:rsidRPr="00CB19DD">
        <w:rPr>
          <w:rFonts w:ascii="Times New Roman" w:eastAsia="Times New Roman" w:hAnsi="Times New Roman"/>
        </w:rPr>
        <w:t xml:space="preserve">, </w:t>
      </w:r>
      <w:r>
        <w:rPr>
          <w:rFonts w:ascii="Times New Roman" w:eastAsia="Times New Roman" w:hAnsi="Times New Roman"/>
        </w:rPr>
        <w:t xml:space="preserve"> Raghava  producers </w:t>
      </w:r>
      <w:r w:rsidRPr="00CB19DD">
        <w:rPr>
          <w:rFonts w:ascii="Times New Roman" w:eastAsia="Times New Roman" w:hAnsi="Times New Roman"/>
        </w:rPr>
        <w:t xml:space="preserve"> produced 50,000 units of a product. The following </w:t>
      </w:r>
      <w:r>
        <w:rPr>
          <w:rFonts w:ascii="Times New Roman" w:eastAsia="Times New Roman" w:hAnsi="Times New Roman"/>
        </w:rPr>
        <w:t>a</w:t>
      </w:r>
      <w:r w:rsidRPr="00CB19DD">
        <w:rPr>
          <w:rFonts w:ascii="Times New Roman" w:eastAsia="Times New Roman" w:hAnsi="Times New Roman"/>
        </w:rPr>
        <w:t>re the expenses:</w:t>
      </w:r>
    </w:p>
    <w:p w:rsidR="00DE541A" w:rsidRPr="00CB19DD" w:rsidRDefault="00DE541A" w:rsidP="00DE541A">
      <w:pPr>
        <w:spacing w:line="2" w:lineRule="exact"/>
        <w:rPr>
          <w:rFonts w:ascii="Times New Roman" w:hAnsi="Times New Roman"/>
        </w:rPr>
      </w:pPr>
    </w:p>
    <w:tbl>
      <w:tblPr>
        <w:tblW w:w="9266" w:type="dxa"/>
        <w:tblInd w:w="380" w:type="dxa"/>
        <w:tblLayout w:type="fixed"/>
        <w:tblCellMar>
          <w:left w:w="0" w:type="dxa"/>
          <w:right w:w="0" w:type="dxa"/>
        </w:tblCellMar>
        <w:tblLook w:val="04A0"/>
      </w:tblPr>
      <w:tblGrid>
        <w:gridCol w:w="4713"/>
        <w:gridCol w:w="4533"/>
        <w:gridCol w:w="20"/>
      </w:tblGrid>
      <w:tr w:rsidR="00DE541A" w:rsidRPr="00CB19DD" w:rsidTr="006D0AA0">
        <w:trPr>
          <w:trHeight w:val="272"/>
        </w:trPr>
        <w:tc>
          <w:tcPr>
            <w:tcW w:w="4713" w:type="dxa"/>
            <w:vAlign w:val="bottom"/>
          </w:tcPr>
          <w:p w:rsidR="00DE541A" w:rsidRPr="00CB19DD" w:rsidRDefault="00DE541A" w:rsidP="006D0AA0">
            <w:pPr>
              <w:spacing w:after="0" w:line="240" w:lineRule="auto"/>
              <w:rPr>
                <w:rFonts w:ascii="Times New Roman" w:hAnsi="Times New Roman"/>
              </w:rPr>
            </w:pPr>
          </w:p>
        </w:tc>
        <w:tc>
          <w:tcPr>
            <w:tcW w:w="4533" w:type="dxa"/>
            <w:vAlign w:val="bottom"/>
          </w:tcPr>
          <w:p w:rsidR="00DE541A" w:rsidRPr="00CB19DD" w:rsidRDefault="00DE541A" w:rsidP="006D0AA0">
            <w:pPr>
              <w:spacing w:after="0" w:line="240" w:lineRule="auto"/>
              <w:ind w:right="3520"/>
              <w:jc w:val="right"/>
              <w:rPr>
                <w:rFonts w:ascii="Times New Roman" w:hAnsi="Times New Roman"/>
              </w:rPr>
            </w:pPr>
            <w:r w:rsidRPr="00CB19DD">
              <w:rPr>
                <w:rFonts w:ascii="Times New Roman" w:eastAsia="Times New Roman" w:hAnsi="Times New Roman"/>
              </w:rPr>
              <w:t>Rs.</w:t>
            </w:r>
          </w:p>
        </w:tc>
        <w:tc>
          <w:tcPr>
            <w:tcW w:w="20" w:type="dxa"/>
            <w:vAlign w:val="bottom"/>
          </w:tcPr>
          <w:p w:rsidR="00DE541A" w:rsidRPr="00CB19DD" w:rsidRDefault="00DE541A" w:rsidP="006D0AA0">
            <w:pPr>
              <w:spacing w:after="0" w:line="240" w:lineRule="auto"/>
              <w:rPr>
                <w:rFonts w:ascii="Times New Roman" w:hAnsi="Times New Roman"/>
              </w:rPr>
            </w:pPr>
          </w:p>
        </w:tc>
      </w:tr>
      <w:tr w:rsidR="00DE541A" w:rsidRPr="00CB19DD" w:rsidTr="006D0AA0">
        <w:trPr>
          <w:trHeight w:val="272"/>
        </w:trPr>
        <w:tc>
          <w:tcPr>
            <w:tcW w:w="4713" w:type="dxa"/>
            <w:vAlign w:val="bottom"/>
          </w:tcPr>
          <w:p w:rsidR="00DE541A" w:rsidRPr="00CB19DD" w:rsidRDefault="00DE541A" w:rsidP="006D0AA0">
            <w:pPr>
              <w:spacing w:after="0" w:line="240" w:lineRule="auto"/>
              <w:ind w:left="620"/>
              <w:rPr>
                <w:rFonts w:ascii="Times New Roman" w:hAnsi="Times New Roman"/>
              </w:rPr>
            </w:pPr>
            <w:r w:rsidRPr="00CB19DD">
              <w:rPr>
                <w:rFonts w:ascii="Times New Roman" w:eastAsia="Times New Roman" w:hAnsi="Times New Roman"/>
              </w:rPr>
              <w:t>Stock of raw materials on 1.1.2</w:t>
            </w:r>
            <w:r>
              <w:rPr>
                <w:rFonts w:ascii="Times New Roman" w:eastAsia="Times New Roman" w:hAnsi="Times New Roman"/>
              </w:rPr>
              <w:t>014</w:t>
            </w:r>
          </w:p>
        </w:tc>
        <w:tc>
          <w:tcPr>
            <w:tcW w:w="4533" w:type="dxa"/>
            <w:vAlign w:val="bottom"/>
          </w:tcPr>
          <w:p w:rsidR="00DE541A" w:rsidRPr="00CB19DD" w:rsidRDefault="00DE541A" w:rsidP="006D0AA0">
            <w:pPr>
              <w:spacing w:after="0" w:line="240" w:lineRule="auto"/>
              <w:ind w:right="3360"/>
              <w:jc w:val="right"/>
              <w:rPr>
                <w:rFonts w:ascii="Times New Roman" w:hAnsi="Times New Roman"/>
              </w:rPr>
            </w:pPr>
            <w:r w:rsidRPr="00CB19DD">
              <w:rPr>
                <w:rFonts w:ascii="Times New Roman" w:eastAsia="Times New Roman" w:hAnsi="Times New Roman"/>
              </w:rPr>
              <w:t>10,000</w:t>
            </w:r>
          </w:p>
        </w:tc>
        <w:tc>
          <w:tcPr>
            <w:tcW w:w="20" w:type="dxa"/>
            <w:vAlign w:val="bottom"/>
          </w:tcPr>
          <w:p w:rsidR="00DE541A" w:rsidRPr="00CB19DD" w:rsidRDefault="00DE541A" w:rsidP="006D0AA0">
            <w:pPr>
              <w:spacing w:after="0" w:line="240" w:lineRule="auto"/>
              <w:rPr>
                <w:rFonts w:ascii="Times New Roman" w:hAnsi="Times New Roman"/>
              </w:rPr>
            </w:pPr>
          </w:p>
        </w:tc>
      </w:tr>
      <w:tr w:rsidR="00DE541A" w:rsidRPr="00CB19DD" w:rsidTr="006D0AA0">
        <w:trPr>
          <w:trHeight w:val="272"/>
        </w:trPr>
        <w:tc>
          <w:tcPr>
            <w:tcW w:w="4713" w:type="dxa"/>
            <w:vAlign w:val="bottom"/>
          </w:tcPr>
          <w:p w:rsidR="00DE541A" w:rsidRPr="00CB19DD" w:rsidRDefault="00DE541A" w:rsidP="006D0AA0">
            <w:pPr>
              <w:spacing w:after="0" w:line="240" w:lineRule="auto"/>
              <w:ind w:left="620"/>
              <w:rPr>
                <w:rFonts w:ascii="Times New Roman" w:hAnsi="Times New Roman"/>
              </w:rPr>
            </w:pPr>
            <w:r w:rsidRPr="00CB19DD">
              <w:rPr>
                <w:rFonts w:ascii="Times New Roman" w:eastAsia="Times New Roman" w:hAnsi="Times New Roman"/>
              </w:rPr>
              <w:t>Stock of raw materials on 31.12.20</w:t>
            </w:r>
            <w:r>
              <w:rPr>
                <w:rFonts w:ascii="Times New Roman" w:eastAsia="Times New Roman" w:hAnsi="Times New Roman"/>
              </w:rPr>
              <w:t>14</w:t>
            </w:r>
          </w:p>
        </w:tc>
        <w:tc>
          <w:tcPr>
            <w:tcW w:w="4533" w:type="dxa"/>
            <w:vAlign w:val="bottom"/>
          </w:tcPr>
          <w:p w:rsidR="00DE541A" w:rsidRPr="00CB19DD" w:rsidRDefault="00DE541A" w:rsidP="006D0AA0">
            <w:pPr>
              <w:spacing w:after="0" w:line="240" w:lineRule="auto"/>
              <w:ind w:right="3360"/>
              <w:jc w:val="right"/>
              <w:rPr>
                <w:rFonts w:ascii="Times New Roman" w:hAnsi="Times New Roman"/>
              </w:rPr>
            </w:pPr>
            <w:r w:rsidRPr="00CB19DD">
              <w:rPr>
                <w:rFonts w:ascii="Times New Roman" w:eastAsia="Times New Roman" w:hAnsi="Times New Roman"/>
              </w:rPr>
              <w:t>20,000</w:t>
            </w:r>
          </w:p>
        </w:tc>
        <w:tc>
          <w:tcPr>
            <w:tcW w:w="20" w:type="dxa"/>
            <w:vAlign w:val="bottom"/>
          </w:tcPr>
          <w:p w:rsidR="00DE541A" w:rsidRPr="00CB19DD" w:rsidRDefault="00DE541A" w:rsidP="006D0AA0">
            <w:pPr>
              <w:spacing w:after="0" w:line="240" w:lineRule="auto"/>
              <w:rPr>
                <w:rFonts w:ascii="Times New Roman" w:hAnsi="Times New Roman"/>
              </w:rPr>
            </w:pPr>
          </w:p>
        </w:tc>
      </w:tr>
      <w:tr w:rsidR="00DE541A" w:rsidRPr="00CB19DD" w:rsidTr="006D0AA0">
        <w:trPr>
          <w:trHeight w:val="272"/>
        </w:trPr>
        <w:tc>
          <w:tcPr>
            <w:tcW w:w="4713" w:type="dxa"/>
            <w:vAlign w:val="bottom"/>
          </w:tcPr>
          <w:p w:rsidR="00DE541A" w:rsidRPr="00CB19DD" w:rsidRDefault="00DE541A" w:rsidP="006D0AA0">
            <w:pPr>
              <w:spacing w:after="0" w:line="240" w:lineRule="auto"/>
              <w:ind w:left="620"/>
              <w:rPr>
                <w:rFonts w:ascii="Times New Roman" w:hAnsi="Times New Roman"/>
              </w:rPr>
            </w:pPr>
            <w:r w:rsidRPr="00CB19DD">
              <w:rPr>
                <w:rFonts w:ascii="Times New Roman" w:eastAsia="Times New Roman" w:hAnsi="Times New Roman"/>
              </w:rPr>
              <w:t>Purchases</w:t>
            </w:r>
          </w:p>
        </w:tc>
        <w:tc>
          <w:tcPr>
            <w:tcW w:w="4533" w:type="dxa"/>
            <w:vAlign w:val="bottom"/>
          </w:tcPr>
          <w:p w:rsidR="00DE541A" w:rsidRPr="00CB19DD" w:rsidRDefault="00DE541A" w:rsidP="006D0AA0">
            <w:pPr>
              <w:spacing w:after="0" w:line="240" w:lineRule="auto"/>
              <w:ind w:right="3360"/>
              <w:jc w:val="right"/>
              <w:rPr>
                <w:rFonts w:ascii="Times New Roman" w:hAnsi="Times New Roman"/>
              </w:rPr>
            </w:pPr>
            <w:r w:rsidRPr="00CB19DD">
              <w:rPr>
                <w:rFonts w:ascii="Times New Roman" w:eastAsia="Times New Roman" w:hAnsi="Times New Roman"/>
              </w:rPr>
              <w:t>1,60,000</w:t>
            </w:r>
          </w:p>
        </w:tc>
        <w:tc>
          <w:tcPr>
            <w:tcW w:w="20" w:type="dxa"/>
            <w:vAlign w:val="bottom"/>
          </w:tcPr>
          <w:p w:rsidR="00DE541A" w:rsidRPr="00CB19DD" w:rsidRDefault="00DE541A" w:rsidP="006D0AA0">
            <w:pPr>
              <w:spacing w:after="0" w:line="240" w:lineRule="auto"/>
              <w:rPr>
                <w:rFonts w:ascii="Times New Roman" w:hAnsi="Times New Roman"/>
              </w:rPr>
            </w:pPr>
          </w:p>
        </w:tc>
      </w:tr>
      <w:tr w:rsidR="00DE541A" w:rsidRPr="00CB19DD" w:rsidTr="006D0AA0">
        <w:trPr>
          <w:trHeight w:val="272"/>
        </w:trPr>
        <w:tc>
          <w:tcPr>
            <w:tcW w:w="4713" w:type="dxa"/>
            <w:vAlign w:val="bottom"/>
          </w:tcPr>
          <w:p w:rsidR="00DE541A" w:rsidRPr="00CB19DD" w:rsidRDefault="00DE541A" w:rsidP="006D0AA0">
            <w:pPr>
              <w:spacing w:after="0" w:line="240" w:lineRule="auto"/>
              <w:ind w:left="620"/>
              <w:rPr>
                <w:rFonts w:ascii="Times New Roman" w:hAnsi="Times New Roman"/>
              </w:rPr>
            </w:pPr>
            <w:r w:rsidRPr="00CB19DD">
              <w:rPr>
                <w:rFonts w:ascii="Times New Roman" w:eastAsia="Times New Roman" w:hAnsi="Times New Roman"/>
              </w:rPr>
              <w:t>Direct wages</w:t>
            </w:r>
          </w:p>
        </w:tc>
        <w:tc>
          <w:tcPr>
            <w:tcW w:w="4533" w:type="dxa"/>
            <w:vAlign w:val="bottom"/>
          </w:tcPr>
          <w:p w:rsidR="00DE541A" w:rsidRPr="00CB19DD" w:rsidRDefault="00DE541A" w:rsidP="006D0AA0">
            <w:pPr>
              <w:spacing w:after="0" w:line="240" w:lineRule="auto"/>
              <w:ind w:right="3360"/>
              <w:jc w:val="right"/>
              <w:rPr>
                <w:rFonts w:ascii="Times New Roman" w:hAnsi="Times New Roman"/>
              </w:rPr>
            </w:pPr>
            <w:r w:rsidRPr="00CB19DD">
              <w:rPr>
                <w:rFonts w:ascii="Times New Roman" w:eastAsia="Times New Roman" w:hAnsi="Times New Roman"/>
              </w:rPr>
              <w:t>75,000</w:t>
            </w:r>
          </w:p>
        </w:tc>
        <w:tc>
          <w:tcPr>
            <w:tcW w:w="20" w:type="dxa"/>
            <w:vAlign w:val="bottom"/>
          </w:tcPr>
          <w:p w:rsidR="00DE541A" w:rsidRPr="00CB19DD" w:rsidRDefault="00DE541A" w:rsidP="006D0AA0">
            <w:pPr>
              <w:spacing w:after="0" w:line="240" w:lineRule="auto"/>
              <w:rPr>
                <w:rFonts w:ascii="Times New Roman" w:hAnsi="Times New Roman"/>
              </w:rPr>
            </w:pPr>
          </w:p>
        </w:tc>
      </w:tr>
      <w:tr w:rsidR="00DE541A" w:rsidRPr="00CB19DD" w:rsidTr="006D0AA0">
        <w:trPr>
          <w:trHeight w:val="272"/>
        </w:trPr>
        <w:tc>
          <w:tcPr>
            <w:tcW w:w="4713" w:type="dxa"/>
            <w:vAlign w:val="bottom"/>
          </w:tcPr>
          <w:p w:rsidR="00DE541A" w:rsidRPr="00CB19DD" w:rsidRDefault="00DE541A" w:rsidP="006D0AA0">
            <w:pPr>
              <w:spacing w:after="0" w:line="240" w:lineRule="auto"/>
              <w:ind w:left="620"/>
              <w:rPr>
                <w:rFonts w:ascii="Times New Roman" w:hAnsi="Times New Roman"/>
              </w:rPr>
            </w:pPr>
            <w:r w:rsidRPr="00CB19DD">
              <w:rPr>
                <w:rFonts w:ascii="Times New Roman" w:eastAsia="Times New Roman" w:hAnsi="Times New Roman"/>
              </w:rPr>
              <w:t>Factory expenses</w:t>
            </w:r>
          </w:p>
        </w:tc>
        <w:tc>
          <w:tcPr>
            <w:tcW w:w="4533" w:type="dxa"/>
            <w:vAlign w:val="bottom"/>
          </w:tcPr>
          <w:p w:rsidR="00DE541A" w:rsidRPr="00CB19DD" w:rsidRDefault="00DE541A" w:rsidP="006D0AA0">
            <w:pPr>
              <w:spacing w:after="0" w:line="240" w:lineRule="auto"/>
              <w:ind w:right="3360"/>
              <w:jc w:val="right"/>
              <w:rPr>
                <w:rFonts w:ascii="Times New Roman" w:hAnsi="Times New Roman"/>
              </w:rPr>
            </w:pPr>
            <w:r w:rsidRPr="00CB19DD">
              <w:rPr>
                <w:rFonts w:ascii="Times New Roman" w:eastAsia="Times New Roman" w:hAnsi="Times New Roman"/>
              </w:rPr>
              <w:t>25,000</w:t>
            </w:r>
          </w:p>
        </w:tc>
        <w:tc>
          <w:tcPr>
            <w:tcW w:w="20" w:type="dxa"/>
            <w:vAlign w:val="bottom"/>
          </w:tcPr>
          <w:p w:rsidR="00DE541A" w:rsidRPr="00CB19DD" w:rsidRDefault="00DE541A" w:rsidP="006D0AA0">
            <w:pPr>
              <w:spacing w:after="0" w:line="240" w:lineRule="auto"/>
              <w:rPr>
                <w:rFonts w:ascii="Times New Roman" w:hAnsi="Times New Roman"/>
              </w:rPr>
            </w:pPr>
          </w:p>
        </w:tc>
      </w:tr>
      <w:tr w:rsidR="00DE541A" w:rsidRPr="00CB19DD" w:rsidTr="006D0AA0">
        <w:trPr>
          <w:trHeight w:val="272"/>
        </w:trPr>
        <w:tc>
          <w:tcPr>
            <w:tcW w:w="4713" w:type="dxa"/>
            <w:vAlign w:val="bottom"/>
          </w:tcPr>
          <w:p w:rsidR="00DE541A" w:rsidRPr="00CB19DD" w:rsidRDefault="00DE541A" w:rsidP="006D0AA0">
            <w:pPr>
              <w:spacing w:after="0" w:line="240" w:lineRule="auto"/>
              <w:ind w:left="620"/>
              <w:rPr>
                <w:rFonts w:ascii="Times New Roman" w:hAnsi="Times New Roman"/>
              </w:rPr>
            </w:pPr>
            <w:r w:rsidRPr="00CB19DD">
              <w:rPr>
                <w:rFonts w:ascii="Times New Roman" w:eastAsia="Times New Roman" w:hAnsi="Times New Roman"/>
              </w:rPr>
              <w:t>Office expenses</w:t>
            </w:r>
          </w:p>
        </w:tc>
        <w:tc>
          <w:tcPr>
            <w:tcW w:w="4533" w:type="dxa"/>
            <w:vAlign w:val="bottom"/>
          </w:tcPr>
          <w:p w:rsidR="00DE541A" w:rsidRPr="00CB19DD" w:rsidRDefault="00DE541A" w:rsidP="006D0AA0">
            <w:pPr>
              <w:spacing w:after="0" w:line="240" w:lineRule="auto"/>
              <w:ind w:right="3360"/>
              <w:jc w:val="right"/>
              <w:rPr>
                <w:rFonts w:ascii="Times New Roman" w:hAnsi="Times New Roman"/>
              </w:rPr>
            </w:pPr>
            <w:r w:rsidRPr="00CB19DD">
              <w:rPr>
                <w:rFonts w:ascii="Times New Roman" w:eastAsia="Times New Roman" w:hAnsi="Times New Roman"/>
              </w:rPr>
              <w:t>37,500</w:t>
            </w:r>
          </w:p>
        </w:tc>
        <w:tc>
          <w:tcPr>
            <w:tcW w:w="20" w:type="dxa"/>
            <w:vAlign w:val="bottom"/>
          </w:tcPr>
          <w:p w:rsidR="00DE541A" w:rsidRPr="00CB19DD" w:rsidRDefault="00DE541A" w:rsidP="006D0AA0">
            <w:pPr>
              <w:spacing w:after="0" w:line="240" w:lineRule="auto"/>
              <w:rPr>
                <w:rFonts w:ascii="Times New Roman" w:hAnsi="Times New Roman"/>
              </w:rPr>
            </w:pPr>
          </w:p>
        </w:tc>
      </w:tr>
      <w:tr w:rsidR="00DE541A" w:rsidRPr="00CB19DD" w:rsidTr="006D0AA0">
        <w:trPr>
          <w:trHeight w:val="272"/>
        </w:trPr>
        <w:tc>
          <w:tcPr>
            <w:tcW w:w="4713" w:type="dxa"/>
            <w:vAlign w:val="bottom"/>
          </w:tcPr>
          <w:p w:rsidR="00DE541A" w:rsidRPr="00CB19DD" w:rsidRDefault="00DE541A" w:rsidP="006D0AA0">
            <w:pPr>
              <w:spacing w:after="0" w:line="240" w:lineRule="auto"/>
              <w:ind w:left="620"/>
              <w:rPr>
                <w:rFonts w:ascii="Times New Roman" w:hAnsi="Times New Roman"/>
              </w:rPr>
            </w:pPr>
            <w:r w:rsidRPr="00CB19DD">
              <w:rPr>
                <w:rFonts w:ascii="Times New Roman" w:eastAsia="Times New Roman" w:hAnsi="Times New Roman"/>
              </w:rPr>
              <w:t>Selling expenses</w:t>
            </w:r>
          </w:p>
        </w:tc>
        <w:tc>
          <w:tcPr>
            <w:tcW w:w="4533" w:type="dxa"/>
            <w:vAlign w:val="bottom"/>
          </w:tcPr>
          <w:p w:rsidR="00DE541A" w:rsidRPr="00CB19DD" w:rsidRDefault="00DE541A" w:rsidP="006D0AA0">
            <w:pPr>
              <w:spacing w:after="0" w:line="240" w:lineRule="auto"/>
              <w:ind w:right="3360"/>
              <w:jc w:val="right"/>
              <w:rPr>
                <w:rFonts w:ascii="Times New Roman" w:hAnsi="Times New Roman"/>
              </w:rPr>
            </w:pPr>
            <w:r w:rsidRPr="00CB19DD">
              <w:rPr>
                <w:rFonts w:ascii="Times New Roman" w:eastAsia="Times New Roman" w:hAnsi="Times New Roman"/>
              </w:rPr>
              <w:t>25,000</w:t>
            </w:r>
          </w:p>
        </w:tc>
        <w:tc>
          <w:tcPr>
            <w:tcW w:w="20" w:type="dxa"/>
            <w:vAlign w:val="bottom"/>
          </w:tcPr>
          <w:p w:rsidR="00DE541A" w:rsidRPr="00CB19DD" w:rsidRDefault="00DE541A" w:rsidP="006D0AA0">
            <w:pPr>
              <w:spacing w:after="0" w:line="240" w:lineRule="auto"/>
              <w:rPr>
                <w:rFonts w:ascii="Times New Roman" w:hAnsi="Times New Roman"/>
              </w:rPr>
            </w:pPr>
          </w:p>
        </w:tc>
      </w:tr>
      <w:tr w:rsidR="00DE541A" w:rsidRPr="00CB19DD" w:rsidTr="006D0AA0">
        <w:trPr>
          <w:trHeight w:val="272"/>
        </w:trPr>
        <w:tc>
          <w:tcPr>
            <w:tcW w:w="4713" w:type="dxa"/>
            <w:vAlign w:val="bottom"/>
          </w:tcPr>
          <w:p w:rsidR="00DE541A" w:rsidRPr="00CB19DD" w:rsidRDefault="00DE541A" w:rsidP="006D0AA0">
            <w:pPr>
              <w:spacing w:after="0" w:line="240" w:lineRule="auto"/>
              <w:ind w:left="620"/>
              <w:rPr>
                <w:rFonts w:ascii="Times New Roman" w:eastAsia="Times New Roman" w:hAnsi="Times New Roman"/>
              </w:rPr>
            </w:pPr>
            <w:r>
              <w:rPr>
                <w:rFonts w:ascii="Times New Roman" w:eastAsia="Times New Roman" w:hAnsi="Times New Roman"/>
              </w:rPr>
              <w:t>Selling Price  for the sold 44,000 units</w:t>
            </w:r>
          </w:p>
        </w:tc>
        <w:tc>
          <w:tcPr>
            <w:tcW w:w="4533" w:type="dxa"/>
            <w:vAlign w:val="bottom"/>
          </w:tcPr>
          <w:p w:rsidR="00DE541A" w:rsidRPr="00CB19DD" w:rsidRDefault="00DE541A" w:rsidP="006D0AA0">
            <w:pPr>
              <w:spacing w:after="0" w:line="240" w:lineRule="auto"/>
              <w:ind w:right="3360"/>
              <w:jc w:val="right"/>
              <w:rPr>
                <w:rFonts w:ascii="Times New Roman" w:eastAsia="Times New Roman" w:hAnsi="Times New Roman"/>
              </w:rPr>
            </w:pPr>
            <w:r>
              <w:rPr>
                <w:rFonts w:ascii="Times New Roman" w:eastAsia="Times New Roman" w:hAnsi="Times New Roman"/>
              </w:rPr>
              <w:t>Rs.10</w:t>
            </w:r>
          </w:p>
        </w:tc>
        <w:tc>
          <w:tcPr>
            <w:tcW w:w="20" w:type="dxa"/>
            <w:vAlign w:val="bottom"/>
          </w:tcPr>
          <w:p w:rsidR="00DE541A" w:rsidRPr="00CB19DD" w:rsidRDefault="00DE541A" w:rsidP="006D0AA0">
            <w:pPr>
              <w:spacing w:after="0" w:line="240" w:lineRule="auto"/>
              <w:rPr>
                <w:rFonts w:ascii="Times New Roman" w:hAnsi="Times New Roman"/>
              </w:rPr>
            </w:pPr>
          </w:p>
        </w:tc>
      </w:tr>
    </w:tbl>
    <w:p w:rsidR="00DE541A" w:rsidRDefault="00DE541A" w:rsidP="00DE541A">
      <w:pPr>
        <w:spacing w:after="0" w:line="240" w:lineRule="auto"/>
        <w:rPr>
          <w:rFonts w:ascii="Times New Roman" w:eastAsia="Times New Roman" w:hAnsi="Times New Roman"/>
          <w:b/>
        </w:rPr>
      </w:pPr>
    </w:p>
    <w:tbl>
      <w:tblPr>
        <w:tblW w:w="9266" w:type="dxa"/>
        <w:tblInd w:w="380" w:type="dxa"/>
        <w:tblBorders>
          <w:right w:val="single" w:sz="4" w:space="0" w:color="auto"/>
        </w:tblBorders>
        <w:tblLayout w:type="fixed"/>
        <w:tblCellMar>
          <w:left w:w="0" w:type="dxa"/>
          <w:right w:w="0" w:type="dxa"/>
        </w:tblCellMar>
        <w:tblLook w:val="04A0"/>
      </w:tblPr>
      <w:tblGrid>
        <w:gridCol w:w="9241"/>
        <w:gridCol w:w="25"/>
      </w:tblGrid>
      <w:tr w:rsidR="00DE541A" w:rsidRPr="00CB19DD" w:rsidTr="006D0AA0">
        <w:trPr>
          <w:trHeight w:val="272"/>
        </w:trPr>
        <w:tc>
          <w:tcPr>
            <w:tcW w:w="9241" w:type="dxa"/>
            <w:tcBorders>
              <w:top w:val="nil"/>
              <w:left w:val="nil"/>
              <w:bottom w:val="nil"/>
              <w:right w:val="nil"/>
            </w:tcBorders>
            <w:vAlign w:val="bottom"/>
          </w:tcPr>
          <w:p w:rsidR="00DE541A" w:rsidRPr="00CB19DD" w:rsidRDefault="00DE541A" w:rsidP="006D0AA0">
            <w:pPr>
              <w:spacing w:after="0" w:line="240" w:lineRule="auto"/>
              <w:jc w:val="center"/>
              <w:rPr>
                <w:rFonts w:ascii="Times New Roman" w:hAnsi="Times New Roman"/>
              </w:rPr>
            </w:pPr>
            <w:r w:rsidRPr="00CB19DD">
              <w:rPr>
                <w:rFonts w:ascii="Times New Roman" w:eastAsia="Times New Roman" w:hAnsi="Times New Roman"/>
              </w:rPr>
              <w:t>You are required to prepare a Cost sheet showing cost</w:t>
            </w:r>
            <w:r>
              <w:rPr>
                <w:rFonts w:ascii="Times New Roman" w:eastAsia="Times New Roman" w:hAnsi="Times New Roman"/>
              </w:rPr>
              <w:t xml:space="preserve"> and profit</w:t>
            </w:r>
            <w:r w:rsidRPr="00CB19DD">
              <w:rPr>
                <w:rFonts w:ascii="Times New Roman" w:eastAsia="Times New Roman" w:hAnsi="Times New Roman"/>
              </w:rPr>
              <w:t xml:space="preserve"> per unit </w:t>
            </w:r>
            <w:r>
              <w:rPr>
                <w:rFonts w:ascii="Times New Roman" w:eastAsia="Times New Roman" w:hAnsi="Times New Roman"/>
              </w:rPr>
              <w:t>with</w:t>
            </w:r>
            <w:r w:rsidRPr="00CB19DD">
              <w:rPr>
                <w:rFonts w:ascii="Times New Roman" w:eastAsia="Times New Roman" w:hAnsi="Times New Roman"/>
              </w:rPr>
              <w:t xml:space="preserve"> total cost at each</w:t>
            </w:r>
            <w:r>
              <w:rPr>
                <w:rFonts w:ascii="Times New Roman" w:eastAsia="Times New Roman" w:hAnsi="Times New Roman"/>
              </w:rPr>
              <w:t xml:space="preserve"> stage.</w:t>
            </w:r>
          </w:p>
        </w:tc>
        <w:tc>
          <w:tcPr>
            <w:tcW w:w="25" w:type="dxa"/>
            <w:tcBorders>
              <w:left w:val="nil"/>
            </w:tcBorders>
            <w:vAlign w:val="bottom"/>
          </w:tcPr>
          <w:p w:rsidR="00DE541A" w:rsidRPr="00CB19DD" w:rsidRDefault="00DE541A" w:rsidP="006D0AA0">
            <w:pPr>
              <w:spacing w:after="0" w:line="240" w:lineRule="auto"/>
              <w:rPr>
                <w:rFonts w:ascii="Times New Roman" w:hAnsi="Times New Roman"/>
              </w:rPr>
            </w:pPr>
          </w:p>
        </w:tc>
      </w:tr>
    </w:tbl>
    <w:p w:rsidR="00DE541A" w:rsidRDefault="00DE541A" w:rsidP="00DE541A">
      <w:pPr>
        <w:spacing w:after="0" w:line="240" w:lineRule="auto"/>
        <w:rPr>
          <w:rFonts w:ascii="Times New Roman" w:eastAsia="Times New Roman" w:hAnsi="Times New Roman"/>
          <w:b/>
        </w:rPr>
      </w:pPr>
    </w:p>
    <w:p w:rsidR="00DE541A" w:rsidRDefault="00DE541A" w:rsidP="00DE541A">
      <w:pPr>
        <w:spacing w:after="0" w:line="240" w:lineRule="auto"/>
        <w:rPr>
          <w:rFonts w:ascii="Times New Roman" w:eastAsia="Times New Roman" w:hAnsi="Times New Roman"/>
        </w:rPr>
      </w:pPr>
      <w:r w:rsidRPr="00CB19DD">
        <w:rPr>
          <w:rFonts w:ascii="Times New Roman" w:eastAsia="Times New Roman" w:hAnsi="Times New Roman"/>
          <w:b/>
        </w:rPr>
        <w:t>3.</w:t>
      </w:r>
      <w:r>
        <w:rPr>
          <w:rFonts w:ascii="Times New Roman" w:eastAsia="Times New Roman" w:hAnsi="Times New Roman"/>
        </w:rPr>
        <w:t xml:space="preserve">    Anjaneya manufacturers furnishes </w:t>
      </w:r>
      <w:r w:rsidRPr="00CB19DD">
        <w:rPr>
          <w:rFonts w:ascii="Times New Roman" w:eastAsia="Times New Roman" w:hAnsi="Times New Roman"/>
        </w:rPr>
        <w:t xml:space="preserve"> the following data </w:t>
      </w:r>
      <w:r>
        <w:rPr>
          <w:rFonts w:ascii="Times New Roman" w:eastAsia="Times New Roman" w:hAnsi="Times New Roman"/>
        </w:rPr>
        <w:t>relating to the manufacture of  its</w:t>
      </w:r>
      <w:r w:rsidRPr="00CB19DD">
        <w:rPr>
          <w:rFonts w:ascii="Times New Roman" w:eastAsia="Times New Roman" w:hAnsi="Times New Roman"/>
        </w:rPr>
        <w:t>product</w:t>
      </w:r>
    </w:p>
    <w:p w:rsidR="00DE541A" w:rsidRPr="00CB19DD" w:rsidRDefault="00DE541A" w:rsidP="00DE541A">
      <w:pPr>
        <w:spacing w:after="0" w:line="240" w:lineRule="auto"/>
        <w:rPr>
          <w:rFonts w:ascii="Times New Roman" w:hAnsi="Times New Roman"/>
        </w:rPr>
      </w:pPr>
    </w:p>
    <w:tbl>
      <w:tblPr>
        <w:tblW w:w="0" w:type="auto"/>
        <w:jc w:val="center"/>
        <w:tblInd w:w="460" w:type="dxa"/>
        <w:tblLayout w:type="fixed"/>
        <w:tblCellMar>
          <w:left w:w="0" w:type="dxa"/>
          <w:right w:w="0" w:type="dxa"/>
        </w:tblCellMar>
        <w:tblLook w:val="04A0"/>
      </w:tblPr>
      <w:tblGrid>
        <w:gridCol w:w="4037"/>
        <w:gridCol w:w="964"/>
        <w:gridCol w:w="2571"/>
      </w:tblGrid>
      <w:tr w:rsidR="00DE541A" w:rsidRPr="00CB19DD" w:rsidTr="006D0AA0">
        <w:trPr>
          <w:trHeight w:val="273"/>
          <w:jc w:val="center"/>
        </w:trPr>
        <w:tc>
          <w:tcPr>
            <w:tcW w:w="4037" w:type="dxa"/>
            <w:vAlign w:val="bottom"/>
          </w:tcPr>
          <w:p w:rsidR="00DE541A" w:rsidRPr="00CB19DD" w:rsidRDefault="00DE541A" w:rsidP="006D0AA0">
            <w:pPr>
              <w:spacing w:after="0" w:line="240" w:lineRule="auto"/>
              <w:rPr>
                <w:rFonts w:ascii="Times New Roman" w:hAnsi="Times New Roman"/>
              </w:rPr>
            </w:pPr>
            <w:r>
              <w:rPr>
                <w:rFonts w:ascii="Times New Roman" w:eastAsia="Times New Roman" w:hAnsi="Times New Roman"/>
              </w:rPr>
              <w:t xml:space="preserve">               D</w:t>
            </w:r>
            <w:r w:rsidRPr="00CB19DD">
              <w:rPr>
                <w:rFonts w:ascii="Times New Roman" w:eastAsia="Times New Roman" w:hAnsi="Times New Roman"/>
              </w:rPr>
              <w:t>uring the month of April 20</w:t>
            </w:r>
            <w:r>
              <w:rPr>
                <w:rFonts w:ascii="Times New Roman" w:eastAsia="Times New Roman" w:hAnsi="Times New Roman"/>
              </w:rPr>
              <w:t>15</w:t>
            </w:r>
            <w:r w:rsidRPr="00CB19DD">
              <w:rPr>
                <w:rFonts w:ascii="Times New Roman" w:eastAsia="Times New Roman" w:hAnsi="Times New Roman"/>
              </w:rPr>
              <w:t>:</w:t>
            </w:r>
          </w:p>
        </w:tc>
        <w:tc>
          <w:tcPr>
            <w:tcW w:w="964" w:type="dxa"/>
            <w:vAlign w:val="bottom"/>
          </w:tcPr>
          <w:p w:rsidR="00DE541A" w:rsidRPr="00CB19DD" w:rsidRDefault="00DE541A" w:rsidP="006D0AA0">
            <w:pPr>
              <w:spacing w:after="0" w:line="240" w:lineRule="auto"/>
              <w:rPr>
                <w:rFonts w:ascii="Times New Roman" w:hAnsi="Times New Roman"/>
              </w:rPr>
            </w:pPr>
          </w:p>
        </w:tc>
        <w:tc>
          <w:tcPr>
            <w:tcW w:w="2571" w:type="dxa"/>
            <w:vAlign w:val="bottom"/>
          </w:tcPr>
          <w:p w:rsidR="00DE541A" w:rsidRPr="00CB19DD" w:rsidRDefault="00DE541A" w:rsidP="006D0AA0">
            <w:pPr>
              <w:spacing w:after="0" w:line="240" w:lineRule="auto"/>
              <w:rPr>
                <w:rFonts w:ascii="Times New Roman" w:hAnsi="Times New Roman"/>
              </w:rPr>
            </w:pPr>
          </w:p>
        </w:tc>
      </w:tr>
      <w:tr w:rsidR="00DE541A" w:rsidRPr="00CB19DD" w:rsidTr="006D0AA0">
        <w:trPr>
          <w:trHeight w:val="273"/>
          <w:jc w:val="center"/>
        </w:trPr>
        <w:tc>
          <w:tcPr>
            <w:tcW w:w="4037" w:type="dxa"/>
            <w:vAlign w:val="bottom"/>
          </w:tcPr>
          <w:p w:rsidR="00DE541A" w:rsidRPr="00CB19DD" w:rsidRDefault="00DE541A" w:rsidP="006D0AA0">
            <w:pPr>
              <w:spacing w:after="0" w:line="240" w:lineRule="auto"/>
              <w:ind w:left="980"/>
              <w:rPr>
                <w:rFonts w:ascii="Times New Roman" w:hAnsi="Times New Roman"/>
              </w:rPr>
            </w:pPr>
            <w:r w:rsidRPr="00CB19DD">
              <w:rPr>
                <w:rFonts w:ascii="Times New Roman" w:eastAsia="Times New Roman" w:hAnsi="Times New Roman"/>
              </w:rPr>
              <w:t>Raw materials consumed</w:t>
            </w:r>
          </w:p>
        </w:tc>
        <w:tc>
          <w:tcPr>
            <w:tcW w:w="964" w:type="dxa"/>
            <w:vAlign w:val="bottom"/>
          </w:tcPr>
          <w:p w:rsidR="00DE541A" w:rsidRPr="00CB19DD" w:rsidRDefault="00DE541A" w:rsidP="006D0AA0">
            <w:pPr>
              <w:spacing w:after="0" w:line="240" w:lineRule="auto"/>
              <w:ind w:right="200"/>
              <w:jc w:val="right"/>
              <w:rPr>
                <w:rFonts w:ascii="Times New Roman" w:hAnsi="Times New Roman"/>
              </w:rPr>
            </w:pPr>
            <w:r w:rsidRPr="00CB19DD">
              <w:rPr>
                <w:rFonts w:ascii="Times New Roman" w:eastAsia="Times New Roman" w:hAnsi="Times New Roman"/>
              </w:rPr>
              <w:t>-</w:t>
            </w:r>
          </w:p>
        </w:tc>
        <w:tc>
          <w:tcPr>
            <w:tcW w:w="2571" w:type="dxa"/>
            <w:vAlign w:val="bottom"/>
          </w:tcPr>
          <w:p w:rsidR="00DE541A" w:rsidRPr="00CB19DD" w:rsidRDefault="00DE541A" w:rsidP="006D0AA0">
            <w:pPr>
              <w:spacing w:after="0" w:line="240" w:lineRule="auto"/>
              <w:ind w:left="320"/>
              <w:rPr>
                <w:rFonts w:ascii="Times New Roman" w:hAnsi="Times New Roman"/>
              </w:rPr>
            </w:pPr>
            <w:r>
              <w:rPr>
                <w:rFonts w:ascii="Times New Roman" w:eastAsia="Times New Roman" w:hAnsi="Times New Roman"/>
              </w:rPr>
              <w:t>Rs. 5</w:t>
            </w:r>
            <w:r w:rsidRPr="00CB19DD">
              <w:rPr>
                <w:rFonts w:ascii="Times New Roman" w:eastAsia="Times New Roman" w:hAnsi="Times New Roman"/>
              </w:rPr>
              <w:t>5,000</w:t>
            </w:r>
          </w:p>
        </w:tc>
      </w:tr>
      <w:tr w:rsidR="00DE541A" w:rsidRPr="00CB19DD" w:rsidTr="006D0AA0">
        <w:trPr>
          <w:trHeight w:val="273"/>
          <w:jc w:val="center"/>
        </w:trPr>
        <w:tc>
          <w:tcPr>
            <w:tcW w:w="4037" w:type="dxa"/>
            <w:vAlign w:val="bottom"/>
          </w:tcPr>
          <w:p w:rsidR="00DE541A" w:rsidRPr="00CB19DD" w:rsidRDefault="00DE541A" w:rsidP="006D0AA0">
            <w:pPr>
              <w:spacing w:after="0" w:line="240" w:lineRule="auto"/>
              <w:ind w:left="980"/>
              <w:rPr>
                <w:rFonts w:ascii="Times New Roman" w:hAnsi="Times New Roman"/>
              </w:rPr>
            </w:pPr>
            <w:r w:rsidRPr="00CB19DD">
              <w:rPr>
                <w:rFonts w:ascii="Times New Roman" w:eastAsia="Times New Roman" w:hAnsi="Times New Roman"/>
              </w:rPr>
              <w:t>Direct labour charges</w:t>
            </w:r>
          </w:p>
        </w:tc>
        <w:tc>
          <w:tcPr>
            <w:tcW w:w="964" w:type="dxa"/>
            <w:vAlign w:val="bottom"/>
          </w:tcPr>
          <w:p w:rsidR="00DE541A" w:rsidRPr="00CB19DD" w:rsidRDefault="00DE541A" w:rsidP="006D0AA0">
            <w:pPr>
              <w:spacing w:after="0" w:line="240" w:lineRule="auto"/>
              <w:ind w:right="200"/>
              <w:jc w:val="right"/>
              <w:rPr>
                <w:rFonts w:ascii="Times New Roman" w:hAnsi="Times New Roman"/>
              </w:rPr>
            </w:pPr>
            <w:r w:rsidRPr="00CB19DD">
              <w:rPr>
                <w:rFonts w:ascii="Times New Roman" w:eastAsia="Times New Roman" w:hAnsi="Times New Roman"/>
              </w:rPr>
              <w:t>-</w:t>
            </w:r>
          </w:p>
        </w:tc>
        <w:tc>
          <w:tcPr>
            <w:tcW w:w="2571" w:type="dxa"/>
            <w:vAlign w:val="bottom"/>
          </w:tcPr>
          <w:p w:rsidR="00DE541A" w:rsidRPr="00CB19DD" w:rsidRDefault="00DE541A" w:rsidP="006D0AA0">
            <w:pPr>
              <w:spacing w:after="0" w:line="240" w:lineRule="auto"/>
              <w:ind w:left="320"/>
              <w:rPr>
                <w:rFonts w:ascii="Times New Roman" w:hAnsi="Times New Roman"/>
              </w:rPr>
            </w:pPr>
            <w:r w:rsidRPr="00CB19DD">
              <w:rPr>
                <w:rFonts w:ascii="Times New Roman" w:eastAsia="Times New Roman" w:hAnsi="Times New Roman"/>
              </w:rPr>
              <w:t>Rs. 9</w:t>
            </w:r>
            <w:r>
              <w:rPr>
                <w:rFonts w:ascii="Times New Roman" w:eastAsia="Times New Roman" w:hAnsi="Times New Roman"/>
              </w:rPr>
              <w:t>0</w:t>
            </w:r>
            <w:r w:rsidRPr="00CB19DD">
              <w:rPr>
                <w:rFonts w:ascii="Times New Roman" w:eastAsia="Times New Roman" w:hAnsi="Times New Roman"/>
              </w:rPr>
              <w:t>,000</w:t>
            </w:r>
          </w:p>
        </w:tc>
      </w:tr>
      <w:tr w:rsidR="00DE541A" w:rsidRPr="00CB19DD" w:rsidTr="006D0AA0">
        <w:trPr>
          <w:trHeight w:val="273"/>
          <w:jc w:val="center"/>
        </w:trPr>
        <w:tc>
          <w:tcPr>
            <w:tcW w:w="4037" w:type="dxa"/>
            <w:vAlign w:val="bottom"/>
          </w:tcPr>
          <w:p w:rsidR="00DE541A" w:rsidRPr="00CB19DD" w:rsidRDefault="00DE541A" w:rsidP="006D0AA0">
            <w:pPr>
              <w:spacing w:after="0" w:line="240" w:lineRule="auto"/>
              <w:ind w:left="980"/>
              <w:rPr>
                <w:rFonts w:ascii="Times New Roman" w:hAnsi="Times New Roman"/>
              </w:rPr>
            </w:pPr>
            <w:r w:rsidRPr="00CB19DD">
              <w:rPr>
                <w:rFonts w:ascii="Times New Roman" w:eastAsia="Times New Roman" w:hAnsi="Times New Roman"/>
              </w:rPr>
              <w:t>Machine hours worked</w:t>
            </w:r>
          </w:p>
        </w:tc>
        <w:tc>
          <w:tcPr>
            <w:tcW w:w="964" w:type="dxa"/>
            <w:vAlign w:val="bottom"/>
          </w:tcPr>
          <w:p w:rsidR="00DE541A" w:rsidRPr="00CB19DD" w:rsidRDefault="00DE541A" w:rsidP="006D0AA0">
            <w:pPr>
              <w:spacing w:after="0" w:line="240" w:lineRule="auto"/>
              <w:ind w:right="200"/>
              <w:jc w:val="right"/>
              <w:rPr>
                <w:rFonts w:ascii="Times New Roman" w:hAnsi="Times New Roman"/>
              </w:rPr>
            </w:pPr>
            <w:r w:rsidRPr="00CB19DD">
              <w:rPr>
                <w:rFonts w:ascii="Times New Roman" w:eastAsia="Times New Roman" w:hAnsi="Times New Roman"/>
              </w:rPr>
              <w:t>-</w:t>
            </w:r>
          </w:p>
        </w:tc>
        <w:tc>
          <w:tcPr>
            <w:tcW w:w="2571" w:type="dxa"/>
            <w:vAlign w:val="bottom"/>
          </w:tcPr>
          <w:p w:rsidR="00DE541A" w:rsidRPr="00CB19DD" w:rsidRDefault="00DE541A" w:rsidP="006D0AA0">
            <w:pPr>
              <w:spacing w:after="0" w:line="240" w:lineRule="auto"/>
              <w:ind w:left="320"/>
              <w:rPr>
                <w:rFonts w:ascii="Times New Roman" w:hAnsi="Times New Roman"/>
              </w:rPr>
            </w:pPr>
            <w:r>
              <w:rPr>
                <w:rFonts w:ascii="Times New Roman" w:eastAsia="Times New Roman" w:hAnsi="Times New Roman"/>
              </w:rPr>
              <w:t xml:space="preserve">  </w:t>
            </w:r>
            <w:r w:rsidRPr="00CB19DD">
              <w:rPr>
                <w:rFonts w:ascii="Times New Roman" w:eastAsia="Times New Roman" w:hAnsi="Times New Roman"/>
              </w:rPr>
              <w:t>900</w:t>
            </w:r>
          </w:p>
        </w:tc>
      </w:tr>
      <w:tr w:rsidR="00DE541A" w:rsidRPr="00CB19DD" w:rsidTr="006D0AA0">
        <w:trPr>
          <w:trHeight w:val="273"/>
          <w:jc w:val="center"/>
        </w:trPr>
        <w:tc>
          <w:tcPr>
            <w:tcW w:w="4037" w:type="dxa"/>
            <w:vAlign w:val="bottom"/>
          </w:tcPr>
          <w:p w:rsidR="00DE541A" w:rsidRPr="00CB19DD" w:rsidRDefault="00DE541A" w:rsidP="006D0AA0">
            <w:pPr>
              <w:spacing w:after="0" w:line="240" w:lineRule="auto"/>
              <w:ind w:left="980"/>
              <w:rPr>
                <w:rFonts w:ascii="Times New Roman" w:hAnsi="Times New Roman"/>
              </w:rPr>
            </w:pPr>
            <w:r w:rsidRPr="00CB19DD">
              <w:rPr>
                <w:rFonts w:ascii="Times New Roman" w:eastAsia="Times New Roman" w:hAnsi="Times New Roman"/>
              </w:rPr>
              <w:t>Machine hour rate</w:t>
            </w:r>
          </w:p>
        </w:tc>
        <w:tc>
          <w:tcPr>
            <w:tcW w:w="964" w:type="dxa"/>
            <w:vAlign w:val="bottom"/>
          </w:tcPr>
          <w:p w:rsidR="00DE541A" w:rsidRPr="00CB19DD" w:rsidRDefault="00DE541A" w:rsidP="006D0AA0">
            <w:pPr>
              <w:spacing w:after="0" w:line="240" w:lineRule="auto"/>
              <w:ind w:right="200"/>
              <w:jc w:val="right"/>
              <w:rPr>
                <w:rFonts w:ascii="Times New Roman" w:hAnsi="Times New Roman"/>
              </w:rPr>
            </w:pPr>
            <w:r w:rsidRPr="00CB19DD">
              <w:rPr>
                <w:rFonts w:ascii="Times New Roman" w:eastAsia="Times New Roman" w:hAnsi="Times New Roman"/>
              </w:rPr>
              <w:t>-</w:t>
            </w:r>
          </w:p>
        </w:tc>
        <w:tc>
          <w:tcPr>
            <w:tcW w:w="2571" w:type="dxa"/>
            <w:vAlign w:val="bottom"/>
          </w:tcPr>
          <w:p w:rsidR="00DE541A" w:rsidRPr="00CB19DD" w:rsidRDefault="00DE541A" w:rsidP="006D0AA0">
            <w:pPr>
              <w:spacing w:after="0" w:line="240" w:lineRule="auto"/>
              <w:ind w:left="320"/>
              <w:rPr>
                <w:rFonts w:ascii="Times New Roman" w:hAnsi="Times New Roman"/>
              </w:rPr>
            </w:pPr>
            <w:r w:rsidRPr="00CB19DD">
              <w:rPr>
                <w:rFonts w:ascii="Times New Roman" w:eastAsia="Times New Roman" w:hAnsi="Times New Roman"/>
              </w:rPr>
              <w:t xml:space="preserve">Rs. </w:t>
            </w:r>
            <w:r>
              <w:rPr>
                <w:rFonts w:ascii="Times New Roman" w:eastAsia="Times New Roman" w:hAnsi="Times New Roman"/>
              </w:rPr>
              <w:t>2</w:t>
            </w:r>
            <w:r w:rsidRPr="00CB19DD">
              <w:rPr>
                <w:rFonts w:ascii="Times New Roman" w:eastAsia="Times New Roman" w:hAnsi="Times New Roman"/>
              </w:rPr>
              <w:t>5</w:t>
            </w:r>
          </w:p>
        </w:tc>
      </w:tr>
      <w:tr w:rsidR="00DE541A" w:rsidRPr="00CB19DD" w:rsidTr="006D0AA0">
        <w:trPr>
          <w:trHeight w:val="273"/>
          <w:jc w:val="center"/>
        </w:trPr>
        <w:tc>
          <w:tcPr>
            <w:tcW w:w="4037" w:type="dxa"/>
            <w:vAlign w:val="bottom"/>
          </w:tcPr>
          <w:p w:rsidR="00DE541A" w:rsidRPr="00CB19DD" w:rsidRDefault="00DE541A" w:rsidP="006D0AA0">
            <w:pPr>
              <w:spacing w:after="0" w:line="240" w:lineRule="auto"/>
              <w:ind w:left="980"/>
              <w:rPr>
                <w:rFonts w:ascii="Times New Roman" w:hAnsi="Times New Roman"/>
              </w:rPr>
            </w:pPr>
            <w:r w:rsidRPr="00CB19DD">
              <w:rPr>
                <w:rFonts w:ascii="Times New Roman" w:eastAsia="Times New Roman" w:hAnsi="Times New Roman"/>
              </w:rPr>
              <w:t>Administrative overheads</w:t>
            </w:r>
          </w:p>
        </w:tc>
        <w:tc>
          <w:tcPr>
            <w:tcW w:w="964" w:type="dxa"/>
            <w:vAlign w:val="bottom"/>
          </w:tcPr>
          <w:p w:rsidR="00DE541A" w:rsidRPr="00CB19DD" w:rsidRDefault="00DE541A" w:rsidP="006D0AA0">
            <w:pPr>
              <w:spacing w:after="0" w:line="240" w:lineRule="auto"/>
              <w:ind w:right="200"/>
              <w:jc w:val="right"/>
              <w:rPr>
                <w:rFonts w:ascii="Times New Roman" w:hAnsi="Times New Roman"/>
              </w:rPr>
            </w:pPr>
            <w:r w:rsidRPr="00CB19DD">
              <w:rPr>
                <w:rFonts w:ascii="Times New Roman" w:eastAsia="Times New Roman" w:hAnsi="Times New Roman"/>
              </w:rPr>
              <w:t>-</w:t>
            </w:r>
          </w:p>
        </w:tc>
        <w:tc>
          <w:tcPr>
            <w:tcW w:w="2571" w:type="dxa"/>
            <w:vAlign w:val="bottom"/>
          </w:tcPr>
          <w:p w:rsidR="00DE541A" w:rsidRPr="00CB19DD" w:rsidRDefault="00DE541A" w:rsidP="006D0AA0">
            <w:pPr>
              <w:spacing w:after="0" w:line="240" w:lineRule="auto"/>
              <w:ind w:left="320"/>
              <w:rPr>
                <w:rFonts w:ascii="Times New Roman" w:hAnsi="Times New Roman"/>
              </w:rPr>
            </w:pPr>
            <w:r w:rsidRPr="00CB19DD">
              <w:rPr>
                <w:rFonts w:ascii="Times New Roman" w:eastAsia="Times New Roman" w:hAnsi="Times New Roman"/>
              </w:rPr>
              <w:t>20% on works cost</w:t>
            </w:r>
          </w:p>
        </w:tc>
      </w:tr>
      <w:tr w:rsidR="00DE541A" w:rsidRPr="00CB19DD" w:rsidTr="006D0AA0">
        <w:trPr>
          <w:trHeight w:val="273"/>
          <w:jc w:val="center"/>
        </w:trPr>
        <w:tc>
          <w:tcPr>
            <w:tcW w:w="4037" w:type="dxa"/>
            <w:vAlign w:val="bottom"/>
          </w:tcPr>
          <w:p w:rsidR="00DE541A" w:rsidRPr="00CB19DD" w:rsidRDefault="00DE541A" w:rsidP="006D0AA0">
            <w:pPr>
              <w:spacing w:after="0" w:line="240" w:lineRule="auto"/>
              <w:ind w:left="980"/>
              <w:rPr>
                <w:rFonts w:ascii="Times New Roman" w:hAnsi="Times New Roman"/>
              </w:rPr>
            </w:pPr>
            <w:r w:rsidRPr="00CB19DD">
              <w:rPr>
                <w:rFonts w:ascii="Times New Roman" w:eastAsia="Times New Roman" w:hAnsi="Times New Roman"/>
              </w:rPr>
              <w:t>Selling overheads</w:t>
            </w:r>
          </w:p>
        </w:tc>
        <w:tc>
          <w:tcPr>
            <w:tcW w:w="964" w:type="dxa"/>
            <w:vAlign w:val="bottom"/>
          </w:tcPr>
          <w:p w:rsidR="00DE541A" w:rsidRPr="00CB19DD" w:rsidRDefault="00DE541A" w:rsidP="006D0AA0">
            <w:pPr>
              <w:spacing w:after="0" w:line="240" w:lineRule="auto"/>
              <w:ind w:right="200"/>
              <w:jc w:val="right"/>
              <w:rPr>
                <w:rFonts w:ascii="Times New Roman" w:hAnsi="Times New Roman"/>
              </w:rPr>
            </w:pPr>
            <w:r w:rsidRPr="00CB19DD">
              <w:rPr>
                <w:rFonts w:ascii="Times New Roman" w:eastAsia="Times New Roman" w:hAnsi="Times New Roman"/>
              </w:rPr>
              <w:t>-</w:t>
            </w:r>
          </w:p>
        </w:tc>
        <w:tc>
          <w:tcPr>
            <w:tcW w:w="2571" w:type="dxa"/>
            <w:vAlign w:val="bottom"/>
          </w:tcPr>
          <w:p w:rsidR="00DE541A" w:rsidRPr="00CB19DD" w:rsidRDefault="00DE541A" w:rsidP="006D0AA0">
            <w:pPr>
              <w:spacing w:after="0" w:line="240" w:lineRule="auto"/>
              <w:ind w:left="320"/>
              <w:rPr>
                <w:rFonts w:ascii="Times New Roman" w:hAnsi="Times New Roman"/>
              </w:rPr>
            </w:pPr>
            <w:r w:rsidRPr="00CB19DD">
              <w:rPr>
                <w:rFonts w:ascii="Times New Roman" w:eastAsia="Times New Roman" w:hAnsi="Times New Roman"/>
              </w:rPr>
              <w:t xml:space="preserve">Re. </w:t>
            </w:r>
            <w:r>
              <w:rPr>
                <w:rFonts w:ascii="Times New Roman" w:eastAsia="Times New Roman" w:hAnsi="Times New Roman"/>
              </w:rPr>
              <w:t>12</w:t>
            </w:r>
            <w:r w:rsidRPr="00CB19DD">
              <w:rPr>
                <w:rFonts w:ascii="Times New Roman" w:eastAsia="Times New Roman" w:hAnsi="Times New Roman"/>
              </w:rPr>
              <w:t>. per unit</w:t>
            </w:r>
          </w:p>
        </w:tc>
      </w:tr>
      <w:tr w:rsidR="00DE541A" w:rsidRPr="00CB19DD" w:rsidTr="006D0AA0">
        <w:trPr>
          <w:trHeight w:val="273"/>
          <w:jc w:val="center"/>
        </w:trPr>
        <w:tc>
          <w:tcPr>
            <w:tcW w:w="4037" w:type="dxa"/>
            <w:vAlign w:val="bottom"/>
          </w:tcPr>
          <w:p w:rsidR="00DE541A" w:rsidRPr="00CB19DD" w:rsidRDefault="00DE541A" w:rsidP="006D0AA0">
            <w:pPr>
              <w:spacing w:after="0" w:line="240" w:lineRule="auto"/>
              <w:ind w:left="980"/>
              <w:rPr>
                <w:rFonts w:ascii="Times New Roman" w:hAnsi="Times New Roman"/>
              </w:rPr>
            </w:pPr>
            <w:r w:rsidRPr="00CB19DD">
              <w:rPr>
                <w:rFonts w:ascii="Times New Roman" w:eastAsia="Times New Roman" w:hAnsi="Times New Roman"/>
              </w:rPr>
              <w:t>Units produced</w:t>
            </w:r>
          </w:p>
        </w:tc>
        <w:tc>
          <w:tcPr>
            <w:tcW w:w="964" w:type="dxa"/>
            <w:vAlign w:val="bottom"/>
          </w:tcPr>
          <w:p w:rsidR="00DE541A" w:rsidRPr="00CB19DD" w:rsidRDefault="00DE541A" w:rsidP="006D0AA0">
            <w:pPr>
              <w:spacing w:after="0" w:line="240" w:lineRule="auto"/>
              <w:ind w:right="200"/>
              <w:jc w:val="right"/>
              <w:rPr>
                <w:rFonts w:ascii="Times New Roman" w:hAnsi="Times New Roman"/>
              </w:rPr>
            </w:pPr>
            <w:r w:rsidRPr="00CB19DD">
              <w:rPr>
                <w:rFonts w:ascii="Times New Roman" w:eastAsia="Times New Roman" w:hAnsi="Times New Roman"/>
              </w:rPr>
              <w:t>-</w:t>
            </w:r>
          </w:p>
        </w:tc>
        <w:tc>
          <w:tcPr>
            <w:tcW w:w="2571" w:type="dxa"/>
            <w:vAlign w:val="bottom"/>
          </w:tcPr>
          <w:p w:rsidR="00DE541A" w:rsidRPr="00CB19DD" w:rsidRDefault="00DE541A" w:rsidP="006D0AA0">
            <w:pPr>
              <w:spacing w:after="0" w:line="240" w:lineRule="auto"/>
              <w:ind w:left="320"/>
              <w:rPr>
                <w:rFonts w:ascii="Times New Roman" w:hAnsi="Times New Roman"/>
              </w:rPr>
            </w:pPr>
            <w:r>
              <w:rPr>
                <w:rFonts w:ascii="Times New Roman" w:eastAsia="Times New Roman" w:hAnsi="Times New Roman"/>
              </w:rPr>
              <w:t>426</w:t>
            </w:r>
            <w:r w:rsidRPr="00CB19DD">
              <w:rPr>
                <w:rFonts w:ascii="Times New Roman" w:eastAsia="Times New Roman" w:hAnsi="Times New Roman"/>
              </w:rPr>
              <w:t>0</w:t>
            </w:r>
          </w:p>
        </w:tc>
      </w:tr>
      <w:tr w:rsidR="00DE541A" w:rsidRPr="00CB19DD" w:rsidTr="006D0AA0">
        <w:trPr>
          <w:trHeight w:val="273"/>
          <w:jc w:val="center"/>
        </w:trPr>
        <w:tc>
          <w:tcPr>
            <w:tcW w:w="4037" w:type="dxa"/>
            <w:vAlign w:val="bottom"/>
          </w:tcPr>
          <w:p w:rsidR="00DE541A" w:rsidRPr="00CB19DD" w:rsidRDefault="00DE541A" w:rsidP="006D0AA0">
            <w:pPr>
              <w:spacing w:after="0" w:line="240" w:lineRule="auto"/>
              <w:ind w:left="980"/>
              <w:rPr>
                <w:rFonts w:ascii="Times New Roman" w:hAnsi="Times New Roman"/>
              </w:rPr>
            </w:pPr>
            <w:r w:rsidRPr="00CB19DD">
              <w:rPr>
                <w:rFonts w:ascii="Times New Roman" w:eastAsia="Times New Roman" w:hAnsi="Times New Roman"/>
              </w:rPr>
              <w:t>Units sold</w:t>
            </w:r>
          </w:p>
        </w:tc>
        <w:tc>
          <w:tcPr>
            <w:tcW w:w="964" w:type="dxa"/>
            <w:vAlign w:val="bottom"/>
          </w:tcPr>
          <w:p w:rsidR="00DE541A" w:rsidRPr="00CB19DD" w:rsidRDefault="00DE541A" w:rsidP="006D0AA0">
            <w:pPr>
              <w:spacing w:after="0" w:line="240" w:lineRule="auto"/>
              <w:ind w:right="200"/>
              <w:jc w:val="right"/>
              <w:rPr>
                <w:rFonts w:ascii="Times New Roman" w:hAnsi="Times New Roman"/>
              </w:rPr>
            </w:pPr>
            <w:r w:rsidRPr="00CB19DD">
              <w:rPr>
                <w:rFonts w:ascii="Times New Roman" w:eastAsia="Times New Roman" w:hAnsi="Times New Roman"/>
              </w:rPr>
              <w:t>-</w:t>
            </w:r>
          </w:p>
        </w:tc>
        <w:tc>
          <w:tcPr>
            <w:tcW w:w="2571" w:type="dxa"/>
            <w:vAlign w:val="bottom"/>
          </w:tcPr>
          <w:p w:rsidR="00DE541A" w:rsidRPr="00CB19DD" w:rsidRDefault="00DE541A" w:rsidP="006D0AA0">
            <w:pPr>
              <w:spacing w:after="0" w:line="240" w:lineRule="auto"/>
              <w:ind w:left="320"/>
              <w:rPr>
                <w:rFonts w:ascii="Times New Roman" w:hAnsi="Times New Roman"/>
              </w:rPr>
            </w:pPr>
            <w:r>
              <w:rPr>
                <w:rFonts w:ascii="Times New Roman" w:eastAsia="Times New Roman" w:hAnsi="Times New Roman"/>
                <w:w w:val="98"/>
              </w:rPr>
              <w:t>4</w:t>
            </w:r>
            <w:r w:rsidRPr="00CB19DD">
              <w:rPr>
                <w:rFonts w:ascii="Times New Roman" w:eastAsia="Times New Roman" w:hAnsi="Times New Roman"/>
                <w:w w:val="98"/>
              </w:rPr>
              <w:t xml:space="preserve">,000 at Rs. </w:t>
            </w:r>
            <w:r>
              <w:rPr>
                <w:rFonts w:ascii="Times New Roman" w:eastAsia="Times New Roman" w:hAnsi="Times New Roman"/>
                <w:w w:val="98"/>
              </w:rPr>
              <w:t>62</w:t>
            </w:r>
            <w:r w:rsidRPr="00CB19DD">
              <w:rPr>
                <w:rFonts w:ascii="Times New Roman" w:eastAsia="Times New Roman" w:hAnsi="Times New Roman"/>
                <w:w w:val="98"/>
              </w:rPr>
              <w:t xml:space="preserve"> per unit</w:t>
            </w:r>
          </w:p>
        </w:tc>
      </w:tr>
    </w:tbl>
    <w:p w:rsidR="00DE541A" w:rsidRPr="00CB19DD" w:rsidRDefault="00DE541A" w:rsidP="00DE541A">
      <w:pPr>
        <w:spacing w:after="0" w:line="240" w:lineRule="auto"/>
        <w:rPr>
          <w:rFonts w:ascii="Times New Roman" w:hAnsi="Times New Roman"/>
        </w:rPr>
      </w:pPr>
    </w:p>
    <w:p w:rsidR="00DE541A" w:rsidRPr="00CB19DD" w:rsidRDefault="00DE541A" w:rsidP="00DE541A">
      <w:pPr>
        <w:tabs>
          <w:tab w:val="left" w:pos="1080"/>
        </w:tabs>
        <w:spacing w:after="0" w:line="240" w:lineRule="auto"/>
        <w:rPr>
          <w:rFonts w:ascii="Times New Roman" w:eastAsia="Times New Roman" w:hAnsi="Times New Roman"/>
        </w:rPr>
      </w:pPr>
      <w:r w:rsidRPr="00CB19DD">
        <w:rPr>
          <w:rFonts w:ascii="Times New Roman" w:eastAsia="Times New Roman" w:hAnsi="Times New Roman"/>
        </w:rPr>
        <w:tab/>
        <w:t>Find  a) The cost per unit   b)  Profit for the period.</w:t>
      </w:r>
    </w:p>
    <w:p w:rsidR="00DE541A" w:rsidRPr="00CB19DD" w:rsidRDefault="00DE541A" w:rsidP="00DE541A">
      <w:pPr>
        <w:spacing w:after="0" w:line="360" w:lineRule="auto"/>
        <w:jc w:val="center"/>
        <w:rPr>
          <w:rFonts w:ascii="Times New Roman" w:hAnsi="Times New Roman"/>
          <w:b/>
        </w:rPr>
      </w:pPr>
      <w:r w:rsidRPr="00CB19DD">
        <w:rPr>
          <w:rFonts w:ascii="Times New Roman" w:hAnsi="Times New Roman"/>
          <w:b/>
        </w:rPr>
        <w:lastRenderedPageBreak/>
        <w:t>UNIT – II</w:t>
      </w:r>
    </w:p>
    <w:p w:rsidR="00DE541A" w:rsidRDefault="00DE541A" w:rsidP="00DE541A">
      <w:pPr>
        <w:tabs>
          <w:tab w:val="left" w:pos="340"/>
        </w:tabs>
        <w:spacing w:after="0" w:line="240" w:lineRule="auto"/>
        <w:rPr>
          <w:rFonts w:ascii="Times New Roman" w:hAnsi="Times New Roman"/>
        </w:rPr>
      </w:pPr>
      <w:r>
        <w:rPr>
          <w:rFonts w:ascii="Times New Roman" w:hAnsi="Times New Roman"/>
        </w:rPr>
        <w:t>4.  From the following details prepare stores ledger using LIFO &amp; Simple Average Method</w:t>
      </w:r>
    </w:p>
    <w:p w:rsidR="00DE541A" w:rsidRDefault="00DE541A" w:rsidP="00DE541A">
      <w:pPr>
        <w:tabs>
          <w:tab w:val="left" w:pos="340"/>
        </w:tabs>
        <w:spacing w:after="0" w:line="240" w:lineRule="auto"/>
        <w:rPr>
          <w:rFonts w:ascii="Times New Roman" w:hAnsi="Times New Roman"/>
        </w:rPr>
      </w:pPr>
      <w:r>
        <w:rPr>
          <w:rFonts w:ascii="Times New Roman" w:hAnsi="Times New Roman"/>
        </w:rPr>
        <w:t xml:space="preserve">    </w:t>
      </w:r>
    </w:p>
    <w:p w:rsidR="00DE541A" w:rsidRDefault="00DE541A" w:rsidP="00DE541A">
      <w:pPr>
        <w:tabs>
          <w:tab w:val="left" w:pos="340"/>
        </w:tabs>
        <w:spacing w:after="0" w:line="240" w:lineRule="auto"/>
        <w:rPr>
          <w:rFonts w:ascii="Times New Roman" w:hAnsi="Times New Roman"/>
        </w:rPr>
      </w:pPr>
      <w:r>
        <w:rPr>
          <w:rFonts w:ascii="Times New Roman" w:hAnsi="Times New Roman"/>
        </w:rPr>
        <w:t xml:space="preserve">    </w:t>
      </w:r>
      <w:r w:rsidRPr="00476234">
        <w:rPr>
          <w:rFonts w:ascii="Times New Roman" w:hAnsi="Times New Roman"/>
          <w:u w:val="single"/>
        </w:rPr>
        <w:t xml:space="preserve"> </w:t>
      </w:r>
      <w:r w:rsidRPr="00476234">
        <w:rPr>
          <w:rFonts w:ascii="Times New Roman" w:hAnsi="Times New Roman"/>
          <w:b/>
          <w:bCs/>
          <w:u w:val="single"/>
        </w:rPr>
        <w:t>Purchases     :</w:t>
      </w:r>
      <w:r w:rsidRPr="00476234">
        <w:rPr>
          <w:rFonts w:ascii="Times New Roman" w:hAnsi="Times New Roman"/>
          <w:u w:val="single"/>
        </w:rPr>
        <w:t xml:space="preserve"> April 2015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76234">
        <w:rPr>
          <w:rFonts w:ascii="Times New Roman" w:hAnsi="Times New Roman"/>
          <w:b/>
          <w:bCs/>
          <w:u w:val="single"/>
        </w:rPr>
        <w:t>Issued for Production</w:t>
      </w:r>
      <w:r w:rsidRPr="00476234">
        <w:rPr>
          <w:rFonts w:ascii="Times New Roman" w:hAnsi="Times New Roman"/>
          <w:u w:val="single"/>
        </w:rPr>
        <w:t xml:space="preserve"> : April 2015</w:t>
      </w:r>
    </w:p>
    <w:p w:rsidR="00DE541A" w:rsidRDefault="00DE541A" w:rsidP="00DE541A">
      <w:pPr>
        <w:tabs>
          <w:tab w:val="left" w:pos="340"/>
        </w:tabs>
        <w:spacing w:after="0" w:line="240" w:lineRule="auto"/>
        <w:rPr>
          <w:rFonts w:ascii="Times New Roman" w:hAnsi="Times New Roman"/>
        </w:rPr>
      </w:pPr>
      <w:r>
        <w:rPr>
          <w:rFonts w:ascii="Times New Roman" w:hAnsi="Times New Roman"/>
        </w:rPr>
        <w:t xml:space="preserve">    2</w:t>
      </w:r>
      <w:r w:rsidRPr="00E9757D">
        <w:rPr>
          <w:rFonts w:ascii="Times New Roman" w:hAnsi="Times New Roman"/>
          <w:vertAlign w:val="superscript"/>
        </w:rPr>
        <w:t>nd</w:t>
      </w:r>
      <w:r>
        <w:rPr>
          <w:rFonts w:ascii="Times New Roman" w:hAnsi="Times New Roman"/>
        </w:rPr>
        <w:t xml:space="preserve">   5000 units at  Rs. 120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w:t>
      </w:r>
      <w:r w:rsidRPr="00E9757D">
        <w:rPr>
          <w:rFonts w:ascii="Times New Roman" w:hAnsi="Times New Roman"/>
          <w:vertAlign w:val="superscript"/>
        </w:rPr>
        <w:t>th</w:t>
      </w:r>
      <w:r>
        <w:rPr>
          <w:rFonts w:ascii="Times New Roman" w:hAnsi="Times New Roman"/>
        </w:rPr>
        <w:t xml:space="preserve">  4000 units </w:t>
      </w:r>
    </w:p>
    <w:p w:rsidR="00DE541A" w:rsidRDefault="00DE541A" w:rsidP="00DE541A">
      <w:pPr>
        <w:tabs>
          <w:tab w:val="left" w:pos="340"/>
        </w:tabs>
        <w:spacing w:after="0" w:line="240" w:lineRule="auto"/>
        <w:rPr>
          <w:rFonts w:ascii="Times New Roman" w:hAnsi="Times New Roman"/>
        </w:rPr>
      </w:pPr>
      <w:r>
        <w:rPr>
          <w:rFonts w:ascii="Times New Roman" w:hAnsi="Times New Roman"/>
        </w:rPr>
        <w:t xml:space="preserve">    4</w:t>
      </w:r>
      <w:r w:rsidRPr="00E9757D">
        <w:rPr>
          <w:rFonts w:ascii="Times New Roman" w:hAnsi="Times New Roman"/>
          <w:vertAlign w:val="superscript"/>
        </w:rPr>
        <w:t>th</w:t>
      </w:r>
      <w:r>
        <w:rPr>
          <w:rFonts w:ascii="Times New Roman" w:hAnsi="Times New Roman"/>
        </w:rPr>
        <w:t xml:space="preserve">   2500 units at  Rs.  130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r w:rsidRPr="00E9757D">
        <w:rPr>
          <w:rFonts w:ascii="Times New Roman" w:hAnsi="Times New Roman"/>
          <w:vertAlign w:val="superscript"/>
        </w:rPr>
        <w:t>th</w:t>
      </w:r>
      <w:r>
        <w:rPr>
          <w:rFonts w:ascii="Times New Roman" w:hAnsi="Times New Roman"/>
        </w:rPr>
        <w:t xml:space="preserve">   1200 units</w:t>
      </w:r>
    </w:p>
    <w:p w:rsidR="00DE541A" w:rsidRDefault="00DE541A" w:rsidP="00DE541A">
      <w:pPr>
        <w:tabs>
          <w:tab w:val="left" w:pos="340"/>
        </w:tabs>
        <w:spacing w:after="0" w:line="240" w:lineRule="auto"/>
        <w:rPr>
          <w:rFonts w:ascii="Times New Roman" w:hAnsi="Times New Roman"/>
        </w:rPr>
      </w:pPr>
      <w:r>
        <w:rPr>
          <w:rFonts w:ascii="Times New Roman" w:hAnsi="Times New Roman"/>
        </w:rPr>
        <w:t xml:space="preserve">    9</w:t>
      </w:r>
      <w:r w:rsidRPr="00E9757D">
        <w:rPr>
          <w:rFonts w:ascii="Times New Roman" w:hAnsi="Times New Roman"/>
          <w:vertAlign w:val="superscript"/>
        </w:rPr>
        <w:t>th</w:t>
      </w:r>
      <w:r>
        <w:rPr>
          <w:rFonts w:ascii="Times New Roman" w:hAnsi="Times New Roman"/>
        </w:rPr>
        <w:t xml:space="preserve">   4000 units at  Rs. 136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w:t>
      </w:r>
      <w:r w:rsidRPr="00E9757D">
        <w:rPr>
          <w:rFonts w:ascii="Times New Roman" w:hAnsi="Times New Roman"/>
          <w:vertAlign w:val="superscript"/>
        </w:rPr>
        <w:t>th</w:t>
      </w:r>
      <w:r>
        <w:rPr>
          <w:rFonts w:ascii="Times New Roman" w:hAnsi="Times New Roman"/>
        </w:rPr>
        <w:t xml:space="preserve">  600 units</w:t>
      </w:r>
    </w:p>
    <w:p w:rsidR="00DE541A" w:rsidRDefault="00DE541A" w:rsidP="00DE541A">
      <w:pPr>
        <w:tabs>
          <w:tab w:val="left" w:pos="340"/>
        </w:tabs>
        <w:spacing w:after="0" w:line="240" w:lineRule="auto"/>
        <w:rPr>
          <w:rFonts w:ascii="Times New Roman" w:hAnsi="Times New Roman"/>
        </w:rPr>
      </w:pPr>
      <w:r>
        <w:rPr>
          <w:rFonts w:ascii="Times New Roman" w:hAnsi="Times New Roman"/>
        </w:rPr>
        <w:t xml:space="preserve">   13</w:t>
      </w:r>
      <w:r w:rsidRPr="00E9757D">
        <w:rPr>
          <w:rFonts w:ascii="Times New Roman" w:hAnsi="Times New Roman"/>
          <w:vertAlign w:val="superscript"/>
        </w:rPr>
        <w:t>th</w:t>
      </w:r>
      <w:r>
        <w:rPr>
          <w:rFonts w:ascii="Times New Roman" w:hAnsi="Times New Roman"/>
        </w:rPr>
        <w:t xml:space="preserve">  3600 units at  Rs. 132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15</w:t>
      </w:r>
      <w:r w:rsidRPr="00E9757D">
        <w:rPr>
          <w:rFonts w:ascii="Times New Roman" w:hAnsi="Times New Roman"/>
          <w:vertAlign w:val="superscript"/>
        </w:rPr>
        <w:t>th</w:t>
      </w:r>
      <w:r>
        <w:rPr>
          <w:rFonts w:ascii="Times New Roman" w:hAnsi="Times New Roman"/>
        </w:rPr>
        <w:t xml:space="preserve">  1000 units</w:t>
      </w:r>
    </w:p>
    <w:p w:rsidR="00DE541A" w:rsidRPr="00EC07C5" w:rsidRDefault="00DE541A" w:rsidP="00DE541A">
      <w:pPr>
        <w:tabs>
          <w:tab w:val="left" w:pos="340"/>
        </w:tabs>
        <w:spacing w:after="0" w:line="240" w:lineRule="auto"/>
        <w:rPr>
          <w:rFonts w:ascii="Times New Roman" w:eastAsia="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18</w:t>
      </w:r>
      <w:r w:rsidRPr="00E9757D">
        <w:rPr>
          <w:rFonts w:ascii="Times New Roman" w:hAnsi="Times New Roman"/>
          <w:vertAlign w:val="superscript"/>
        </w:rPr>
        <w:t>th</w:t>
      </w:r>
      <w:r>
        <w:rPr>
          <w:rFonts w:ascii="Times New Roman" w:hAnsi="Times New Roman"/>
        </w:rPr>
        <w:t xml:space="preserve">  2400 units &amp; there is a shortage of 10  </w:t>
      </w:r>
      <w:r>
        <w:rPr>
          <w:rFonts w:ascii="Times New Roman" w:hAnsi="Times New Roman"/>
        </w:rPr>
        <w:b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units Identified.</w:t>
      </w:r>
    </w:p>
    <w:p w:rsidR="00DE541A" w:rsidRPr="00CB19DD" w:rsidRDefault="00DE541A" w:rsidP="00DE541A">
      <w:pPr>
        <w:spacing w:after="0" w:line="240" w:lineRule="auto"/>
        <w:rPr>
          <w:rFonts w:ascii="Times New Roman" w:hAnsi="Times New Roman"/>
        </w:rPr>
      </w:pPr>
    </w:p>
    <w:p w:rsidR="00DE541A" w:rsidRPr="00CB19DD" w:rsidRDefault="00DE541A" w:rsidP="00DE541A">
      <w:pPr>
        <w:spacing w:after="0" w:line="240" w:lineRule="auto"/>
        <w:rPr>
          <w:rFonts w:ascii="Times New Roman" w:hAnsi="Times New Roman"/>
        </w:rPr>
      </w:pPr>
    </w:p>
    <w:p w:rsidR="00DE541A" w:rsidRPr="00CB19DD" w:rsidRDefault="00DE541A" w:rsidP="00DE541A">
      <w:pPr>
        <w:tabs>
          <w:tab w:val="left" w:pos="460"/>
        </w:tabs>
        <w:spacing w:after="0" w:line="240" w:lineRule="auto"/>
        <w:ind w:right="160"/>
        <w:rPr>
          <w:rFonts w:ascii="Times New Roman" w:eastAsia="Times New Roman" w:hAnsi="Times New Roman"/>
        </w:rPr>
      </w:pPr>
      <w:r>
        <w:rPr>
          <w:rFonts w:ascii="Times New Roman" w:eastAsia="Times New Roman" w:hAnsi="Times New Roman"/>
          <w:b/>
        </w:rPr>
        <w:t>5</w:t>
      </w:r>
      <w:r w:rsidRPr="00CB19DD">
        <w:rPr>
          <w:rFonts w:ascii="Times New Roman" w:eastAsia="Times New Roman" w:hAnsi="Times New Roman"/>
          <w:b/>
        </w:rPr>
        <w:t>.</w:t>
      </w:r>
      <w:r>
        <w:rPr>
          <w:rFonts w:ascii="Times New Roman" w:eastAsia="Times New Roman" w:hAnsi="Times New Roman"/>
        </w:rPr>
        <w:t xml:space="preserve"> The Sri Rama</w:t>
      </w:r>
      <w:r w:rsidRPr="00CB19DD">
        <w:rPr>
          <w:rFonts w:ascii="Times New Roman" w:eastAsia="Times New Roman" w:hAnsi="Times New Roman"/>
        </w:rPr>
        <w:t xml:space="preserve"> Oil Company, a well known distributor of fuel oil closes its accounts at the end of each month.</w:t>
      </w:r>
    </w:p>
    <w:p w:rsidR="00DE541A" w:rsidRPr="00CB19DD" w:rsidRDefault="00DE541A" w:rsidP="00DE541A">
      <w:pPr>
        <w:spacing w:after="0" w:line="240" w:lineRule="auto"/>
        <w:rPr>
          <w:rFonts w:ascii="Times New Roman" w:eastAsia="Times New Roman" w:hAnsi="Times New Roman"/>
        </w:rPr>
      </w:pPr>
    </w:p>
    <w:p w:rsidR="00DE541A" w:rsidRPr="00CB19DD" w:rsidRDefault="00DE541A" w:rsidP="00DE541A">
      <w:pPr>
        <w:spacing w:after="0" w:line="240" w:lineRule="auto"/>
        <w:ind w:left="460"/>
        <w:rPr>
          <w:rFonts w:ascii="Times New Roman" w:eastAsia="Times New Roman" w:hAnsi="Times New Roman"/>
        </w:rPr>
      </w:pPr>
      <w:r w:rsidRPr="00CB19DD">
        <w:rPr>
          <w:rFonts w:ascii="Times New Roman" w:eastAsia="Times New Roman" w:hAnsi="Times New Roman"/>
        </w:rPr>
        <w:t xml:space="preserve">The following information is available for the month of June, </w:t>
      </w:r>
      <w:r>
        <w:rPr>
          <w:rFonts w:ascii="Times New Roman" w:eastAsia="Times New Roman" w:hAnsi="Times New Roman"/>
        </w:rPr>
        <w:t>2014</w:t>
      </w:r>
      <w:r w:rsidRPr="00CB19DD">
        <w:rPr>
          <w:rFonts w:ascii="Times New Roman" w:eastAsia="Times New Roman" w:hAnsi="Times New Roman"/>
        </w:rPr>
        <w:t>:</w:t>
      </w:r>
    </w:p>
    <w:tbl>
      <w:tblPr>
        <w:tblW w:w="0" w:type="auto"/>
        <w:tblInd w:w="720" w:type="dxa"/>
        <w:tblBorders>
          <w:bottom w:val="single" w:sz="4" w:space="0" w:color="auto"/>
        </w:tblBorders>
        <w:tblLayout w:type="fixed"/>
        <w:tblCellMar>
          <w:left w:w="0" w:type="dxa"/>
          <w:right w:w="0" w:type="dxa"/>
        </w:tblCellMar>
        <w:tblLook w:val="04A0"/>
      </w:tblPr>
      <w:tblGrid>
        <w:gridCol w:w="4320"/>
        <w:gridCol w:w="1260"/>
      </w:tblGrid>
      <w:tr w:rsidR="00DE541A" w:rsidRPr="00CB19DD" w:rsidTr="006D0AA0">
        <w:trPr>
          <w:trHeight w:val="276"/>
        </w:trPr>
        <w:tc>
          <w:tcPr>
            <w:tcW w:w="4320" w:type="dxa"/>
            <w:vAlign w:val="bottom"/>
          </w:tcPr>
          <w:p w:rsidR="00DE541A" w:rsidRPr="00CB19DD" w:rsidRDefault="00DE541A" w:rsidP="006D0AA0">
            <w:pPr>
              <w:spacing w:after="0" w:line="240" w:lineRule="auto"/>
              <w:rPr>
                <w:rFonts w:ascii="Times New Roman" w:hAnsi="Times New Roman"/>
              </w:rPr>
            </w:pPr>
          </w:p>
        </w:tc>
        <w:tc>
          <w:tcPr>
            <w:tcW w:w="1260" w:type="dxa"/>
            <w:vAlign w:val="bottom"/>
          </w:tcPr>
          <w:p w:rsidR="00DE541A" w:rsidRPr="00CB19DD" w:rsidRDefault="00DE541A" w:rsidP="006D0AA0">
            <w:pPr>
              <w:spacing w:after="0" w:line="240" w:lineRule="auto"/>
              <w:ind w:right="140"/>
              <w:jc w:val="center"/>
              <w:rPr>
                <w:rFonts w:ascii="Times New Roman" w:hAnsi="Times New Roman"/>
              </w:rPr>
            </w:pPr>
            <w:r w:rsidRPr="00CB19DD">
              <w:rPr>
                <w:rFonts w:ascii="Times New Roman" w:eastAsia="Times New Roman" w:hAnsi="Times New Roman"/>
              </w:rPr>
              <w:t>Rs.</w:t>
            </w:r>
          </w:p>
        </w:tc>
      </w:tr>
      <w:tr w:rsidR="00DE541A" w:rsidRPr="00CB19DD" w:rsidTr="006D0AA0">
        <w:trPr>
          <w:trHeight w:val="276"/>
        </w:trPr>
        <w:tc>
          <w:tcPr>
            <w:tcW w:w="4320" w:type="dxa"/>
            <w:vAlign w:val="bottom"/>
          </w:tcPr>
          <w:p w:rsidR="00DE541A" w:rsidRPr="00CB19DD" w:rsidRDefault="00DE541A" w:rsidP="006D0AA0">
            <w:pPr>
              <w:spacing w:after="0" w:line="240" w:lineRule="auto"/>
              <w:rPr>
                <w:rFonts w:ascii="Times New Roman" w:hAnsi="Times New Roman"/>
              </w:rPr>
            </w:pPr>
            <w:r w:rsidRPr="00CB19DD">
              <w:rPr>
                <w:rFonts w:ascii="Times New Roman" w:eastAsia="Times New Roman" w:hAnsi="Times New Roman"/>
              </w:rPr>
              <w:t>Sales</w:t>
            </w:r>
          </w:p>
        </w:tc>
        <w:tc>
          <w:tcPr>
            <w:tcW w:w="1260" w:type="dxa"/>
            <w:vAlign w:val="bottom"/>
          </w:tcPr>
          <w:p w:rsidR="00DE541A" w:rsidRPr="00CB19DD" w:rsidRDefault="00DE541A" w:rsidP="006D0AA0">
            <w:pPr>
              <w:spacing w:after="0" w:line="240" w:lineRule="auto"/>
              <w:jc w:val="center"/>
              <w:rPr>
                <w:rFonts w:ascii="Times New Roman" w:hAnsi="Times New Roman"/>
              </w:rPr>
            </w:pPr>
            <w:r>
              <w:rPr>
                <w:rFonts w:ascii="Times New Roman" w:eastAsia="Times New Roman" w:hAnsi="Times New Roman"/>
              </w:rPr>
              <w:t>4</w:t>
            </w:r>
            <w:r w:rsidRPr="00CB19DD">
              <w:rPr>
                <w:rFonts w:ascii="Times New Roman" w:eastAsia="Times New Roman" w:hAnsi="Times New Roman"/>
              </w:rPr>
              <w:t>,</w:t>
            </w:r>
            <w:r>
              <w:rPr>
                <w:rFonts w:ascii="Times New Roman" w:eastAsia="Times New Roman" w:hAnsi="Times New Roman"/>
              </w:rPr>
              <w:t>0</w:t>
            </w:r>
            <w:r w:rsidRPr="00CB19DD">
              <w:rPr>
                <w:rFonts w:ascii="Times New Roman" w:eastAsia="Times New Roman" w:hAnsi="Times New Roman"/>
              </w:rPr>
              <w:t>0,000</w:t>
            </w:r>
          </w:p>
        </w:tc>
      </w:tr>
      <w:tr w:rsidR="00DE541A" w:rsidRPr="00CB19DD" w:rsidTr="006D0AA0">
        <w:trPr>
          <w:trHeight w:val="276"/>
        </w:trPr>
        <w:tc>
          <w:tcPr>
            <w:tcW w:w="4320" w:type="dxa"/>
            <w:vAlign w:val="bottom"/>
          </w:tcPr>
          <w:p w:rsidR="00DE541A" w:rsidRPr="00CB19DD" w:rsidRDefault="00DE541A" w:rsidP="006D0AA0">
            <w:pPr>
              <w:spacing w:after="0" w:line="240" w:lineRule="auto"/>
              <w:rPr>
                <w:rFonts w:ascii="Times New Roman" w:eastAsia="Times New Roman" w:hAnsi="Times New Roman"/>
              </w:rPr>
            </w:pPr>
            <w:r>
              <w:rPr>
                <w:rFonts w:ascii="Times New Roman" w:eastAsia="Times New Roman" w:hAnsi="Times New Roman"/>
              </w:rPr>
              <w:t>Factory overheads</w:t>
            </w:r>
          </w:p>
        </w:tc>
        <w:tc>
          <w:tcPr>
            <w:tcW w:w="1260" w:type="dxa"/>
            <w:vAlign w:val="bottom"/>
          </w:tcPr>
          <w:p w:rsidR="00DE541A" w:rsidRDefault="00DE541A" w:rsidP="006D0AA0">
            <w:pPr>
              <w:spacing w:after="0" w:line="240" w:lineRule="auto"/>
              <w:jc w:val="center"/>
              <w:rPr>
                <w:rFonts w:ascii="Times New Roman" w:eastAsia="Times New Roman" w:hAnsi="Times New Roman"/>
              </w:rPr>
            </w:pPr>
            <w:r>
              <w:rPr>
                <w:rFonts w:ascii="Times New Roman" w:eastAsia="Times New Roman" w:hAnsi="Times New Roman"/>
              </w:rPr>
              <w:t xml:space="preserve">  32,000</w:t>
            </w:r>
          </w:p>
        </w:tc>
      </w:tr>
      <w:tr w:rsidR="00DE541A" w:rsidRPr="00CB19DD" w:rsidTr="006D0AA0">
        <w:trPr>
          <w:trHeight w:val="276"/>
        </w:trPr>
        <w:tc>
          <w:tcPr>
            <w:tcW w:w="4320" w:type="dxa"/>
            <w:vAlign w:val="bottom"/>
          </w:tcPr>
          <w:p w:rsidR="00DE541A" w:rsidRPr="00CB19DD" w:rsidRDefault="00DE541A" w:rsidP="006D0AA0">
            <w:pPr>
              <w:spacing w:after="0" w:line="240" w:lineRule="auto"/>
              <w:rPr>
                <w:rFonts w:ascii="Times New Roman" w:hAnsi="Times New Roman"/>
              </w:rPr>
            </w:pPr>
            <w:r w:rsidRPr="00CB19DD">
              <w:rPr>
                <w:rFonts w:ascii="Times New Roman" w:eastAsia="Times New Roman" w:hAnsi="Times New Roman"/>
              </w:rPr>
              <w:t>Administrative Expenses</w:t>
            </w:r>
          </w:p>
        </w:tc>
        <w:tc>
          <w:tcPr>
            <w:tcW w:w="1260" w:type="dxa"/>
            <w:vAlign w:val="bottom"/>
          </w:tcPr>
          <w:p w:rsidR="00DE541A" w:rsidRPr="00CB19DD" w:rsidRDefault="00DE541A" w:rsidP="006D0AA0">
            <w:pPr>
              <w:spacing w:after="0" w:line="240" w:lineRule="auto"/>
              <w:jc w:val="center"/>
              <w:rPr>
                <w:rFonts w:ascii="Times New Roman" w:hAnsi="Times New Roman"/>
              </w:rPr>
            </w:pPr>
            <w:r>
              <w:rPr>
                <w:rFonts w:ascii="Times New Roman" w:eastAsia="Times New Roman" w:hAnsi="Times New Roman"/>
              </w:rPr>
              <w:t xml:space="preserve">   3</w:t>
            </w:r>
            <w:r w:rsidRPr="00CB19DD">
              <w:rPr>
                <w:rFonts w:ascii="Times New Roman" w:eastAsia="Times New Roman" w:hAnsi="Times New Roman"/>
              </w:rPr>
              <w:t>5,000</w:t>
            </w:r>
          </w:p>
        </w:tc>
      </w:tr>
      <w:tr w:rsidR="00DE541A" w:rsidRPr="00CB19DD" w:rsidTr="006D0AA0">
        <w:trPr>
          <w:trHeight w:val="276"/>
        </w:trPr>
        <w:tc>
          <w:tcPr>
            <w:tcW w:w="4320" w:type="dxa"/>
            <w:vAlign w:val="bottom"/>
          </w:tcPr>
          <w:p w:rsidR="00DE541A" w:rsidRPr="00CB19DD" w:rsidRDefault="00DE541A" w:rsidP="006D0AA0">
            <w:pPr>
              <w:spacing w:after="0" w:line="240" w:lineRule="auto"/>
              <w:rPr>
                <w:rFonts w:ascii="Times New Roman" w:eastAsia="Times New Roman" w:hAnsi="Times New Roman"/>
              </w:rPr>
            </w:pPr>
            <w:r>
              <w:rPr>
                <w:rFonts w:ascii="Times New Roman" w:eastAsia="Times New Roman" w:hAnsi="Times New Roman"/>
              </w:rPr>
              <w:t xml:space="preserve">Direct Labour </w:t>
            </w:r>
          </w:p>
        </w:tc>
        <w:tc>
          <w:tcPr>
            <w:tcW w:w="1260" w:type="dxa"/>
            <w:vAlign w:val="bottom"/>
          </w:tcPr>
          <w:p w:rsidR="00DE541A" w:rsidRPr="00CB19DD" w:rsidRDefault="00DE541A" w:rsidP="006D0AA0">
            <w:pPr>
              <w:spacing w:after="0" w:line="240" w:lineRule="auto"/>
              <w:jc w:val="center"/>
              <w:rPr>
                <w:rFonts w:ascii="Times New Roman" w:eastAsia="Times New Roman" w:hAnsi="Times New Roman"/>
              </w:rPr>
            </w:pPr>
            <w:r>
              <w:rPr>
                <w:rFonts w:ascii="Times New Roman" w:eastAsia="Times New Roman" w:hAnsi="Times New Roman"/>
              </w:rPr>
              <w:t xml:space="preserve">  44,000</w:t>
            </w:r>
          </w:p>
        </w:tc>
      </w:tr>
      <w:tr w:rsidR="00DE541A" w:rsidRPr="00CB19DD" w:rsidTr="006D0AA0">
        <w:trPr>
          <w:trHeight w:val="276"/>
        </w:trPr>
        <w:tc>
          <w:tcPr>
            <w:tcW w:w="4320" w:type="dxa"/>
            <w:vAlign w:val="bottom"/>
          </w:tcPr>
          <w:p w:rsidR="00DE541A" w:rsidRPr="00CB19DD" w:rsidRDefault="00DE541A" w:rsidP="006D0AA0">
            <w:pPr>
              <w:spacing w:after="0" w:line="240" w:lineRule="auto"/>
              <w:rPr>
                <w:rFonts w:ascii="Times New Roman" w:hAnsi="Times New Roman"/>
              </w:rPr>
            </w:pPr>
            <w:r w:rsidRPr="00CB19DD">
              <w:rPr>
                <w:rFonts w:ascii="Times New Roman" w:eastAsia="Times New Roman" w:hAnsi="Times New Roman"/>
              </w:rPr>
              <w:t>Inventory, June 1</w:t>
            </w:r>
          </w:p>
        </w:tc>
        <w:tc>
          <w:tcPr>
            <w:tcW w:w="1260" w:type="dxa"/>
            <w:vAlign w:val="bottom"/>
          </w:tcPr>
          <w:p w:rsidR="00DE541A" w:rsidRPr="00CB19DD" w:rsidRDefault="00DE541A" w:rsidP="006D0AA0">
            <w:pPr>
              <w:spacing w:after="0" w:line="240" w:lineRule="auto"/>
              <w:jc w:val="center"/>
              <w:rPr>
                <w:rFonts w:ascii="Times New Roman" w:hAnsi="Times New Roman"/>
              </w:rPr>
            </w:pPr>
          </w:p>
        </w:tc>
      </w:tr>
      <w:tr w:rsidR="00DE541A" w:rsidRPr="00CB19DD" w:rsidTr="006D0AA0">
        <w:trPr>
          <w:trHeight w:val="276"/>
        </w:trPr>
        <w:tc>
          <w:tcPr>
            <w:tcW w:w="4320" w:type="dxa"/>
            <w:vAlign w:val="bottom"/>
          </w:tcPr>
          <w:p w:rsidR="00DE541A" w:rsidRPr="00CB19DD" w:rsidRDefault="00DE541A" w:rsidP="006D0AA0">
            <w:pPr>
              <w:spacing w:after="0" w:line="240" w:lineRule="auto"/>
              <w:ind w:left="720"/>
              <w:rPr>
                <w:rFonts w:ascii="Times New Roman" w:hAnsi="Times New Roman"/>
              </w:rPr>
            </w:pPr>
            <w:r w:rsidRPr="00CB19DD">
              <w:rPr>
                <w:rFonts w:ascii="Times New Roman" w:eastAsia="Times New Roman" w:hAnsi="Times New Roman"/>
              </w:rPr>
              <w:t>50 tons @ Rs.</w:t>
            </w:r>
            <w:r>
              <w:rPr>
                <w:rFonts w:ascii="Times New Roman" w:eastAsia="Times New Roman" w:hAnsi="Times New Roman"/>
              </w:rPr>
              <w:t>500 per ton</w:t>
            </w:r>
          </w:p>
        </w:tc>
        <w:tc>
          <w:tcPr>
            <w:tcW w:w="1260" w:type="dxa"/>
            <w:vAlign w:val="bottom"/>
          </w:tcPr>
          <w:p w:rsidR="00DE541A" w:rsidRPr="00CB19DD" w:rsidRDefault="00DE541A" w:rsidP="006D0AA0">
            <w:pPr>
              <w:spacing w:after="0" w:line="240" w:lineRule="auto"/>
              <w:jc w:val="center"/>
              <w:rPr>
                <w:rFonts w:ascii="Times New Roman" w:hAnsi="Times New Roman"/>
              </w:rPr>
            </w:pPr>
            <w:r>
              <w:rPr>
                <w:rFonts w:ascii="Times New Roman" w:eastAsia="Times New Roman" w:hAnsi="Times New Roman"/>
              </w:rPr>
              <w:t>2</w:t>
            </w:r>
            <w:r w:rsidRPr="00CB19DD">
              <w:rPr>
                <w:rFonts w:ascii="Times New Roman" w:eastAsia="Times New Roman" w:hAnsi="Times New Roman"/>
              </w:rPr>
              <w:t>5</w:t>
            </w:r>
            <w:r>
              <w:rPr>
                <w:rFonts w:ascii="Times New Roman" w:eastAsia="Times New Roman" w:hAnsi="Times New Roman"/>
              </w:rPr>
              <w:t>,</w:t>
            </w:r>
            <w:r w:rsidRPr="00CB19DD">
              <w:rPr>
                <w:rFonts w:ascii="Times New Roman" w:eastAsia="Times New Roman" w:hAnsi="Times New Roman"/>
              </w:rPr>
              <w:t>000</w:t>
            </w:r>
          </w:p>
        </w:tc>
      </w:tr>
      <w:tr w:rsidR="00DE541A" w:rsidRPr="00CB19DD" w:rsidTr="006D0AA0">
        <w:trPr>
          <w:trHeight w:val="276"/>
        </w:trPr>
        <w:tc>
          <w:tcPr>
            <w:tcW w:w="4320" w:type="dxa"/>
            <w:vAlign w:val="bottom"/>
          </w:tcPr>
          <w:p w:rsidR="00DE541A" w:rsidRPr="00CB19DD" w:rsidRDefault="00DE541A" w:rsidP="006D0AA0">
            <w:pPr>
              <w:spacing w:after="0" w:line="240" w:lineRule="auto"/>
              <w:rPr>
                <w:rFonts w:ascii="Times New Roman" w:hAnsi="Times New Roman"/>
              </w:rPr>
            </w:pPr>
            <w:r w:rsidRPr="00CB19DD">
              <w:rPr>
                <w:rFonts w:ascii="Times New Roman" w:eastAsia="Times New Roman" w:hAnsi="Times New Roman"/>
              </w:rPr>
              <w:t>Purchases ( including carriage inward):</w:t>
            </w:r>
          </w:p>
        </w:tc>
        <w:tc>
          <w:tcPr>
            <w:tcW w:w="1260" w:type="dxa"/>
            <w:vAlign w:val="bottom"/>
          </w:tcPr>
          <w:p w:rsidR="00DE541A" w:rsidRPr="00CB19DD" w:rsidRDefault="00DE541A" w:rsidP="006D0AA0">
            <w:pPr>
              <w:spacing w:after="0" w:line="240" w:lineRule="auto"/>
              <w:jc w:val="center"/>
              <w:rPr>
                <w:rFonts w:ascii="Times New Roman" w:hAnsi="Times New Roman"/>
              </w:rPr>
            </w:pPr>
          </w:p>
        </w:tc>
      </w:tr>
      <w:tr w:rsidR="00DE541A" w:rsidRPr="00CB19DD" w:rsidTr="006D0AA0">
        <w:trPr>
          <w:trHeight w:val="276"/>
        </w:trPr>
        <w:tc>
          <w:tcPr>
            <w:tcW w:w="4320" w:type="dxa"/>
            <w:vAlign w:val="bottom"/>
          </w:tcPr>
          <w:p w:rsidR="00DE541A" w:rsidRPr="00CB19DD" w:rsidRDefault="00DE541A" w:rsidP="006D0AA0">
            <w:pPr>
              <w:spacing w:after="0" w:line="240" w:lineRule="auto"/>
              <w:ind w:left="720"/>
              <w:rPr>
                <w:rFonts w:ascii="Times New Roman" w:hAnsi="Times New Roman"/>
              </w:rPr>
            </w:pPr>
            <w:r w:rsidRPr="00CB19DD">
              <w:rPr>
                <w:rFonts w:ascii="Times New Roman" w:eastAsia="Times New Roman" w:hAnsi="Times New Roman"/>
              </w:rPr>
              <w:t>June, 10, 150 tons @ Rs.800</w:t>
            </w:r>
            <w:r>
              <w:rPr>
                <w:rFonts w:ascii="Times New Roman" w:eastAsia="Times New Roman" w:hAnsi="Times New Roman"/>
              </w:rPr>
              <w:t xml:space="preserve"> per ton</w:t>
            </w:r>
          </w:p>
        </w:tc>
        <w:tc>
          <w:tcPr>
            <w:tcW w:w="1260" w:type="dxa"/>
            <w:vAlign w:val="bottom"/>
          </w:tcPr>
          <w:p w:rsidR="00DE541A" w:rsidRPr="00CB19DD" w:rsidRDefault="00DE541A" w:rsidP="006D0AA0">
            <w:pPr>
              <w:spacing w:after="0" w:line="240" w:lineRule="auto"/>
              <w:jc w:val="center"/>
              <w:rPr>
                <w:rFonts w:ascii="Times New Roman" w:hAnsi="Times New Roman"/>
              </w:rPr>
            </w:pPr>
            <w:r w:rsidRPr="00CB19DD">
              <w:rPr>
                <w:rFonts w:ascii="Times New Roman" w:eastAsia="Times New Roman" w:hAnsi="Times New Roman"/>
              </w:rPr>
              <w:t>1,20,000</w:t>
            </w:r>
          </w:p>
        </w:tc>
      </w:tr>
      <w:tr w:rsidR="00DE541A" w:rsidRPr="00CB19DD" w:rsidTr="006D0AA0">
        <w:trPr>
          <w:trHeight w:val="276"/>
        </w:trPr>
        <w:tc>
          <w:tcPr>
            <w:tcW w:w="4320" w:type="dxa"/>
            <w:vAlign w:val="bottom"/>
          </w:tcPr>
          <w:p w:rsidR="00DE541A" w:rsidRPr="00CB19DD" w:rsidRDefault="00DE541A" w:rsidP="006D0AA0">
            <w:pPr>
              <w:spacing w:after="0" w:line="240" w:lineRule="auto"/>
              <w:ind w:left="720"/>
              <w:rPr>
                <w:rFonts w:ascii="Times New Roman" w:hAnsi="Times New Roman"/>
              </w:rPr>
            </w:pPr>
            <w:r w:rsidRPr="00CB19DD">
              <w:rPr>
                <w:rFonts w:ascii="Times New Roman" w:eastAsia="Times New Roman" w:hAnsi="Times New Roman"/>
              </w:rPr>
              <w:t>June, 20, 150 tons @ Rs.900</w:t>
            </w:r>
            <w:r>
              <w:rPr>
                <w:rFonts w:ascii="Times New Roman" w:eastAsia="Times New Roman" w:hAnsi="Times New Roman"/>
              </w:rPr>
              <w:t xml:space="preserve"> per ton</w:t>
            </w:r>
          </w:p>
        </w:tc>
        <w:tc>
          <w:tcPr>
            <w:tcW w:w="1260" w:type="dxa"/>
            <w:vAlign w:val="bottom"/>
          </w:tcPr>
          <w:p w:rsidR="00DE541A" w:rsidRPr="00CB19DD" w:rsidRDefault="00DE541A" w:rsidP="006D0AA0">
            <w:pPr>
              <w:spacing w:after="0" w:line="240" w:lineRule="auto"/>
              <w:jc w:val="center"/>
              <w:rPr>
                <w:rFonts w:ascii="Times New Roman" w:hAnsi="Times New Roman"/>
              </w:rPr>
            </w:pPr>
            <w:r w:rsidRPr="00CB19DD">
              <w:rPr>
                <w:rFonts w:ascii="Times New Roman" w:eastAsia="Times New Roman" w:hAnsi="Times New Roman"/>
              </w:rPr>
              <w:t>1,35,000</w:t>
            </w:r>
          </w:p>
        </w:tc>
      </w:tr>
      <w:tr w:rsidR="00DE541A" w:rsidRPr="00CB19DD" w:rsidTr="006D0AA0">
        <w:trPr>
          <w:trHeight w:val="276"/>
        </w:trPr>
        <w:tc>
          <w:tcPr>
            <w:tcW w:w="4320" w:type="dxa"/>
            <w:vAlign w:val="bottom"/>
          </w:tcPr>
          <w:p w:rsidR="00DE541A" w:rsidRPr="00CB19DD" w:rsidRDefault="00DE541A" w:rsidP="006D0AA0">
            <w:pPr>
              <w:spacing w:after="0" w:line="240" w:lineRule="auto"/>
              <w:rPr>
                <w:rFonts w:ascii="Times New Roman" w:hAnsi="Times New Roman"/>
              </w:rPr>
            </w:pPr>
            <w:r w:rsidRPr="00CB19DD">
              <w:rPr>
                <w:rFonts w:ascii="Times New Roman" w:eastAsia="Times New Roman" w:hAnsi="Times New Roman"/>
              </w:rPr>
              <w:t>Inventory, June 30, 100 tons.</w:t>
            </w:r>
          </w:p>
        </w:tc>
        <w:tc>
          <w:tcPr>
            <w:tcW w:w="1260" w:type="dxa"/>
            <w:vAlign w:val="bottom"/>
          </w:tcPr>
          <w:p w:rsidR="00DE541A" w:rsidRPr="00CB19DD" w:rsidRDefault="00DE541A" w:rsidP="006D0AA0">
            <w:pPr>
              <w:spacing w:after="0" w:line="240" w:lineRule="auto"/>
              <w:jc w:val="center"/>
              <w:rPr>
                <w:rFonts w:ascii="Times New Roman" w:hAnsi="Times New Roman"/>
              </w:rPr>
            </w:pPr>
          </w:p>
        </w:tc>
      </w:tr>
      <w:tr w:rsidR="00DE541A" w:rsidRPr="00CB19DD" w:rsidTr="006D0AA0">
        <w:trPr>
          <w:trHeight w:val="276"/>
        </w:trPr>
        <w:tc>
          <w:tcPr>
            <w:tcW w:w="4320" w:type="dxa"/>
            <w:vAlign w:val="bottom"/>
          </w:tcPr>
          <w:p w:rsidR="00DE541A" w:rsidRPr="00CB19DD" w:rsidRDefault="00DE541A" w:rsidP="006D0AA0">
            <w:pPr>
              <w:spacing w:after="0" w:line="240" w:lineRule="auto"/>
              <w:rPr>
                <w:rFonts w:ascii="Times New Roman" w:eastAsia="Times New Roman" w:hAnsi="Times New Roman"/>
              </w:rPr>
            </w:pPr>
            <w:r>
              <w:rPr>
                <w:rFonts w:ascii="Times New Roman" w:eastAsia="Times New Roman" w:hAnsi="Times New Roman"/>
              </w:rPr>
              <w:t>Selling expenses  (per ton of sold)</w:t>
            </w:r>
          </w:p>
        </w:tc>
        <w:tc>
          <w:tcPr>
            <w:tcW w:w="1260" w:type="dxa"/>
            <w:vAlign w:val="bottom"/>
          </w:tcPr>
          <w:p w:rsidR="00DE541A" w:rsidRPr="00CB19DD" w:rsidRDefault="00DE541A" w:rsidP="006D0AA0">
            <w:pPr>
              <w:spacing w:after="0" w:line="240" w:lineRule="auto"/>
              <w:jc w:val="center"/>
              <w:rPr>
                <w:rFonts w:ascii="Times New Roman" w:hAnsi="Times New Roman"/>
              </w:rPr>
            </w:pPr>
            <w:r>
              <w:rPr>
                <w:rFonts w:ascii="Times New Roman" w:hAnsi="Times New Roman"/>
              </w:rPr>
              <w:t>100</w:t>
            </w:r>
          </w:p>
        </w:tc>
      </w:tr>
    </w:tbl>
    <w:p w:rsidR="00DE541A" w:rsidRPr="00CB19DD" w:rsidRDefault="00DE541A" w:rsidP="00DE541A">
      <w:pPr>
        <w:spacing w:after="0" w:line="240" w:lineRule="auto"/>
        <w:rPr>
          <w:rFonts w:ascii="Times New Roman" w:hAnsi="Times New Roman"/>
        </w:rPr>
      </w:pPr>
    </w:p>
    <w:p w:rsidR="00DE541A" w:rsidRPr="00452719" w:rsidRDefault="00DE541A" w:rsidP="00F17DD8">
      <w:pPr>
        <w:numPr>
          <w:ilvl w:val="2"/>
          <w:numId w:val="9"/>
        </w:numPr>
        <w:tabs>
          <w:tab w:val="left" w:pos="1120"/>
        </w:tabs>
        <w:spacing w:after="0" w:line="240" w:lineRule="auto"/>
        <w:ind w:left="144" w:hanging="180"/>
        <w:rPr>
          <w:rFonts w:ascii="Times New Roman" w:eastAsia="Times New Roman" w:hAnsi="Times New Roman"/>
        </w:rPr>
      </w:pPr>
      <w:r>
        <w:rPr>
          <w:rFonts w:ascii="Times New Roman" w:eastAsia="Times New Roman" w:hAnsi="Times New Roman"/>
        </w:rPr>
        <w:t xml:space="preserve">  </w:t>
      </w:r>
      <w:r w:rsidRPr="00452719">
        <w:rPr>
          <w:rFonts w:ascii="Times New Roman" w:eastAsia="Times New Roman" w:hAnsi="Times New Roman"/>
        </w:rPr>
        <w:t>Inventory valuation on June 30.     ii)</w:t>
      </w:r>
      <w:r>
        <w:rPr>
          <w:rFonts w:ascii="Times New Roman" w:eastAsia="Times New Roman" w:hAnsi="Times New Roman"/>
        </w:rPr>
        <w:t xml:space="preserve">  A</w:t>
      </w:r>
      <w:r w:rsidRPr="00452719">
        <w:rPr>
          <w:rFonts w:ascii="Times New Roman" w:eastAsia="Times New Roman" w:hAnsi="Times New Roman"/>
        </w:rPr>
        <w:t>mount of cost of goods sold for June.</w:t>
      </w:r>
    </w:p>
    <w:p w:rsidR="00DE541A" w:rsidRPr="00CF6A8C" w:rsidRDefault="00DE541A" w:rsidP="00F17DD8">
      <w:pPr>
        <w:numPr>
          <w:ilvl w:val="1"/>
          <w:numId w:val="10"/>
        </w:numPr>
        <w:spacing w:after="0" w:line="240" w:lineRule="auto"/>
        <w:rPr>
          <w:rFonts w:ascii="Times New Roman" w:eastAsia="Times New Roman" w:hAnsi="Times New Roman"/>
        </w:rPr>
      </w:pPr>
      <w:r>
        <w:rPr>
          <w:rFonts w:ascii="Times New Roman" w:eastAsia="Times New Roman" w:hAnsi="Times New Roman"/>
        </w:rPr>
        <w:t xml:space="preserve">Compute  </w:t>
      </w:r>
      <w:r w:rsidRPr="00CB19DD">
        <w:rPr>
          <w:rFonts w:ascii="Times New Roman" w:eastAsia="Times New Roman" w:hAnsi="Times New Roman"/>
        </w:rPr>
        <w:t>Profit or loss for June.</w:t>
      </w:r>
      <w:r>
        <w:rPr>
          <w:rFonts w:ascii="Times New Roman" w:eastAsia="Times New Roman" w:hAnsi="Times New Roman"/>
        </w:rPr>
        <w:t>2014  following the issue of materials on LIFO Method.</w:t>
      </w:r>
    </w:p>
    <w:p w:rsidR="00DE541A" w:rsidRDefault="00DE541A" w:rsidP="00DE541A">
      <w:pPr>
        <w:spacing w:after="0" w:line="240" w:lineRule="auto"/>
        <w:rPr>
          <w:rFonts w:ascii="Times New Roman" w:hAnsi="Times New Roman"/>
        </w:rPr>
      </w:pPr>
    </w:p>
    <w:p w:rsidR="00DE541A" w:rsidRPr="00CB19DD" w:rsidRDefault="00DE541A" w:rsidP="00DE541A">
      <w:pPr>
        <w:spacing w:after="0" w:line="240" w:lineRule="auto"/>
        <w:jc w:val="center"/>
        <w:rPr>
          <w:rFonts w:ascii="Times New Roman" w:hAnsi="Times New Roman"/>
          <w:b/>
        </w:rPr>
      </w:pPr>
      <w:r w:rsidRPr="00CB19DD">
        <w:rPr>
          <w:rFonts w:ascii="Times New Roman" w:hAnsi="Times New Roman"/>
          <w:b/>
        </w:rPr>
        <w:t>UNIT – III</w:t>
      </w:r>
    </w:p>
    <w:p w:rsidR="00DE541A" w:rsidRPr="00CB19DD" w:rsidRDefault="00DE541A" w:rsidP="00DE541A">
      <w:pPr>
        <w:spacing w:after="0" w:line="240" w:lineRule="auto"/>
        <w:rPr>
          <w:rFonts w:ascii="Times New Roman" w:hAnsi="Times New Roman"/>
        </w:rPr>
      </w:pPr>
    </w:p>
    <w:p w:rsidR="00DE541A" w:rsidRPr="00CB19DD" w:rsidRDefault="00DE541A" w:rsidP="00DE541A">
      <w:pPr>
        <w:tabs>
          <w:tab w:val="left" w:pos="460"/>
        </w:tabs>
        <w:spacing w:after="0" w:line="237" w:lineRule="auto"/>
        <w:jc w:val="both"/>
        <w:rPr>
          <w:rFonts w:ascii="Times New Roman" w:eastAsia="Times New Roman" w:hAnsi="Times New Roman"/>
        </w:rPr>
      </w:pPr>
      <w:r>
        <w:rPr>
          <w:rFonts w:ascii="Times New Roman" w:eastAsia="Times New Roman" w:hAnsi="Times New Roman"/>
          <w:b/>
        </w:rPr>
        <w:t>6</w:t>
      </w:r>
      <w:r w:rsidRPr="00CB19DD">
        <w:rPr>
          <w:rFonts w:ascii="Times New Roman" w:eastAsia="Times New Roman" w:hAnsi="Times New Roman"/>
          <w:b/>
        </w:rPr>
        <w:t>.</w:t>
      </w:r>
      <w:r w:rsidRPr="00CB19DD">
        <w:rPr>
          <w:rFonts w:ascii="Times New Roman" w:eastAsia="Times New Roman" w:hAnsi="Times New Roman"/>
        </w:rPr>
        <w:t xml:space="preserve"> During first week of April 2016 the workman Mr. Kalyan</w:t>
      </w:r>
      <w:r>
        <w:rPr>
          <w:rFonts w:ascii="Times New Roman" w:eastAsia="Times New Roman" w:hAnsi="Times New Roman"/>
        </w:rPr>
        <w:t>aram</w:t>
      </w:r>
      <w:r w:rsidRPr="00CB19DD">
        <w:rPr>
          <w:rFonts w:ascii="Times New Roman" w:eastAsia="Times New Roman" w:hAnsi="Times New Roman"/>
        </w:rPr>
        <w:t xml:space="preserve"> manufactured 300 articles. He receives wages for a guaranteed 48 hours week at the rate of Rs. </w:t>
      </w:r>
      <w:r>
        <w:rPr>
          <w:rFonts w:ascii="Times New Roman" w:eastAsia="Times New Roman" w:hAnsi="Times New Roman"/>
        </w:rPr>
        <w:t>60</w:t>
      </w:r>
      <w:r w:rsidRPr="00CB19DD">
        <w:rPr>
          <w:rFonts w:ascii="Times New Roman" w:eastAsia="Times New Roman" w:hAnsi="Times New Roman"/>
        </w:rPr>
        <w:t xml:space="preserve"> per hour. The estimated time to produce one article is 10 minutes and under incentive scheme th</w:t>
      </w:r>
      <w:r>
        <w:rPr>
          <w:rFonts w:ascii="Times New Roman" w:eastAsia="Times New Roman" w:hAnsi="Times New Roman"/>
        </w:rPr>
        <w:t>e time allowed is increased by 4</w:t>
      </w:r>
      <w:r w:rsidRPr="00CB19DD">
        <w:rPr>
          <w:rFonts w:ascii="Times New Roman" w:eastAsia="Times New Roman" w:hAnsi="Times New Roman"/>
        </w:rPr>
        <w:t>0%. Calculate his gross wages according to:</w:t>
      </w:r>
    </w:p>
    <w:p w:rsidR="00DE541A" w:rsidRPr="00CB19DD" w:rsidRDefault="00DE541A" w:rsidP="00DE541A">
      <w:pPr>
        <w:spacing w:line="1" w:lineRule="exact"/>
        <w:rPr>
          <w:rFonts w:ascii="Times New Roman" w:eastAsia="Times New Roman" w:hAnsi="Times New Roman"/>
        </w:rPr>
      </w:pPr>
    </w:p>
    <w:p w:rsidR="00DE541A" w:rsidRPr="00CB19DD" w:rsidRDefault="00DE541A" w:rsidP="00F17DD8">
      <w:pPr>
        <w:numPr>
          <w:ilvl w:val="1"/>
          <w:numId w:val="11"/>
        </w:numPr>
        <w:tabs>
          <w:tab w:val="left" w:pos="1020"/>
        </w:tabs>
        <w:spacing w:after="0" w:line="240" w:lineRule="auto"/>
        <w:ind w:left="1440" w:hanging="360"/>
        <w:rPr>
          <w:rFonts w:ascii="Times New Roman" w:eastAsia="Times New Roman" w:hAnsi="Times New Roman"/>
        </w:rPr>
      </w:pPr>
      <w:r w:rsidRPr="00CB19DD">
        <w:rPr>
          <w:rFonts w:ascii="Times New Roman" w:eastAsia="Times New Roman" w:hAnsi="Times New Roman"/>
        </w:rPr>
        <w:t>Piece work with a guaranteed weekly wage.</w:t>
      </w:r>
    </w:p>
    <w:p w:rsidR="00DE541A" w:rsidRPr="00CB19DD" w:rsidRDefault="00DE541A" w:rsidP="00F17DD8">
      <w:pPr>
        <w:numPr>
          <w:ilvl w:val="1"/>
          <w:numId w:val="11"/>
        </w:numPr>
        <w:tabs>
          <w:tab w:val="left" w:pos="1040"/>
        </w:tabs>
        <w:spacing w:after="0" w:line="240" w:lineRule="auto"/>
        <w:ind w:left="1440" w:hanging="360"/>
        <w:rPr>
          <w:rFonts w:ascii="Times New Roman" w:eastAsia="Times New Roman" w:hAnsi="Times New Roman"/>
        </w:rPr>
      </w:pPr>
      <w:r w:rsidRPr="00CB19DD">
        <w:rPr>
          <w:rFonts w:ascii="Times New Roman" w:eastAsia="Times New Roman" w:hAnsi="Times New Roman"/>
        </w:rPr>
        <w:t>Rowan premium bonus c) Halsey premium bonus 50% to workman.</w:t>
      </w:r>
    </w:p>
    <w:p w:rsidR="00DE541A" w:rsidRPr="00CB19DD" w:rsidRDefault="00DE541A" w:rsidP="00DE541A">
      <w:pPr>
        <w:spacing w:after="0" w:line="240" w:lineRule="auto"/>
        <w:rPr>
          <w:rFonts w:ascii="Times New Roman" w:hAnsi="Times New Roman"/>
        </w:rPr>
      </w:pPr>
    </w:p>
    <w:p w:rsidR="00DE541A" w:rsidRDefault="00DE541A" w:rsidP="00DE541A">
      <w:pPr>
        <w:spacing w:after="0" w:line="240" w:lineRule="auto"/>
        <w:jc w:val="center"/>
        <w:rPr>
          <w:rFonts w:ascii="Times New Roman" w:hAnsi="Times New Roman"/>
          <w:b/>
        </w:rPr>
      </w:pPr>
    </w:p>
    <w:p w:rsidR="00DE541A" w:rsidRDefault="00DE541A" w:rsidP="00DE541A">
      <w:pPr>
        <w:tabs>
          <w:tab w:val="left" w:pos="460"/>
        </w:tabs>
        <w:spacing w:after="0" w:line="240" w:lineRule="auto"/>
        <w:ind w:right="380"/>
        <w:rPr>
          <w:rFonts w:ascii="Times New Roman" w:eastAsia="Times New Roman" w:hAnsi="Times New Roman"/>
        </w:rPr>
      </w:pPr>
      <w:r>
        <w:rPr>
          <w:rFonts w:ascii="Times New Roman" w:eastAsia="Times New Roman" w:hAnsi="Times New Roman"/>
          <w:b/>
        </w:rPr>
        <w:t>7</w:t>
      </w:r>
      <w:r w:rsidRPr="00CB19DD">
        <w:rPr>
          <w:rFonts w:ascii="Times New Roman" w:eastAsia="Times New Roman" w:hAnsi="Times New Roman"/>
          <w:b/>
        </w:rPr>
        <w:t>.</w:t>
      </w:r>
      <w:r w:rsidRPr="00CB19DD">
        <w:rPr>
          <w:rFonts w:ascii="Times New Roman" w:eastAsia="Times New Roman" w:hAnsi="Times New Roman"/>
        </w:rPr>
        <w:t xml:space="preserve">  Calculate the earnings of workers A and B under Straight Piece-rate system </w:t>
      </w:r>
      <w:r>
        <w:rPr>
          <w:rFonts w:ascii="Times New Roman" w:eastAsia="Times New Roman" w:hAnsi="Times New Roman"/>
        </w:rPr>
        <w:t xml:space="preserve"> and time rate</w:t>
      </w:r>
      <w:r w:rsidRPr="00CB19DD">
        <w:rPr>
          <w:rFonts w:ascii="Times New Roman" w:eastAsia="Times New Roman" w:hAnsi="Times New Roman"/>
        </w:rPr>
        <w:t xml:space="preserve"> </w:t>
      </w:r>
      <w:r>
        <w:rPr>
          <w:rFonts w:ascii="Times New Roman" w:eastAsia="Times New Roman" w:hAnsi="Times New Roman"/>
        </w:rPr>
        <w:t xml:space="preserve"> </w:t>
      </w:r>
      <w:r w:rsidRPr="00CB19DD">
        <w:rPr>
          <w:rFonts w:ascii="Times New Roman" w:eastAsia="Times New Roman" w:hAnsi="Times New Roman"/>
        </w:rPr>
        <w:t xml:space="preserve">from </w:t>
      </w:r>
    </w:p>
    <w:p w:rsidR="00DE541A" w:rsidRPr="00CB19DD" w:rsidRDefault="00DE541A" w:rsidP="00DE541A">
      <w:pPr>
        <w:tabs>
          <w:tab w:val="left" w:pos="460"/>
        </w:tabs>
        <w:spacing w:after="0" w:line="240" w:lineRule="auto"/>
        <w:ind w:right="380"/>
        <w:rPr>
          <w:rFonts w:ascii="Times New Roman" w:eastAsia="Times New Roman" w:hAnsi="Times New Roman"/>
        </w:rPr>
      </w:pPr>
      <w:r>
        <w:rPr>
          <w:rFonts w:ascii="Times New Roman" w:eastAsia="Times New Roman" w:hAnsi="Times New Roman"/>
        </w:rPr>
        <w:t xml:space="preserve">      </w:t>
      </w:r>
      <w:r w:rsidRPr="00CB19DD">
        <w:rPr>
          <w:rFonts w:ascii="Times New Roman" w:eastAsia="Times New Roman" w:hAnsi="Times New Roman"/>
        </w:rPr>
        <w:t>the following particulars:-</w:t>
      </w:r>
    </w:p>
    <w:p w:rsidR="00DE541A" w:rsidRPr="00CB19DD" w:rsidRDefault="00DE541A" w:rsidP="00DE541A">
      <w:pPr>
        <w:spacing w:after="0" w:line="240" w:lineRule="auto"/>
        <w:rPr>
          <w:rFonts w:ascii="Times New Roman" w:hAnsi="Times New Roman"/>
        </w:rPr>
      </w:pPr>
    </w:p>
    <w:p w:rsidR="00DE541A" w:rsidRPr="00CB19DD" w:rsidRDefault="00DE541A" w:rsidP="00DE541A">
      <w:pPr>
        <w:tabs>
          <w:tab w:val="left" w:pos="3580"/>
        </w:tabs>
        <w:spacing w:after="0" w:line="240" w:lineRule="auto"/>
        <w:ind w:left="720"/>
        <w:rPr>
          <w:rFonts w:ascii="Times New Roman" w:hAnsi="Times New Roman"/>
        </w:rPr>
      </w:pPr>
      <w:r w:rsidRPr="00CB19DD">
        <w:rPr>
          <w:rFonts w:ascii="Times New Roman" w:eastAsia="Times New Roman" w:hAnsi="Times New Roman"/>
        </w:rPr>
        <w:t>Normal rate per hour</w:t>
      </w:r>
      <w:r w:rsidRPr="00CB19DD">
        <w:rPr>
          <w:rFonts w:ascii="Times New Roman" w:hAnsi="Times New Roman"/>
        </w:rPr>
        <w:tab/>
      </w:r>
      <w:r w:rsidRPr="00CB19DD">
        <w:rPr>
          <w:rFonts w:ascii="Times New Roman" w:eastAsia="Times New Roman" w:hAnsi="Times New Roman"/>
        </w:rPr>
        <w:t xml:space="preserve">= Rs. </w:t>
      </w:r>
      <w:r>
        <w:rPr>
          <w:rFonts w:ascii="Times New Roman" w:eastAsia="Times New Roman" w:hAnsi="Times New Roman"/>
        </w:rPr>
        <w:t>5</w:t>
      </w:r>
      <w:r w:rsidRPr="00CB19DD">
        <w:rPr>
          <w:rFonts w:ascii="Times New Roman" w:eastAsia="Times New Roman" w:hAnsi="Times New Roman"/>
        </w:rPr>
        <w:t>8</w:t>
      </w:r>
      <w:r>
        <w:rPr>
          <w:rFonts w:ascii="Times New Roman" w:eastAsia="Times New Roman" w:hAnsi="Times New Roman"/>
        </w:rPr>
        <w:t xml:space="preserve"> </w:t>
      </w:r>
    </w:p>
    <w:p w:rsidR="00DE541A" w:rsidRPr="00CB19DD" w:rsidRDefault="00DE541A" w:rsidP="00DE541A">
      <w:pPr>
        <w:tabs>
          <w:tab w:val="left" w:pos="3580"/>
        </w:tabs>
        <w:spacing w:after="0" w:line="240" w:lineRule="auto"/>
        <w:ind w:left="720"/>
        <w:rPr>
          <w:rFonts w:ascii="Times New Roman" w:hAnsi="Times New Roman"/>
        </w:rPr>
      </w:pPr>
      <w:r w:rsidRPr="00CB19DD">
        <w:rPr>
          <w:rFonts w:ascii="Times New Roman" w:eastAsia="Times New Roman" w:hAnsi="Times New Roman"/>
        </w:rPr>
        <w:t>Standard time per unit</w:t>
      </w:r>
      <w:r w:rsidRPr="00CB19DD">
        <w:rPr>
          <w:rFonts w:ascii="Times New Roman" w:hAnsi="Times New Roman"/>
        </w:rPr>
        <w:tab/>
      </w:r>
      <w:r w:rsidRPr="00CB19DD">
        <w:rPr>
          <w:rFonts w:ascii="Times New Roman" w:eastAsia="Times New Roman" w:hAnsi="Times New Roman"/>
        </w:rPr>
        <w:t>= 20 seconds</w:t>
      </w:r>
    </w:p>
    <w:p w:rsidR="00DE541A" w:rsidRPr="00CB19DD" w:rsidRDefault="00DE541A" w:rsidP="00DE541A">
      <w:pPr>
        <w:spacing w:after="0" w:line="240" w:lineRule="auto"/>
        <w:ind w:left="480"/>
        <w:rPr>
          <w:rFonts w:ascii="Times New Roman" w:hAnsi="Times New Roman"/>
        </w:rPr>
      </w:pPr>
      <w:r w:rsidRPr="00CB19DD">
        <w:rPr>
          <w:rFonts w:ascii="Times New Roman" w:eastAsia="Times New Roman" w:hAnsi="Times New Roman"/>
        </w:rPr>
        <w:t>Worker A produces 1,300 units per day and worker</w:t>
      </w:r>
      <w:r>
        <w:rPr>
          <w:rFonts w:ascii="Times New Roman" w:eastAsia="Times New Roman" w:hAnsi="Times New Roman"/>
        </w:rPr>
        <w:t xml:space="preserve"> B produces 1,500 units per day (8 hours per day)</w:t>
      </w:r>
    </w:p>
    <w:p w:rsidR="00DE541A" w:rsidRDefault="00DE541A" w:rsidP="00DE541A">
      <w:pPr>
        <w:spacing w:after="0" w:line="240" w:lineRule="auto"/>
        <w:rPr>
          <w:rFonts w:ascii="Times New Roman" w:hAnsi="Times New Roman"/>
          <w:b/>
        </w:rPr>
      </w:pPr>
    </w:p>
    <w:p w:rsidR="00DE541A" w:rsidRPr="00CB19DD" w:rsidRDefault="00DE541A" w:rsidP="00DE541A">
      <w:pPr>
        <w:spacing w:after="0" w:line="240" w:lineRule="auto"/>
        <w:jc w:val="center"/>
        <w:rPr>
          <w:rFonts w:ascii="Times New Roman" w:hAnsi="Times New Roman"/>
          <w:b/>
        </w:rPr>
      </w:pPr>
    </w:p>
    <w:p w:rsidR="00D26FAC" w:rsidRDefault="00D26FAC">
      <w:pPr>
        <w:rPr>
          <w:rFonts w:ascii="Times New Roman" w:hAnsi="Times New Roman"/>
          <w:b/>
        </w:rPr>
      </w:pPr>
      <w:r>
        <w:rPr>
          <w:rFonts w:ascii="Times New Roman" w:hAnsi="Times New Roman"/>
          <w:b/>
        </w:rPr>
        <w:br w:type="page"/>
      </w:r>
    </w:p>
    <w:p w:rsidR="00DE541A" w:rsidRPr="00CB19DD" w:rsidRDefault="00DE541A" w:rsidP="00DE541A">
      <w:pPr>
        <w:spacing w:after="0" w:line="240" w:lineRule="auto"/>
        <w:jc w:val="center"/>
        <w:rPr>
          <w:rFonts w:ascii="Times New Roman" w:hAnsi="Times New Roman"/>
          <w:b/>
        </w:rPr>
      </w:pPr>
      <w:r w:rsidRPr="00CB19DD">
        <w:rPr>
          <w:rFonts w:ascii="Times New Roman" w:hAnsi="Times New Roman"/>
          <w:b/>
        </w:rPr>
        <w:lastRenderedPageBreak/>
        <w:t>UNIT – IV</w:t>
      </w:r>
    </w:p>
    <w:p w:rsidR="00DE541A" w:rsidRPr="00CB19DD" w:rsidRDefault="00DE541A" w:rsidP="00DE541A">
      <w:pPr>
        <w:tabs>
          <w:tab w:val="left" w:pos="460"/>
        </w:tabs>
        <w:spacing w:after="0" w:line="240" w:lineRule="auto"/>
        <w:ind w:right="380"/>
        <w:rPr>
          <w:rFonts w:ascii="Times New Roman" w:eastAsia="Times New Roman" w:hAnsi="Times New Roman"/>
        </w:rPr>
      </w:pPr>
    </w:p>
    <w:p w:rsidR="00DE541A" w:rsidRDefault="00DE541A" w:rsidP="00DE541A">
      <w:pPr>
        <w:tabs>
          <w:tab w:val="left" w:pos="460"/>
        </w:tabs>
        <w:spacing w:after="0" w:line="240" w:lineRule="auto"/>
        <w:ind w:right="380"/>
        <w:rPr>
          <w:rFonts w:ascii="Times New Roman" w:eastAsia="Times New Roman" w:hAnsi="Times New Roman"/>
        </w:rPr>
      </w:pPr>
      <w:r w:rsidRPr="009269AD">
        <w:rPr>
          <w:rFonts w:ascii="Times New Roman" w:eastAsia="Times New Roman" w:hAnsi="Times New Roman"/>
          <w:b/>
        </w:rPr>
        <w:t>8.</w:t>
      </w:r>
      <w:r w:rsidRPr="009269AD">
        <w:rPr>
          <w:rFonts w:ascii="Times New Roman" w:eastAsia="Times New Roman" w:hAnsi="Times New Roman"/>
        </w:rPr>
        <w:t xml:space="preserve"> </w:t>
      </w:r>
      <w:r>
        <w:rPr>
          <w:rFonts w:ascii="Times New Roman" w:eastAsia="Times New Roman" w:hAnsi="Times New Roman"/>
        </w:rPr>
        <w:t>Sriramachandra  contractors, having undertaken a building construction work at a contract price Rs. 12,00,000 and started the execution of work on 1</w:t>
      </w:r>
      <w:r w:rsidRPr="009269AD">
        <w:rPr>
          <w:rFonts w:ascii="Times New Roman" w:eastAsia="Times New Roman" w:hAnsi="Times New Roman"/>
          <w:vertAlign w:val="superscript"/>
        </w:rPr>
        <w:t>st</w:t>
      </w:r>
      <w:r>
        <w:rPr>
          <w:rFonts w:ascii="Times New Roman" w:eastAsia="Times New Roman" w:hAnsi="Times New Roman"/>
        </w:rPr>
        <w:t xml:space="preserve"> April, 2012.  The following details are given below. </w:t>
      </w:r>
    </w:p>
    <w:tbl>
      <w:tblPr>
        <w:tblStyle w:val="TableGrid"/>
        <w:tblW w:w="0" w:type="auto"/>
        <w:tblInd w:w="738" w:type="dxa"/>
        <w:tblLook w:val="04A0"/>
      </w:tblPr>
      <w:tblGrid>
        <w:gridCol w:w="4680"/>
        <w:gridCol w:w="1366"/>
      </w:tblGrid>
      <w:tr w:rsidR="00DE541A" w:rsidTr="006D0AA0">
        <w:tc>
          <w:tcPr>
            <w:tcW w:w="4680" w:type="dxa"/>
          </w:tcPr>
          <w:p w:rsidR="00DE541A" w:rsidRDefault="00DE541A" w:rsidP="006D0AA0">
            <w:pPr>
              <w:tabs>
                <w:tab w:val="left" w:pos="460"/>
              </w:tabs>
              <w:ind w:right="380"/>
              <w:rPr>
                <w:rFonts w:ascii="Times New Roman" w:eastAsia="Times New Roman" w:hAnsi="Times New Roman"/>
              </w:rPr>
            </w:pPr>
          </w:p>
        </w:tc>
        <w:tc>
          <w:tcPr>
            <w:tcW w:w="1260" w:type="dxa"/>
          </w:tcPr>
          <w:p w:rsidR="00DE541A" w:rsidRDefault="00DE541A" w:rsidP="006D0AA0">
            <w:pPr>
              <w:tabs>
                <w:tab w:val="left" w:pos="460"/>
              </w:tabs>
              <w:ind w:right="380"/>
              <w:jc w:val="right"/>
              <w:rPr>
                <w:rFonts w:ascii="Times New Roman" w:eastAsia="Times New Roman" w:hAnsi="Times New Roman"/>
              </w:rPr>
            </w:pPr>
            <w:r>
              <w:rPr>
                <w:rFonts w:ascii="Times New Roman" w:eastAsia="Times New Roman" w:hAnsi="Times New Roman"/>
              </w:rPr>
              <w:t>Rs.</w:t>
            </w:r>
          </w:p>
        </w:tc>
      </w:tr>
      <w:tr w:rsidR="00DE541A" w:rsidTr="006D0AA0">
        <w:tc>
          <w:tcPr>
            <w:tcW w:w="4680" w:type="dxa"/>
          </w:tcPr>
          <w:p w:rsidR="00DE541A" w:rsidRDefault="00DE541A" w:rsidP="006D0AA0">
            <w:pPr>
              <w:tabs>
                <w:tab w:val="left" w:pos="460"/>
              </w:tabs>
              <w:ind w:right="380"/>
              <w:rPr>
                <w:rFonts w:ascii="Times New Roman" w:eastAsia="Times New Roman" w:hAnsi="Times New Roman"/>
              </w:rPr>
            </w:pPr>
            <w:r>
              <w:rPr>
                <w:rFonts w:ascii="Times New Roman" w:eastAsia="Times New Roman" w:hAnsi="Times New Roman"/>
              </w:rPr>
              <w:t>Materials issued</w:t>
            </w:r>
          </w:p>
          <w:p w:rsidR="00DE541A" w:rsidRDefault="00DE541A" w:rsidP="006D0AA0">
            <w:pPr>
              <w:tabs>
                <w:tab w:val="left" w:pos="460"/>
              </w:tabs>
              <w:ind w:right="380"/>
              <w:rPr>
                <w:rFonts w:ascii="Times New Roman" w:eastAsia="Times New Roman" w:hAnsi="Times New Roman"/>
              </w:rPr>
            </w:pPr>
            <w:r>
              <w:rPr>
                <w:rFonts w:ascii="Times New Roman" w:eastAsia="Times New Roman" w:hAnsi="Times New Roman"/>
              </w:rPr>
              <w:t>Materials purchased</w:t>
            </w:r>
          </w:p>
          <w:p w:rsidR="00DE541A" w:rsidRDefault="00DE541A" w:rsidP="006D0AA0">
            <w:pPr>
              <w:tabs>
                <w:tab w:val="left" w:pos="460"/>
              </w:tabs>
              <w:ind w:right="380"/>
              <w:rPr>
                <w:rFonts w:ascii="Times New Roman" w:eastAsia="Times New Roman" w:hAnsi="Times New Roman"/>
              </w:rPr>
            </w:pPr>
            <w:r>
              <w:rPr>
                <w:rFonts w:ascii="Times New Roman" w:eastAsia="Times New Roman" w:hAnsi="Times New Roman"/>
              </w:rPr>
              <w:t>Wages at the site</w:t>
            </w:r>
          </w:p>
          <w:p w:rsidR="00DE541A" w:rsidRDefault="00DE541A" w:rsidP="006D0AA0">
            <w:pPr>
              <w:tabs>
                <w:tab w:val="left" w:pos="460"/>
              </w:tabs>
              <w:ind w:right="380"/>
              <w:rPr>
                <w:rFonts w:ascii="Times New Roman" w:eastAsia="Times New Roman" w:hAnsi="Times New Roman"/>
              </w:rPr>
            </w:pPr>
            <w:r>
              <w:rPr>
                <w:rFonts w:ascii="Times New Roman" w:eastAsia="Times New Roman" w:hAnsi="Times New Roman"/>
              </w:rPr>
              <w:t>Plant</w:t>
            </w:r>
          </w:p>
          <w:p w:rsidR="00DE541A" w:rsidRDefault="00DE541A" w:rsidP="006D0AA0">
            <w:pPr>
              <w:tabs>
                <w:tab w:val="left" w:pos="460"/>
              </w:tabs>
              <w:ind w:right="380"/>
              <w:rPr>
                <w:rFonts w:ascii="Times New Roman" w:eastAsia="Times New Roman" w:hAnsi="Times New Roman"/>
              </w:rPr>
            </w:pPr>
            <w:r>
              <w:rPr>
                <w:rFonts w:ascii="Times New Roman" w:eastAsia="Times New Roman" w:hAnsi="Times New Roman"/>
              </w:rPr>
              <w:t>Indirect Expenses</w:t>
            </w:r>
          </w:p>
          <w:p w:rsidR="00DE541A" w:rsidRDefault="00DE541A" w:rsidP="006D0AA0">
            <w:pPr>
              <w:tabs>
                <w:tab w:val="left" w:pos="460"/>
              </w:tabs>
              <w:ind w:right="380"/>
              <w:rPr>
                <w:rFonts w:ascii="Times New Roman" w:eastAsia="Times New Roman" w:hAnsi="Times New Roman"/>
              </w:rPr>
            </w:pPr>
            <w:r>
              <w:rPr>
                <w:rFonts w:ascii="Times New Roman" w:eastAsia="Times New Roman" w:hAnsi="Times New Roman"/>
              </w:rPr>
              <w:t>Material returned to store</w:t>
            </w:r>
          </w:p>
          <w:p w:rsidR="00DE541A" w:rsidRDefault="00DE541A" w:rsidP="006D0AA0">
            <w:pPr>
              <w:tabs>
                <w:tab w:val="left" w:pos="460"/>
              </w:tabs>
              <w:ind w:right="380"/>
              <w:rPr>
                <w:rFonts w:ascii="Times New Roman" w:eastAsia="Times New Roman" w:hAnsi="Times New Roman"/>
              </w:rPr>
            </w:pPr>
            <w:r>
              <w:rPr>
                <w:rFonts w:ascii="Times New Roman" w:eastAsia="Times New Roman" w:hAnsi="Times New Roman"/>
              </w:rPr>
              <w:t>Material lost by fire</w:t>
            </w:r>
          </w:p>
          <w:p w:rsidR="00DE541A" w:rsidRDefault="00DE541A" w:rsidP="006D0AA0">
            <w:pPr>
              <w:tabs>
                <w:tab w:val="left" w:pos="460"/>
              </w:tabs>
              <w:ind w:right="380"/>
              <w:rPr>
                <w:rFonts w:ascii="Times New Roman" w:eastAsia="Times New Roman" w:hAnsi="Times New Roman"/>
              </w:rPr>
            </w:pPr>
            <w:r>
              <w:rPr>
                <w:rFonts w:ascii="Times New Roman" w:eastAsia="Times New Roman" w:hAnsi="Times New Roman"/>
              </w:rPr>
              <w:t>Material at the site on 31</w:t>
            </w:r>
            <w:r w:rsidRPr="00592D5F">
              <w:rPr>
                <w:rFonts w:ascii="Times New Roman" w:eastAsia="Times New Roman" w:hAnsi="Times New Roman"/>
                <w:vertAlign w:val="superscript"/>
              </w:rPr>
              <w:t>st</w:t>
            </w:r>
            <w:r>
              <w:rPr>
                <w:rFonts w:ascii="Times New Roman" w:eastAsia="Times New Roman" w:hAnsi="Times New Roman"/>
              </w:rPr>
              <w:t xml:space="preserve"> March 2013</w:t>
            </w:r>
          </w:p>
          <w:p w:rsidR="00DE541A" w:rsidRDefault="00DE541A" w:rsidP="006D0AA0">
            <w:pPr>
              <w:tabs>
                <w:tab w:val="left" w:pos="460"/>
              </w:tabs>
              <w:ind w:right="380"/>
              <w:rPr>
                <w:rFonts w:ascii="Times New Roman" w:eastAsia="Times New Roman" w:hAnsi="Times New Roman"/>
              </w:rPr>
            </w:pPr>
            <w:r>
              <w:rPr>
                <w:rFonts w:ascii="Times New Roman" w:eastAsia="Times New Roman" w:hAnsi="Times New Roman"/>
              </w:rPr>
              <w:t>Plant at site  on 31</w:t>
            </w:r>
            <w:r w:rsidRPr="00592D5F">
              <w:rPr>
                <w:rFonts w:ascii="Times New Roman" w:eastAsia="Times New Roman" w:hAnsi="Times New Roman"/>
                <w:vertAlign w:val="superscript"/>
              </w:rPr>
              <w:t>st</w:t>
            </w:r>
            <w:r>
              <w:rPr>
                <w:rFonts w:ascii="Times New Roman" w:eastAsia="Times New Roman" w:hAnsi="Times New Roman"/>
              </w:rPr>
              <w:t xml:space="preserve"> March 2013</w:t>
            </w:r>
          </w:p>
        </w:tc>
        <w:tc>
          <w:tcPr>
            <w:tcW w:w="1260" w:type="dxa"/>
          </w:tcPr>
          <w:p w:rsidR="00DE541A" w:rsidRDefault="00DE541A" w:rsidP="006D0AA0">
            <w:pPr>
              <w:tabs>
                <w:tab w:val="left" w:pos="460"/>
              </w:tabs>
              <w:ind w:right="380"/>
              <w:jc w:val="right"/>
              <w:rPr>
                <w:rFonts w:ascii="Times New Roman" w:eastAsia="Times New Roman" w:hAnsi="Times New Roman"/>
              </w:rPr>
            </w:pPr>
            <w:r>
              <w:rPr>
                <w:rFonts w:ascii="Times New Roman" w:eastAsia="Times New Roman" w:hAnsi="Times New Roman"/>
              </w:rPr>
              <w:t>24,000</w:t>
            </w:r>
          </w:p>
          <w:p w:rsidR="00DE541A" w:rsidRDefault="00DE541A" w:rsidP="006D0AA0">
            <w:pPr>
              <w:tabs>
                <w:tab w:val="left" w:pos="460"/>
              </w:tabs>
              <w:ind w:right="380"/>
              <w:jc w:val="right"/>
              <w:rPr>
                <w:rFonts w:ascii="Times New Roman" w:eastAsia="Times New Roman" w:hAnsi="Times New Roman"/>
              </w:rPr>
            </w:pPr>
            <w:r>
              <w:rPr>
                <w:rFonts w:ascii="Times New Roman" w:eastAsia="Times New Roman" w:hAnsi="Times New Roman"/>
              </w:rPr>
              <w:t>2,42,000</w:t>
            </w:r>
          </w:p>
          <w:p w:rsidR="00DE541A" w:rsidRDefault="00DE541A" w:rsidP="006D0AA0">
            <w:pPr>
              <w:tabs>
                <w:tab w:val="left" w:pos="460"/>
              </w:tabs>
              <w:ind w:right="380"/>
              <w:jc w:val="right"/>
              <w:rPr>
                <w:rFonts w:ascii="Times New Roman" w:eastAsia="Times New Roman" w:hAnsi="Times New Roman"/>
              </w:rPr>
            </w:pPr>
            <w:r>
              <w:rPr>
                <w:rFonts w:ascii="Times New Roman" w:eastAsia="Times New Roman" w:hAnsi="Times New Roman"/>
              </w:rPr>
              <w:t>1,54,000</w:t>
            </w:r>
          </w:p>
          <w:p w:rsidR="00DE541A" w:rsidRDefault="00DE541A" w:rsidP="006D0AA0">
            <w:pPr>
              <w:tabs>
                <w:tab w:val="left" w:pos="460"/>
              </w:tabs>
              <w:ind w:right="380"/>
              <w:jc w:val="right"/>
              <w:rPr>
                <w:rFonts w:ascii="Times New Roman" w:eastAsia="Times New Roman" w:hAnsi="Times New Roman"/>
              </w:rPr>
            </w:pPr>
            <w:r>
              <w:rPr>
                <w:rFonts w:ascii="Times New Roman" w:eastAsia="Times New Roman" w:hAnsi="Times New Roman"/>
              </w:rPr>
              <w:t>2,20,000</w:t>
            </w:r>
          </w:p>
          <w:p w:rsidR="00DE541A" w:rsidRDefault="00DE541A" w:rsidP="006D0AA0">
            <w:pPr>
              <w:tabs>
                <w:tab w:val="left" w:pos="460"/>
              </w:tabs>
              <w:ind w:right="380"/>
              <w:jc w:val="right"/>
              <w:rPr>
                <w:rFonts w:ascii="Times New Roman" w:eastAsia="Times New Roman" w:hAnsi="Times New Roman"/>
              </w:rPr>
            </w:pPr>
            <w:r>
              <w:rPr>
                <w:rFonts w:ascii="Times New Roman" w:eastAsia="Times New Roman" w:hAnsi="Times New Roman"/>
              </w:rPr>
              <w:t>56,000</w:t>
            </w:r>
          </w:p>
          <w:p w:rsidR="00DE541A" w:rsidRDefault="00DE541A" w:rsidP="006D0AA0">
            <w:pPr>
              <w:tabs>
                <w:tab w:val="left" w:pos="460"/>
              </w:tabs>
              <w:ind w:right="380"/>
              <w:jc w:val="right"/>
              <w:rPr>
                <w:rFonts w:ascii="Times New Roman" w:eastAsia="Times New Roman" w:hAnsi="Times New Roman"/>
              </w:rPr>
            </w:pPr>
            <w:r>
              <w:rPr>
                <w:rFonts w:ascii="Times New Roman" w:eastAsia="Times New Roman" w:hAnsi="Times New Roman"/>
              </w:rPr>
              <w:t>12,000</w:t>
            </w:r>
          </w:p>
          <w:p w:rsidR="00DE541A" w:rsidRDefault="00DE541A" w:rsidP="006D0AA0">
            <w:pPr>
              <w:tabs>
                <w:tab w:val="left" w:pos="460"/>
              </w:tabs>
              <w:ind w:right="380"/>
              <w:jc w:val="right"/>
              <w:rPr>
                <w:rFonts w:ascii="Times New Roman" w:eastAsia="Times New Roman" w:hAnsi="Times New Roman"/>
              </w:rPr>
            </w:pPr>
            <w:r>
              <w:rPr>
                <w:rFonts w:ascii="Times New Roman" w:eastAsia="Times New Roman" w:hAnsi="Times New Roman"/>
              </w:rPr>
              <w:t>4,400</w:t>
            </w:r>
          </w:p>
          <w:p w:rsidR="00DE541A" w:rsidRDefault="00DE541A" w:rsidP="006D0AA0">
            <w:pPr>
              <w:tabs>
                <w:tab w:val="left" w:pos="460"/>
              </w:tabs>
              <w:ind w:right="380"/>
              <w:jc w:val="right"/>
              <w:rPr>
                <w:rFonts w:ascii="Times New Roman" w:eastAsia="Times New Roman" w:hAnsi="Times New Roman"/>
              </w:rPr>
            </w:pPr>
            <w:r>
              <w:rPr>
                <w:rFonts w:ascii="Times New Roman" w:eastAsia="Times New Roman" w:hAnsi="Times New Roman"/>
              </w:rPr>
              <w:t>42,000</w:t>
            </w:r>
          </w:p>
          <w:p w:rsidR="00DE541A" w:rsidRDefault="00DE541A" w:rsidP="006D0AA0">
            <w:pPr>
              <w:tabs>
                <w:tab w:val="left" w:pos="460"/>
              </w:tabs>
              <w:ind w:right="380"/>
              <w:jc w:val="right"/>
              <w:rPr>
                <w:rFonts w:ascii="Times New Roman" w:eastAsia="Times New Roman" w:hAnsi="Times New Roman"/>
              </w:rPr>
            </w:pPr>
            <w:r>
              <w:rPr>
                <w:rFonts w:ascii="Times New Roman" w:eastAsia="Times New Roman" w:hAnsi="Times New Roman"/>
              </w:rPr>
              <w:t>1,98,000</w:t>
            </w:r>
          </w:p>
        </w:tc>
      </w:tr>
    </w:tbl>
    <w:p w:rsidR="00DE541A" w:rsidRPr="009269AD" w:rsidRDefault="00DE541A" w:rsidP="00DE541A">
      <w:pPr>
        <w:tabs>
          <w:tab w:val="left" w:pos="460"/>
        </w:tabs>
        <w:spacing w:after="0" w:line="240" w:lineRule="auto"/>
        <w:ind w:right="380"/>
        <w:rPr>
          <w:rFonts w:ascii="Times New Roman" w:eastAsia="Times New Roman" w:hAnsi="Times New Roman"/>
        </w:rPr>
      </w:pPr>
      <w:r>
        <w:rPr>
          <w:rFonts w:ascii="Times New Roman" w:eastAsia="Times New Roman" w:hAnsi="Times New Roman"/>
        </w:rPr>
        <w:t xml:space="preserve"> </w:t>
      </w:r>
    </w:p>
    <w:p w:rsidR="00DE541A" w:rsidRDefault="00DE541A" w:rsidP="00DE541A">
      <w:pPr>
        <w:spacing w:after="0" w:line="240" w:lineRule="auto"/>
        <w:rPr>
          <w:rFonts w:ascii="Times New Roman" w:hAnsi="Times New Roman"/>
        </w:rPr>
      </w:pPr>
      <w:r>
        <w:rPr>
          <w:rFonts w:ascii="Times New Roman" w:hAnsi="Times New Roman"/>
        </w:rPr>
        <w:t xml:space="preserve">         Cash received for Rs.3,60,000 against the 80%  work certified.  The work certified but not certified amounted to Rs. 22,000.  Prepare Contract Account and calculate the profit to be transferred to Profit and loss account.</w:t>
      </w:r>
    </w:p>
    <w:p w:rsidR="00DE541A" w:rsidRDefault="00DE541A" w:rsidP="00DE541A">
      <w:pPr>
        <w:spacing w:after="0" w:line="240" w:lineRule="auto"/>
        <w:rPr>
          <w:rFonts w:ascii="Times New Roman" w:hAnsi="Times New Roman"/>
        </w:rPr>
      </w:pPr>
    </w:p>
    <w:p w:rsidR="00DE541A" w:rsidRDefault="00DE541A" w:rsidP="00DE541A">
      <w:pPr>
        <w:spacing w:after="0" w:line="240" w:lineRule="auto"/>
        <w:rPr>
          <w:rFonts w:ascii="Times New Roman" w:hAnsi="Times New Roman"/>
        </w:rPr>
      </w:pPr>
      <w:r w:rsidRPr="00A6119E">
        <w:rPr>
          <w:rFonts w:ascii="Times New Roman" w:hAnsi="Times New Roman"/>
          <w:b/>
          <w:bCs/>
        </w:rPr>
        <w:t xml:space="preserve">9. </w:t>
      </w:r>
      <w:r>
        <w:rPr>
          <w:rFonts w:ascii="Times New Roman" w:hAnsi="Times New Roman"/>
        </w:rPr>
        <w:t>The following is Trial Balance of Seetharam contractors engaged a contract No. 62 for the year ended with 31</w:t>
      </w:r>
      <w:r w:rsidRPr="00A6119E">
        <w:rPr>
          <w:rFonts w:ascii="Times New Roman" w:hAnsi="Times New Roman"/>
          <w:vertAlign w:val="superscript"/>
        </w:rPr>
        <w:t>st</w:t>
      </w:r>
      <w:r>
        <w:rPr>
          <w:rFonts w:ascii="Times New Roman" w:hAnsi="Times New Roman"/>
        </w:rPr>
        <w:t xml:space="preserve"> March 2014 </w:t>
      </w:r>
    </w:p>
    <w:p w:rsidR="00DE541A" w:rsidRDefault="00DE541A" w:rsidP="00DE541A">
      <w:pPr>
        <w:spacing w:after="0" w:line="240" w:lineRule="auto"/>
        <w:rPr>
          <w:rFonts w:ascii="Times New Roman" w:hAnsi="Times New Roman"/>
          <w:b/>
        </w:rPr>
      </w:pPr>
    </w:p>
    <w:tbl>
      <w:tblPr>
        <w:tblStyle w:val="TableGrid"/>
        <w:tblW w:w="0" w:type="auto"/>
        <w:tblInd w:w="1368" w:type="dxa"/>
        <w:tblLayout w:type="fixed"/>
        <w:tblLook w:val="04A0"/>
      </w:tblPr>
      <w:tblGrid>
        <w:gridCol w:w="4140"/>
        <w:gridCol w:w="1336"/>
        <w:gridCol w:w="1364"/>
      </w:tblGrid>
      <w:tr w:rsidR="00DE541A" w:rsidTr="006D0AA0">
        <w:trPr>
          <w:trHeight w:val="377"/>
        </w:trPr>
        <w:tc>
          <w:tcPr>
            <w:tcW w:w="4140" w:type="dxa"/>
          </w:tcPr>
          <w:p w:rsidR="00DE541A" w:rsidRDefault="00DE541A" w:rsidP="006D0AA0">
            <w:pPr>
              <w:tabs>
                <w:tab w:val="left" w:pos="702"/>
              </w:tabs>
              <w:spacing w:line="234" w:lineRule="auto"/>
              <w:jc w:val="center"/>
              <w:rPr>
                <w:rFonts w:ascii="Times New Roman" w:eastAsia="Times New Roman" w:hAnsi="Times New Roman"/>
              </w:rPr>
            </w:pPr>
            <w:r>
              <w:rPr>
                <w:rFonts w:ascii="Times New Roman" w:eastAsia="Times New Roman" w:hAnsi="Times New Roman"/>
              </w:rPr>
              <w:t>Particulars</w:t>
            </w:r>
          </w:p>
        </w:tc>
        <w:tc>
          <w:tcPr>
            <w:tcW w:w="1336" w:type="dxa"/>
            <w:vAlign w:val="center"/>
          </w:tcPr>
          <w:p w:rsidR="00DE541A" w:rsidRDefault="00DE541A" w:rsidP="006D0AA0">
            <w:pPr>
              <w:tabs>
                <w:tab w:val="left" w:pos="702"/>
              </w:tabs>
              <w:spacing w:line="360" w:lineRule="auto"/>
              <w:rPr>
                <w:rFonts w:ascii="Times New Roman" w:eastAsia="Times New Roman" w:hAnsi="Times New Roman"/>
              </w:rPr>
            </w:pPr>
            <w:r>
              <w:rPr>
                <w:rFonts w:ascii="Times New Roman" w:eastAsia="Times New Roman" w:hAnsi="Times New Roman"/>
              </w:rPr>
              <w:t>Debit (Rs.)</w:t>
            </w:r>
          </w:p>
        </w:tc>
        <w:tc>
          <w:tcPr>
            <w:tcW w:w="1364" w:type="dxa"/>
            <w:vAlign w:val="center"/>
          </w:tcPr>
          <w:p w:rsidR="00DE541A" w:rsidRDefault="00DE541A" w:rsidP="006D0AA0">
            <w:pPr>
              <w:tabs>
                <w:tab w:val="left" w:pos="702"/>
              </w:tabs>
              <w:spacing w:line="360" w:lineRule="auto"/>
              <w:jc w:val="center"/>
              <w:rPr>
                <w:rFonts w:ascii="Times New Roman" w:eastAsia="Times New Roman" w:hAnsi="Times New Roman"/>
              </w:rPr>
            </w:pPr>
            <w:r>
              <w:rPr>
                <w:rFonts w:ascii="Times New Roman" w:eastAsia="Times New Roman" w:hAnsi="Times New Roman"/>
              </w:rPr>
              <w:t>Credit (Rs.)</w:t>
            </w:r>
          </w:p>
        </w:tc>
      </w:tr>
      <w:tr w:rsidR="00DE541A" w:rsidTr="006D0AA0">
        <w:tc>
          <w:tcPr>
            <w:tcW w:w="4140" w:type="dxa"/>
          </w:tcPr>
          <w:p w:rsidR="00DE541A" w:rsidRDefault="00DE541A" w:rsidP="006D0AA0">
            <w:pPr>
              <w:tabs>
                <w:tab w:val="left" w:pos="702"/>
              </w:tabs>
              <w:spacing w:line="234" w:lineRule="auto"/>
              <w:rPr>
                <w:rFonts w:ascii="Times New Roman" w:eastAsia="Times New Roman" w:hAnsi="Times New Roman"/>
              </w:rPr>
            </w:pPr>
            <w:r>
              <w:rPr>
                <w:rFonts w:ascii="Times New Roman" w:eastAsia="Times New Roman" w:hAnsi="Times New Roman"/>
              </w:rPr>
              <w:t>Contractee Account (Cash  Received)</w:t>
            </w:r>
          </w:p>
          <w:p w:rsidR="00DE541A" w:rsidRDefault="00DE541A" w:rsidP="006D0AA0">
            <w:pPr>
              <w:tabs>
                <w:tab w:val="left" w:pos="702"/>
              </w:tabs>
              <w:spacing w:line="234" w:lineRule="auto"/>
              <w:rPr>
                <w:rFonts w:ascii="Times New Roman" w:eastAsia="Times New Roman" w:hAnsi="Times New Roman"/>
              </w:rPr>
            </w:pPr>
            <w:r>
              <w:rPr>
                <w:rFonts w:ascii="Times New Roman" w:eastAsia="Times New Roman" w:hAnsi="Times New Roman"/>
              </w:rPr>
              <w:t>Land &amp; Buildings</w:t>
            </w:r>
          </w:p>
          <w:p w:rsidR="00DE541A" w:rsidRDefault="00DE541A" w:rsidP="006D0AA0">
            <w:pPr>
              <w:tabs>
                <w:tab w:val="left" w:pos="702"/>
              </w:tabs>
              <w:spacing w:line="234" w:lineRule="auto"/>
              <w:rPr>
                <w:rFonts w:ascii="Times New Roman" w:eastAsia="Times New Roman" w:hAnsi="Times New Roman"/>
              </w:rPr>
            </w:pPr>
            <w:r>
              <w:rPr>
                <w:rFonts w:ascii="Times New Roman" w:eastAsia="Times New Roman" w:hAnsi="Times New Roman"/>
              </w:rPr>
              <w:t>Creditors</w:t>
            </w:r>
          </w:p>
          <w:p w:rsidR="00DE541A" w:rsidRDefault="00DE541A" w:rsidP="006D0AA0">
            <w:pPr>
              <w:tabs>
                <w:tab w:val="left" w:pos="702"/>
              </w:tabs>
              <w:spacing w:line="234" w:lineRule="auto"/>
              <w:rPr>
                <w:rFonts w:ascii="Times New Roman" w:eastAsia="Times New Roman" w:hAnsi="Times New Roman"/>
              </w:rPr>
            </w:pPr>
            <w:r>
              <w:rPr>
                <w:rFonts w:ascii="Times New Roman" w:eastAsia="Times New Roman" w:hAnsi="Times New Roman"/>
              </w:rPr>
              <w:t>Bank Balance</w:t>
            </w:r>
          </w:p>
          <w:p w:rsidR="00DE541A" w:rsidRDefault="00DE541A" w:rsidP="006D0AA0">
            <w:pPr>
              <w:tabs>
                <w:tab w:val="left" w:pos="702"/>
              </w:tabs>
              <w:spacing w:line="234" w:lineRule="auto"/>
              <w:rPr>
                <w:rFonts w:ascii="Times New Roman" w:eastAsia="Times New Roman" w:hAnsi="Times New Roman"/>
              </w:rPr>
            </w:pPr>
            <w:r>
              <w:rPr>
                <w:rFonts w:ascii="Times New Roman" w:eastAsia="Times New Roman" w:hAnsi="Times New Roman"/>
              </w:rPr>
              <w:t>Capital Account</w:t>
            </w:r>
          </w:p>
          <w:p w:rsidR="00DE541A" w:rsidRDefault="00DE541A" w:rsidP="006D0AA0">
            <w:pPr>
              <w:tabs>
                <w:tab w:val="left" w:pos="702"/>
              </w:tabs>
              <w:spacing w:line="234" w:lineRule="auto"/>
              <w:rPr>
                <w:rFonts w:ascii="Times New Roman" w:eastAsia="Times New Roman" w:hAnsi="Times New Roman"/>
                <w:u w:val="single"/>
              </w:rPr>
            </w:pPr>
            <w:r w:rsidRPr="00B21E2A">
              <w:rPr>
                <w:rFonts w:ascii="Times New Roman" w:eastAsia="Times New Roman" w:hAnsi="Times New Roman"/>
                <w:u w:val="single"/>
              </w:rPr>
              <w:t>Expenses to contract Work</w:t>
            </w:r>
          </w:p>
          <w:p w:rsidR="00DE541A" w:rsidRDefault="00DE541A" w:rsidP="006D0AA0">
            <w:pPr>
              <w:tabs>
                <w:tab w:val="left" w:pos="702"/>
              </w:tabs>
              <w:spacing w:line="234" w:lineRule="auto"/>
              <w:rPr>
                <w:rFonts w:ascii="Times New Roman" w:eastAsia="Times New Roman" w:hAnsi="Times New Roman"/>
              </w:rPr>
            </w:pPr>
            <w:r>
              <w:rPr>
                <w:rFonts w:ascii="Times New Roman" w:eastAsia="Times New Roman" w:hAnsi="Times New Roman"/>
              </w:rPr>
              <w:t>Materials</w:t>
            </w:r>
          </w:p>
          <w:p w:rsidR="00DE541A" w:rsidRDefault="00DE541A" w:rsidP="006D0AA0">
            <w:pPr>
              <w:tabs>
                <w:tab w:val="left" w:pos="702"/>
              </w:tabs>
              <w:spacing w:line="235" w:lineRule="auto"/>
              <w:rPr>
                <w:rFonts w:ascii="Times New Roman" w:eastAsia="Times New Roman" w:hAnsi="Times New Roman"/>
              </w:rPr>
            </w:pPr>
            <w:r>
              <w:rPr>
                <w:rFonts w:ascii="Times New Roman" w:eastAsia="Times New Roman" w:hAnsi="Times New Roman"/>
              </w:rPr>
              <w:t>Wages</w:t>
            </w:r>
          </w:p>
          <w:p w:rsidR="00DE541A" w:rsidRDefault="00DE541A" w:rsidP="006D0AA0">
            <w:pPr>
              <w:tabs>
                <w:tab w:val="left" w:pos="702"/>
              </w:tabs>
              <w:spacing w:line="234" w:lineRule="auto"/>
              <w:rPr>
                <w:rFonts w:ascii="Times New Roman" w:eastAsia="Times New Roman" w:hAnsi="Times New Roman"/>
              </w:rPr>
            </w:pPr>
            <w:r>
              <w:rPr>
                <w:rFonts w:ascii="Times New Roman" w:eastAsia="Times New Roman" w:hAnsi="Times New Roman"/>
              </w:rPr>
              <w:t>Expenses</w:t>
            </w:r>
          </w:p>
          <w:p w:rsidR="00DE541A" w:rsidRPr="00B21E2A" w:rsidRDefault="00DE541A" w:rsidP="006D0AA0">
            <w:pPr>
              <w:tabs>
                <w:tab w:val="left" w:pos="702"/>
              </w:tabs>
              <w:spacing w:line="234" w:lineRule="auto"/>
              <w:rPr>
                <w:rFonts w:ascii="Times New Roman" w:eastAsia="Times New Roman" w:hAnsi="Times New Roman"/>
              </w:rPr>
            </w:pPr>
            <w:r>
              <w:rPr>
                <w:rFonts w:ascii="Times New Roman" w:eastAsia="Times New Roman" w:hAnsi="Times New Roman"/>
              </w:rPr>
              <w:t>Plant</w:t>
            </w:r>
          </w:p>
        </w:tc>
        <w:tc>
          <w:tcPr>
            <w:tcW w:w="1336" w:type="dxa"/>
          </w:tcPr>
          <w:p w:rsidR="00DE541A" w:rsidRDefault="00DE541A" w:rsidP="006D0AA0">
            <w:pPr>
              <w:tabs>
                <w:tab w:val="left" w:pos="702"/>
              </w:tabs>
              <w:spacing w:line="234" w:lineRule="auto"/>
              <w:jc w:val="right"/>
              <w:rPr>
                <w:rFonts w:ascii="Times New Roman" w:eastAsia="Times New Roman" w:hAnsi="Times New Roman"/>
              </w:rPr>
            </w:pPr>
          </w:p>
          <w:p w:rsidR="00DE541A" w:rsidRDefault="00DE541A" w:rsidP="006D0AA0">
            <w:pPr>
              <w:tabs>
                <w:tab w:val="left" w:pos="702"/>
              </w:tabs>
              <w:spacing w:line="234" w:lineRule="auto"/>
              <w:jc w:val="right"/>
              <w:rPr>
                <w:rFonts w:ascii="Times New Roman" w:eastAsia="Times New Roman" w:hAnsi="Times New Roman"/>
              </w:rPr>
            </w:pPr>
            <w:r>
              <w:rPr>
                <w:rFonts w:ascii="Times New Roman" w:eastAsia="Times New Roman" w:hAnsi="Times New Roman"/>
              </w:rPr>
              <w:t>1,60,000</w:t>
            </w:r>
          </w:p>
          <w:p w:rsidR="00DE541A" w:rsidRDefault="00DE541A" w:rsidP="006D0AA0">
            <w:pPr>
              <w:tabs>
                <w:tab w:val="left" w:pos="702"/>
              </w:tabs>
              <w:spacing w:line="234" w:lineRule="auto"/>
              <w:jc w:val="right"/>
              <w:rPr>
                <w:rFonts w:ascii="Times New Roman" w:eastAsia="Times New Roman" w:hAnsi="Times New Roman"/>
              </w:rPr>
            </w:pPr>
          </w:p>
          <w:p w:rsidR="00DE541A" w:rsidRDefault="00DE541A" w:rsidP="006D0AA0">
            <w:pPr>
              <w:tabs>
                <w:tab w:val="left" w:pos="702"/>
              </w:tabs>
              <w:spacing w:line="234" w:lineRule="auto"/>
              <w:jc w:val="right"/>
              <w:rPr>
                <w:rFonts w:ascii="Times New Roman" w:eastAsia="Times New Roman" w:hAnsi="Times New Roman"/>
              </w:rPr>
            </w:pPr>
            <w:r>
              <w:rPr>
                <w:rFonts w:ascii="Times New Roman" w:eastAsia="Times New Roman" w:hAnsi="Times New Roman"/>
              </w:rPr>
              <w:t xml:space="preserve">  1,35,000</w:t>
            </w:r>
          </w:p>
          <w:p w:rsidR="00DE541A" w:rsidRDefault="00DE541A" w:rsidP="006D0AA0">
            <w:pPr>
              <w:tabs>
                <w:tab w:val="left" w:pos="702"/>
              </w:tabs>
              <w:spacing w:line="234" w:lineRule="auto"/>
              <w:jc w:val="right"/>
              <w:rPr>
                <w:rFonts w:ascii="Times New Roman" w:eastAsia="Times New Roman" w:hAnsi="Times New Roman"/>
              </w:rPr>
            </w:pPr>
          </w:p>
          <w:p w:rsidR="00DE541A" w:rsidRDefault="00DE541A" w:rsidP="006D0AA0">
            <w:pPr>
              <w:tabs>
                <w:tab w:val="left" w:pos="702"/>
              </w:tabs>
              <w:spacing w:line="234" w:lineRule="auto"/>
              <w:jc w:val="right"/>
              <w:rPr>
                <w:rFonts w:ascii="Times New Roman" w:eastAsia="Times New Roman" w:hAnsi="Times New Roman"/>
              </w:rPr>
            </w:pPr>
          </w:p>
          <w:p w:rsidR="00DE541A" w:rsidRDefault="00DE541A" w:rsidP="006D0AA0">
            <w:pPr>
              <w:tabs>
                <w:tab w:val="left" w:pos="702"/>
              </w:tabs>
              <w:spacing w:line="234" w:lineRule="auto"/>
              <w:jc w:val="right"/>
              <w:rPr>
                <w:rFonts w:ascii="Times New Roman" w:eastAsia="Times New Roman" w:hAnsi="Times New Roman"/>
              </w:rPr>
            </w:pPr>
            <w:r>
              <w:rPr>
                <w:rFonts w:ascii="Times New Roman" w:eastAsia="Times New Roman" w:hAnsi="Times New Roman"/>
              </w:rPr>
              <w:t>2,50,000</w:t>
            </w:r>
          </w:p>
          <w:p w:rsidR="00DE541A" w:rsidRDefault="00DE541A" w:rsidP="006D0AA0">
            <w:pPr>
              <w:tabs>
                <w:tab w:val="left" w:pos="702"/>
              </w:tabs>
              <w:spacing w:line="234" w:lineRule="auto"/>
              <w:jc w:val="right"/>
              <w:rPr>
                <w:rFonts w:ascii="Times New Roman" w:eastAsia="Times New Roman" w:hAnsi="Times New Roman"/>
              </w:rPr>
            </w:pPr>
            <w:r>
              <w:rPr>
                <w:rFonts w:ascii="Times New Roman" w:eastAsia="Times New Roman" w:hAnsi="Times New Roman"/>
              </w:rPr>
              <w:t>1,40,000</w:t>
            </w:r>
          </w:p>
          <w:p w:rsidR="00DE541A" w:rsidRDefault="00DE541A" w:rsidP="006D0AA0">
            <w:pPr>
              <w:tabs>
                <w:tab w:val="left" w:pos="702"/>
              </w:tabs>
              <w:spacing w:line="234" w:lineRule="auto"/>
              <w:jc w:val="right"/>
              <w:rPr>
                <w:rFonts w:ascii="Times New Roman" w:eastAsia="Times New Roman" w:hAnsi="Times New Roman"/>
              </w:rPr>
            </w:pPr>
            <w:r>
              <w:rPr>
                <w:rFonts w:ascii="Times New Roman" w:eastAsia="Times New Roman" w:hAnsi="Times New Roman"/>
              </w:rPr>
              <w:t xml:space="preserve">   57,000</w:t>
            </w:r>
          </w:p>
          <w:p w:rsidR="00DE541A" w:rsidRDefault="00DE541A" w:rsidP="006D0AA0">
            <w:pPr>
              <w:tabs>
                <w:tab w:val="left" w:pos="702"/>
              </w:tabs>
              <w:spacing w:line="234" w:lineRule="auto"/>
              <w:jc w:val="right"/>
              <w:rPr>
                <w:rFonts w:ascii="Times New Roman" w:eastAsia="Times New Roman" w:hAnsi="Times New Roman"/>
              </w:rPr>
            </w:pPr>
            <w:r>
              <w:rPr>
                <w:rFonts w:ascii="Times New Roman" w:eastAsia="Times New Roman" w:hAnsi="Times New Roman"/>
              </w:rPr>
              <w:t>2,50,000</w:t>
            </w:r>
          </w:p>
        </w:tc>
        <w:tc>
          <w:tcPr>
            <w:tcW w:w="1364" w:type="dxa"/>
          </w:tcPr>
          <w:p w:rsidR="00DE541A" w:rsidRDefault="00DE541A" w:rsidP="006D0AA0">
            <w:pPr>
              <w:tabs>
                <w:tab w:val="left" w:pos="702"/>
              </w:tabs>
              <w:spacing w:line="234" w:lineRule="auto"/>
              <w:jc w:val="right"/>
              <w:rPr>
                <w:rFonts w:ascii="Times New Roman" w:eastAsia="Times New Roman" w:hAnsi="Times New Roman"/>
              </w:rPr>
            </w:pPr>
            <w:r>
              <w:rPr>
                <w:rFonts w:ascii="Times New Roman" w:eastAsia="Times New Roman" w:hAnsi="Times New Roman"/>
              </w:rPr>
              <w:t>4,00,000</w:t>
            </w:r>
          </w:p>
          <w:p w:rsidR="00DE541A" w:rsidRDefault="00DE541A" w:rsidP="006D0AA0">
            <w:pPr>
              <w:tabs>
                <w:tab w:val="left" w:pos="702"/>
              </w:tabs>
              <w:spacing w:line="234" w:lineRule="auto"/>
              <w:jc w:val="right"/>
              <w:rPr>
                <w:rFonts w:ascii="Times New Roman" w:eastAsia="Times New Roman" w:hAnsi="Times New Roman"/>
              </w:rPr>
            </w:pPr>
          </w:p>
          <w:p w:rsidR="00DE541A" w:rsidRDefault="00DE541A" w:rsidP="006D0AA0">
            <w:pPr>
              <w:tabs>
                <w:tab w:val="left" w:pos="702"/>
              </w:tabs>
              <w:spacing w:line="234" w:lineRule="auto"/>
              <w:jc w:val="right"/>
              <w:rPr>
                <w:rFonts w:ascii="Times New Roman" w:eastAsia="Times New Roman" w:hAnsi="Times New Roman"/>
              </w:rPr>
            </w:pPr>
            <w:r>
              <w:rPr>
                <w:rFonts w:ascii="Times New Roman" w:eastAsia="Times New Roman" w:hAnsi="Times New Roman"/>
              </w:rPr>
              <w:t xml:space="preserve">  92,000</w:t>
            </w:r>
          </w:p>
          <w:p w:rsidR="00DE541A" w:rsidRDefault="00DE541A" w:rsidP="006D0AA0">
            <w:pPr>
              <w:tabs>
                <w:tab w:val="left" w:pos="702"/>
              </w:tabs>
              <w:spacing w:line="234" w:lineRule="auto"/>
              <w:jc w:val="right"/>
              <w:rPr>
                <w:rFonts w:ascii="Times New Roman" w:eastAsia="Times New Roman" w:hAnsi="Times New Roman"/>
              </w:rPr>
            </w:pPr>
          </w:p>
          <w:p w:rsidR="00DE541A" w:rsidRDefault="00DE541A" w:rsidP="006D0AA0">
            <w:pPr>
              <w:tabs>
                <w:tab w:val="left" w:pos="702"/>
              </w:tabs>
              <w:spacing w:line="234" w:lineRule="auto"/>
              <w:jc w:val="right"/>
              <w:rPr>
                <w:rFonts w:ascii="Times New Roman" w:eastAsia="Times New Roman" w:hAnsi="Times New Roman"/>
              </w:rPr>
            </w:pPr>
            <w:r>
              <w:rPr>
                <w:rFonts w:ascii="Times New Roman" w:eastAsia="Times New Roman" w:hAnsi="Times New Roman"/>
              </w:rPr>
              <w:t>5,00,000</w:t>
            </w:r>
          </w:p>
        </w:tc>
      </w:tr>
      <w:tr w:rsidR="00DE541A" w:rsidTr="006D0AA0">
        <w:tc>
          <w:tcPr>
            <w:tcW w:w="4140" w:type="dxa"/>
          </w:tcPr>
          <w:p w:rsidR="00DE541A" w:rsidRDefault="00DE541A" w:rsidP="006D0AA0">
            <w:pPr>
              <w:tabs>
                <w:tab w:val="left" w:pos="702"/>
              </w:tabs>
              <w:jc w:val="center"/>
              <w:rPr>
                <w:rFonts w:ascii="Times New Roman" w:eastAsia="Times New Roman" w:hAnsi="Times New Roman"/>
              </w:rPr>
            </w:pPr>
            <w:r>
              <w:rPr>
                <w:rFonts w:ascii="Times New Roman" w:eastAsia="Times New Roman" w:hAnsi="Times New Roman"/>
              </w:rPr>
              <w:t>Total</w:t>
            </w:r>
          </w:p>
        </w:tc>
        <w:tc>
          <w:tcPr>
            <w:tcW w:w="1336" w:type="dxa"/>
          </w:tcPr>
          <w:p w:rsidR="00DE541A" w:rsidRDefault="00DE541A" w:rsidP="006D0AA0">
            <w:pPr>
              <w:tabs>
                <w:tab w:val="left" w:pos="702"/>
              </w:tabs>
              <w:spacing w:line="234" w:lineRule="auto"/>
              <w:jc w:val="right"/>
              <w:rPr>
                <w:rFonts w:ascii="Times New Roman" w:eastAsia="Times New Roman" w:hAnsi="Times New Roman"/>
              </w:rPr>
            </w:pPr>
            <w:r>
              <w:rPr>
                <w:rFonts w:ascii="Times New Roman" w:eastAsia="Times New Roman" w:hAnsi="Times New Roman"/>
              </w:rPr>
              <w:t>9,92,000</w:t>
            </w:r>
          </w:p>
        </w:tc>
        <w:tc>
          <w:tcPr>
            <w:tcW w:w="1364" w:type="dxa"/>
          </w:tcPr>
          <w:p w:rsidR="00DE541A" w:rsidRDefault="00DE541A" w:rsidP="006D0AA0">
            <w:pPr>
              <w:tabs>
                <w:tab w:val="left" w:pos="702"/>
              </w:tabs>
              <w:spacing w:line="234" w:lineRule="auto"/>
              <w:jc w:val="right"/>
              <w:rPr>
                <w:rFonts w:ascii="Times New Roman" w:eastAsia="Times New Roman" w:hAnsi="Times New Roman"/>
              </w:rPr>
            </w:pPr>
            <w:r>
              <w:rPr>
                <w:rFonts w:ascii="Times New Roman" w:eastAsia="Times New Roman" w:hAnsi="Times New Roman"/>
              </w:rPr>
              <w:t>9,92,000</w:t>
            </w:r>
          </w:p>
        </w:tc>
      </w:tr>
    </w:tbl>
    <w:p w:rsidR="00DE541A" w:rsidRPr="00CB19DD" w:rsidRDefault="00DE541A" w:rsidP="00DE541A">
      <w:pPr>
        <w:tabs>
          <w:tab w:val="left" w:pos="702"/>
        </w:tabs>
        <w:spacing w:after="0" w:line="234" w:lineRule="auto"/>
        <w:ind w:right="780"/>
        <w:rPr>
          <w:rFonts w:ascii="Times New Roman" w:eastAsia="Times New Roman" w:hAnsi="Times New Roman"/>
        </w:rPr>
      </w:pPr>
    </w:p>
    <w:p w:rsidR="00DE541A" w:rsidRDefault="00DE541A" w:rsidP="00DE541A">
      <w:pPr>
        <w:spacing w:after="0" w:line="240" w:lineRule="auto"/>
        <w:rPr>
          <w:rFonts w:ascii="Times New Roman" w:hAnsi="Times New Roman"/>
          <w:b/>
        </w:rPr>
      </w:pPr>
      <w:r w:rsidRPr="000C0939">
        <w:rPr>
          <w:rFonts w:ascii="Times New Roman" w:hAnsi="Times New Roman"/>
          <w:bCs/>
        </w:rPr>
        <w:t xml:space="preserve">The work of </w:t>
      </w:r>
      <w:r>
        <w:rPr>
          <w:rFonts w:ascii="Times New Roman" w:hAnsi="Times New Roman"/>
          <w:bCs/>
        </w:rPr>
        <w:t>No.62 was commenced  on 1</w:t>
      </w:r>
      <w:r w:rsidRPr="00393478">
        <w:rPr>
          <w:rFonts w:ascii="Times New Roman" w:hAnsi="Times New Roman"/>
          <w:bCs/>
          <w:vertAlign w:val="superscript"/>
        </w:rPr>
        <w:t>st</w:t>
      </w:r>
      <w:r>
        <w:rPr>
          <w:rFonts w:ascii="Times New Roman" w:hAnsi="Times New Roman"/>
          <w:bCs/>
        </w:rPr>
        <w:t xml:space="preserve"> April 2013. Material issued to the  work during the year is for Rs. 2,22,000. Out of this cost of material Rs.6,000 was destroyed by fire. Cash received is 80% of the work certified.  Uncertified work is worth Rs.16,000. Material at site on 31</w:t>
      </w:r>
      <w:r w:rsidRPr="00393478">
        <w:rPr>
          <w:rFonts w:ascii="Times New Roman" w:hAnsi="Times New Roman"/>
          <w:bCs/>
          <w:vertAlign w:val="superscript"/>
        </w:rPr>
        <w:t>st</w:t>
      </w:r>
      <w:r>
        <w:rPr>
          <w:rFonts w:ascii="Times New Roman" w:hAnsi="Times New Roman"/>
          <w:bCs/>
        </w:rPr>
        <w:t xml:space="preserve"> March 2014 is Rs. 12,000.   Plant is used for this work only. It is to be depreciated at 10%.   Prepare Contract No.62 account and the Balance Sheet as on 31.03.2014.</w:t>
      </w:r>
    </w:p>
    <w:p w:rsidR="00DE541A" w:rsidRDefault="00DE541A" w:rsidP="00DE541A">
      <w:pPr>
        <w:spacing w:after="0" w:line="240" w:lineRule="auto"/>
        <w:jc w:val="center"/>
        <w:rPr>
          <w:rFonts w:ascii="Times New Roman" w:hAnsi="Times New Roman"/>
          <w:b/>
        </w:rPr>
      </w:pPr>
    </w:p>
    <w:p w:rsidR="00DE541A" w:rsidRPr="00CB19DD" w:rsidRDefault="00DE541A" w:rsidP="00DE541A">
      <w:pPr>
        <w:spacing w:after="0" w:line="240" w:lineRule="auto"/>
        <w:jc w:val="center"/>
        <w:rPr>
          <w:rFonts w:ascii="Times New Roman" w:hAnsi="Times New Roman"/>
          <w:b/>
        </w:rPr>
      </w:pPr>
      <w:r w:rsidRPr="00CB19DD">
        <w:rPr>
          <w:rFonts w:ascii="Times New Roman" w:hAnsi="Times New Roman"/>
          <w:b/>
        </w:rPr>
        <w:t>UNIT – V</w:t>
      </w:r>
    </w:p>
    <w:p w:rsidR="00DE541A" w:rsidRDefault="00DE541A" w:rsidP="00DE541A">
      <w:pPr>
        <w:tabs>
          <w:tab w:val="left" w:pos="702"/>
        </w:tabs>
        <w:spacing w:after="0" w:line="234" w:lineRule="auto"/>
        <w:ind w:right="780"/>
        <w:jc w:val="center"/>
        <w:rPr>
          <w:rFonts w:ascii="Times New Roman" w:eastAsia="Times New Roman" w:hAnsi="Times New Roman"/>
          <w:b/>
        </w:rPr>
      </w:pPr>
    </w:p>
    <w:p w:rsidR="00DE541A" w:rsidRDefault="00DE541A" w:rsidP="00DE541A">
      <w:pPr>
        <w:tabs>
          <w:tab w:val="left" w:pos="702"/>
        </w:tabs>
        <w:spacing w:after="0" w:line="234" w:lineRule="auto"/>
        <w:ind w:right="780"/>
        <w:rPr>
          <w:rFonts w:ascii="Times New Roman" w:eastAsia="Times New Roman" w:hAnsi="Times New Roman"/>
        </w:rPr>
      </w:pPr>
      <w:r w:rsidRPr="00CB19DD">
        <w:rPr>
          <w:rFonts w:ascii="Times New Roman" w:eastAsia="Times New Roman" w:hAnsi="Times New Roman"/>
          <w:b/>
        </w:rPr>
        <w:t>10.</w:t>
      </w:r>
      <w:r w:rsidRPr="00CB19DD">
        <w:rPr>
          <w:rFonts w:ascii="Times New Roman" w:eastAsia="Times New Roman" w:hAnsi="Times New Roman"/>
        </w:rPr>
        <w:t xml:space="preserve"> </w:t>
      </w:r>
      <w:r>
        <w:rPr>
          <w:rFonts w:ascii="Times New Roman" w:eastAsia="Times New Roman" w:hAnsi="Times New Roman"/>
        </w:rPr>
        <w:t>Given:</w:t>
      </w:r>
    </w:p>
    <w:p w:rsidR="00DE541A" w:rsidRDefault="00DE541A" w:rsidP="00DE541A">
      <w:pPr>
        <w:tabs>
          <w:tab w:val="left" w:pos="702"/>
        </w:tabs>
        <w:spacing w:after="0" w:line="234" w:lineRule="auto"/>
        <w:ind w:right="780"/>
        <w:rPr>
          <w:rFonts w:ascii="Times New Roman" w:eastAsia="Times New Roman" w:hAnsi="Times New Roman"/>
        </w:rPr>
      </w:pPr>
      <w:r>
        <w:rPr>
          <w:rFonts w:ascii="Times New Roman" w:eastAsia="Times New Roman" w:hAnsi="Times New Roman"/>
        </w:rPr>
        <w:t xml:space="preserve">         Sales 10,000 units</w:t>
      </w:r>
    </w:p>
    <w:p w:rsidR="00DE541A" w:rsidRDefault="00DE541A" w:rsidP="00DE541A">
      <w:pPr>
        <w:tabs>
          <w:tab w:val="left" w:pos="702"/>
        </w:tabs>
        <w:spacing w:after="0" w:line="234" w:lineRule="auto"/>
        <w:ind w:right="780"/>
        <w:rPr>
          <w:rFonts w:ascii="Times New Roman" w:eastAsia="Times New Roman" w:hAnsi="Times New Roman"/>
        </w:rPr>
      </w:pPr>
      <w:r>
        <w:rPr>
          <w:rFonts w:ascii="Times New Roman" w:eastAsia="Times New Roman" w:hAnsi="Times New Roman"/>
        </w:rPr>
        <w:t xml:space="preserve">         Variable Cost Rs.1,00,000</w:t>
      </w:r>
    </w:p>
    <w:p w:rsidR="00DE541A" w:rsidRDefault="00DE541A" w:rsidP="00DE541A">
      <w:pPr>
        <w:tabs>
          <w:tab w:val="left" w:pos="702"/>
        </w:tabs>
        <w:spacing w:after="0" w:line="234" w:lineRule="auto"/>
        <w:ind w:right="780"/>
        <w:rPr>
          <w:rFonts w:ascii="Times New Roman" w:eastAsia="Times New Roman" w:hAnsi="Times New Roman"/>
        </w:rPr>
      </w:pPr>
      <w:r>
        <w:rPr>
          <w:rFonts w:ascii="Times New Roman" w:eastAsia="Times New Roman" w:hAnsi="Times New Roman"/>
        </w:rPr>
        <w:t xml:space="preserve">         Sales value Rs. 2,00,000</w:t>
      </w:r>
    </w:p>
    <w:p w:rsidR="00DE541A" w:rsidRDefault="00DE541A" w:rsidP="00DE541A">
      <w:pPr>
        <w:tabs>
          <w:tab w:val="left" w:pos="702"/>
        </w:tabs>
        <w:spacing w:after="0" w:line="234" w:lineRule="auto"/>
        <w:ind w:right="780"/>
        <w:rPr>
          <w:rFonts w:ascii="Times New Roman" w:eastAsia="Times New Roman" w:hAnsi="Times New Roman"/>
        </w:rPr>
      </w:pPr>
      <w:r>
        <w:rPr>
          <w:rFonts w:ascii="Times New Roman" w:eastAsia="Times New Roman" w:hAnsi="Times New Roman"/>
        </w:rPr>
        <w:t xml:space="preserve">         Fixed cost Rs.40,000</w:t>
      </w:r>
    </w:p>
    <w:p w:rsidR="00DE541A" w:rsidRDefault="00DE541A" w:rsidP="00DE541A">
      <w:pPr>
        <w:tabs>
          <w:tab w:val="left" w:pos="702"/>
        </w:tabs>
        <w:spacing w:after="0" w:line="234" w:lineRule="auto"/>
        <w:ind w:right="780"/>
        <w:rPr>
          <w:rFonts w:ascii="Times New Roman" w:eastAsia="Times New Roman" w:hAnsi="Times New Roman"/>
        </w:rPr>
      </w:pPr>
      <w:r>
        <w:rPr>
          <w:rFonts w:ascii="Times New Roman" w:eastAsia="Times New Roman" w:hAnsi="Times New Roman"/>
        </w:rPr>
        <w:t xml:space="preserve">       </w:t>
      </w:r>
    </w:p>
    <w:p w:rsidR="00DE541A" w:rsidRDefault="00DE541A" w:rsidP="00DE541A">
      <w:pPr>
        <w:tabs>
          <w:tab w:val="left" w:pos="702"/>
        </w:tabs>
        <w:spacing w:after="0" w:line="234" w:lineRule="auto"/>
        <w:ind w:right="780"/>
        <w:rPr>
          <w:rFonts w:ascii="Times New Roman" w:eastAsia="Times New Roman" w:hAnsi="Times New Roman"/>
        </w:rPr>
      </w:pPr>
      <w:r>
        <w:rPr>
          <w:rFonts w:ascii="Times New Roman" w:eastAsia="Times New Roman" w:hAnsi="Times New Roman"/>
        </w:rPr>
        <w:t xml:space="preserve">       You are required to find out (a) Break even volume  (b) Break even sales units (c) P/V Ratio and   (d) Margin of Safety</w:t>
      </w:r>
    </w:p>
    <w:p w:rsidR="008478E5" w:rsidRDefault="008478E5">
      <w:pPr>
        <w:rPr>
          <w:rFonts w:ascii="Times New Roman" w:eastAsia="Times New Roman" w:hAnsi="Times New Roman"/>
        </w:rPr>
      </w:pPr>
      <w:r>
        <w:rPr>
          <w:rFonts w:ascii="Times New Roman" w:eastAsia="Times New Roman" w:hAnsi="Times New Roman"/>
        </w:rPr>
        <w:br w:type="page"/>
      </w:r>
    </w:p>
    <w:p w:rsidR="00DE541A" w:rsidRDefault="00DE541A" w:rsidP="00DE541A">
      <w:pPr>
        <w:tabs>
          <w:tab w:val="left" w:pos="702"/>
        </w:tabs>
        <w:spacing w:after="0" w:line="234" w:lineRule="auto"/>
        <w:ind w:right="780"/>
        <w:rPr>
          <w:rFonts w:ascii="Times New Roman" w:eastAsia="Times New Roman" w:hAnsi="Times New Roman"/>
        </w:rPr>
      </w:pPr>
    </w:p>
    <w:p w:rsidR="00DE541A" w:rsidRDefault="00DE541A" w:rsidP="00DE541A">
      <w:pPr>
        <w:tabs>
          <w:tab w:val="left" w:pos="480"/>
        </w:tabs>
        <w:spacing w:after="0" w:line="240" w:lineRule="auto"/>
        <w:ind w:right="220"/>
        <w:rPr>
          <w:rFonts w:ascii="Times New Roman" w:eastAsia="Times New Roman" w:hAnsi="Times New Roman"/>
        </w:rPr>
      </w:pPr>
      <w:r w:rsidRPr="00CB19DD">
        <w:rPr>
          <w:rFonts w:ascii="Times New Roman" w:eastAsia="Times New Roman" w:hAnsi="Times New Roman"/>
          <w:b/>
        </w:rPr>
        <w:t>11.</w:t>
      </w:r>
      <w:r w:rsidRPr="00CB19DD">
        <w:rPr>
          <w:rFonts w:ascii="Times New Roman" w:eastAsia="Times New Roman" w:hAnsi="Times New Roman"/>
        </w:rPr>
        <w:t xml:space="preserve"> </w:t>
      </w:r>
      <w:r>
        <w:rPr>
          <w:rFonts w:ascii="Times New Roman" w:eastAsia="Times New Roman" w:hAnsi="Times New Roman"/>
        </w:rPr>
        <w:t>From the following calculate (a) P/V Ration (b) BEP (c) Margin of Safety (d) Variable Cost in both years.</w:t>
      </w:r>
    </w:p>
    <w:p w:rsidR="00DE541A" w:rsidRDefault="00DE541A" w:rsidP="00DE541A">
      <w:pPr>
        <w:tabs>
          <w:tab w:val="left" w:pos="480"/>
        </w:tabs>
        <w:spacing w:after="0" w:line="240" w:lineRule="auto"/>
        <w:ind w:right="22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Year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Sales (Rs.)</w:t>
      </w:r>
      <w:r>
        <w:rPr>
          <w:rFonts w:ascii="Times New Roman" w:eastAsia="Times New Roman" w:hAnsi="Times New Roman"/>
        </w:rPr>
        <w:tab/>
      </w:r>
      <w:r>
        <w:rPr>
          <w:rFonts w:ascii="Times New Roman" w:eastAsia="Times New Roman" w:hAnsi="Times New Roman"/>
        </w:rPr>
        <w:tab/>
        <w:t>Profit (Rs.)</w:t>
      </w:r>
    </w:p>
    <w:p w:rsidR="00DE541A" w:rsidRDefault="00DE541A" w:rsidP="00DE541A">
      <w:pPr>
        <w:tabs>
          <w:tab w:val="left" w:pos="480"/>
        </w:tabs>
        <w:spacing w:after="0" w:line="240" w:lineRule="auto"/>
        <w:ind w:right="22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 xml:space="preserve">2016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1,50,000</w:t>
      </w:r>
      <w:r>
        <w:rPr>
          <w:rFonts w:ascii="Times New Roman" w:eastAsia="Times New Roman" w:hAnsi="Times New Roman"/>
        </w:rPr>
        <w:tab/>
      </w:r>
      <w:r>
        <w:rPr>
          <w:rFonts w:ascii="Times New Roman" w:eastAsia="Times New Roman" w:hAnsi="Times New Roman"/>
        </w:rPr>
        <w:tab/>
        <w:t>20,000</w:t>
      </w:r>
    </w:p>
    <w:p w:rsidR="00DE541A" w:rsidRDefault="00DE541A" w:rsidP="00DE541A">
      <w:pPr>
        <w:tabs>
          <w:tab w:val="left" w:pos="480"/>
        </w:tabs>
        <w:spacing w:after="0" w:line="240" w:lineRule="auto"/>
        <w:ind w:right="220"/>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2017</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1,70,000</w:t>
      </w:r>
      <w:r>
        <w:rPr>
          <w:rFonts w:ascii="Times New Roman" w:eastAsia="Times New Roman" w:hAnsi="Times New Roman"/>
        </w:rPr>
        <w:tab/>
      </w:r>
      <w:r>
        <w:rPr>
          <w:rFonts w:ascii="Times New Roman" w:eastAsia="Times New Roman" w:hAnsi="Times New Roman"/>
        </w:rPr>
        <w:tab/>
        <w:t>25,000</w:t>
      </w:r>
    </w:p>
    <w:p w:rsidR="00DE541A" w:rsidRDefault="00DE541A" w:rsidP="00DE541A">
      <w:pPr>
        <w:rPr>
          <w:rFonts w:ascii="Bookman Old Style" w:hAnsi="Bookman Old Style" w:cs="Times New Roman"/>
          <w:b/>
          <w:bCs/>
          <w:sz w:val="24"/>
          <w:szCs w:val="24"/>
        </w:rPr>
      </w:pPr>
      <w:r>
        <w:rPr>
          <w:rFonts w:ascii="Bookman Old Style" w:hAnsi="Bookman Old Style" w:cs="Times New Roman"/>
          <w:b/>
          <w:bCs/>
          <w:sz w:val="24"/>
          <w:szCs w:val="24"/>
        </w:rPr>
        <w:br w:type="page"/>
      </w:r>
    </w:p>
    <w:p w:rsidR="00927E2B" w:rsidRDefault="00927E2B" w:rsidP="00927E2B">
      <w:pPr>
        <w:autoSpaceDE w:val="0"/>
        <w:autoSpaceDN w:val="0"/>
        <w:adjustRightInd w:val="0"/>
        <w:spacing w:after="0" w:line="360" w:lineRule="auto"/>
        <w:jc w:val="right"/>
        <w:rPr>
          <w:rFonts w:ascii="Bookman Old Style" w:hAnsi="Bookman Old Style" w:cs="Times New Roman"/>
          <w:b/>
          <w:bCs/>
          <w:sz w:val="24"/>
          <w:szCs w:val="24"/>
        </w:rPr>
      </w:pPr>
      <w:r>
        <w:rPr>
          <w:rFonts w:ascii="Bookman Old Style" w:hAnsi="Bookman Old Style" w:cs="Times New Roman"/>
          <w:b/>
          <w:bCs/>
          <w:sz w:val="24"/>
          <w:szCs w:val="24"/>
        </w:rPr>
        <w:lastRenderedPageBreak/>
        <w:t>1-5-101</w:t>
      </w:r>
    </w:p>
    <w:p w:rsidR="00F3276A" w:rsidRDefault="00F3276A" w:rsidP="00EB75D8">
      <w:pPr>
        <w:autoSpaceDE w:val="0"/>
        <w:autoSpaceDN w:val="0"/>
        <w:adjustRightInd w:val="0"/>
        <w:spacing w:after="0" w:line="360" w:lineRule="auto"/>
        <w:jc w:val="center"/>
        <w:rPr>
          <w:rFonts w:ascii="Bookman Old Style" w:hAnsi="Bookman Old Style" w:cs="Times New Roman"/>
          <w:b/>
          <w:bCs/>
          <w:sz w:val="24"/>
          <w:szCs w:val="24"/>
        </w:rPr>
      </w:pPr>
      <w:r w:rsidRPr="00F45FF4">
        <w:rPr>
          <w:rFonts w:ascii="Bookman Old Style" w:hAnsi="Bookman Old Style" w:cs="Times New Roman"/>
          <w:b/>
          <w:bCs/>
          <w:sz w:val="24"/>
          <w:szCs w:val="24"/>
        </w:rPr>
        <w:t xml:space="preserve">DSC: 2E: </w:t>
      </w:r>
      <w:r w:rsidR="00545383">
        <w:rPr>
          <w:rFonts w:ascii="Bookman Old Style" w:hAnsi="Bookman Old Style" w:cs="Times New Roman"/>
          <w:b/>
          <w:bCs/>
          <w:sz w:val="24"/>
          <w:szCs w:val="24"/>
        </w:rPr>
        <w:t xml:space="preserve">5.2: </w:t>
      </w:r>
      <w:r w:rsidRPr="00F45FF4">
        <w:rPr>
          <w:rFonts w:ascii="Bookman Old Style" w:hAnsi="Bookman Old Style" w:cs="Times New Roman"/>
          <w:b/>
          <w:bCs/>
          <w:sz w:val="24"/>
          <w:szCs w:val="24"/>
        </w:rPr>
        <w:t>GOODS &amp;</w:t>
      </w:r>
      <w:r w:rsidR="00B2413C">
        <w:rPr>
          <w:rFonts w:ascii="Bookman Old Style" w:hAnsi="Bookman Old Style" w:cs="Times New Roman"/>
          <w:b/>
          <w:bCs/>
          <w:sz w:val="24"/>
          <w:szCs w:val="24"/>
        </w:rPr>
        <w:t xml:space="preserve"> </w:t>
      </w:r>
      <w:r w:rsidRPr="00F45FF4">
        <w:rPr>
          <w:rFonts w:ascii="Bookman Old Style" w:hAnsi="Bookman Old Style" w:cs="Times New Roman"/>
          <w:b/>
          <w:bCs/>
          <w:sz w:val="24"/>
          <w:szCs w:val="24"/>
        </w:rPr>
        <w:t xml:space="preserve">SERVICE TAX FUNDAMENTALS </w:t>
      </w:r>
    </w:p>
    <w:p w:rsidR="00EB75D8" w:rsidRPr="00F45FF4" w:rsidRDefault="00EB75D8" w:rsidP="00EB75D8">
      <w:pPr>
        <w:autoSpaceDE w:val="0"/>
        <w:autoSpaceDN w:val="0"/>
        <w:adjustRightInd w:val="0"/>
        <w:spacing w:after="0" w:line="360" w:lineRule="auto"/>
        <w:jc w:val="center"/>
        <w:rPr>
          <w:rFonts w:ascii="Bookman Old Style" w:hAnsi="Bookman Old Style" w:cs="Times New Roman"/>
          <w:b/>
          <w:bCs/>
          <w:sz w:val="24"/>
          <w:szCs w:val="24"/>
        </w:rPr>
      </w:pPr>
    </w:p>
    <w:p w:rsidR="00F3276A" w:rsidRPr="00F45FF4" w:rsidRDefault="00F3276A" w:rsidP="00EB75D8">
      <w:pPr>
        <w:autoSpaceDE w:val="0"/>
        <w:autoSpaceDN w:val="0"/>
        <w:adjustRightInd w:val="0"/>
        <w:spacing w:after="0" w:line="240" w:lineRule="auto"/>
        <w:jc w:val="both"/>
        <w:rPr>
          <w:rFonts w:ascii="Bookman Old Style" w:hAnsi="Bookman Old Style" w:cs="Times New Roman"/>
          <w:sz w:val="24"/>
          <w:szCs w:val="24"/>
        </w:rPr>
      </w:pPr>
      <w:r w:rsidRPr="00F45FF4">
        <w:rPr>
          <w:rFonts w:ascii="Bookman Old Style" w:hAnsi="Bookman Old Style" w:cs="Times New Roman"/>
          <w:b/>
          <w:bCs/>
          <w:sz w:val="24"/>
          <w:szCs w:val="24"/>
        </w:rPr>
        <w:t>Unit I</w:t>
      </w:r>
      <w:r w:rsidRPr="00F45FF4">
        <w:rPr>
          <w:rFonts w:ascii="Bookman Old Style" w:hAnsi="Bookman Old Style" w:cs="Times New Roman"/>
          <w:sz w:val="24"/>
          <w:szCs w:val="24"/>
        </w:rPr>
        <w:t>: Introduction: Overview of GST - Concepts – Limitations of VAT –  Justification of  GST Need for Tax  Reforms - Advantages at the Central Level and State Level on introduction of GST</w:t>
      </w:r>
      <w:r w:rsidR="000E19E2">
        <w:rPr>
          <w:rFonts w:ascii="Bookman Old Style" w:hAnsi="Bookman Old Style" w:cs="Times New Roman"/>
          <w:sz w:val="24"/>
          <w:szCs w:val="24"/>
        </w:rPr>
        <w:t>.</w:t>
      </w:r>
      <w:r w:rsidRPr="00F45FF4">
        <w:rPr>
          <w:rFonts w:ascii="Bookman Old Style" w:hAnsi="Bookman Old Style" w:cs="Times New Roman"/>
          <w:sz w:val="24"/>
          <w:szCs w:val="24"/>
        </w:rPr>
        <w:t xml:space="preserve"> </w:t>
      </w:r>
    </w:p>
    <w:p w:rsidR="00F3276A" w:rsidRPr="00F45FF4" w:rsidRDefault="00F3276A" w:rsidP="00F3276A">
      <w:pPr>
        <w:autoSpaceDE w:val="0"/>
        <w:autoSpaceDN w:val="0"/>
        <w:adjustRightInd w:val="0"/>
        <w:spacing w:after="0" w:line="240" w:lineRule="auto"/>
        <w:rPr>
          <w:rFonts w:ascii="Bookman Old Style" w:hAnsi="Bookman Old Style" w:cs="Times New Roman"/>
          <w:sz w:val="24"/>
          <w:szCs w:val="24"/>
        </w:rPr>
      </w:pPr>
    </w:p>
    <w:p w:rsidR="00F3276A" w:rsidRPr="00F45FF4" w:rsidRDefault="00F3276A" w:rsidP="00AE7444">
      <w:pPr>
        <w:autoSpaceDE w:val="0"/>
        <w:autoSpaceDN w:val="0"/>
        <w:adjustRightInd w:val="0"/>
        <w:spacing w:after="0" w:line="240" w:lineRule="auto"/>
        <w:jc w:val="both"/>
        <w:rPr>
          <w:rFonts w:ascii="Bookman Old Style" w:hAnsi="Bookman Old Style" w:cs="Times New Roman"/>
          <w:sz w:val="24"/>
          <w:szCs w:val="24"/>
        </w:rPr>
      </w:pPr>
      <w:r w:rsidRPr="00F45FF4">
        <w:rPr>
          <w:rFonts w:ascii="Bookman Old Style" w:hAnsi="Bookman Old Style" w:cs="Times New Roman"/>
          <w:b/>
          <w:bCs/>
          <w:sz w:val="24"/>
          <w:szCs w:val="24"/>
        </w:rPr>
        <w:t>Unit II</w:t>
      </w:r>
      <w:r w:rsidRPr="00F45FF4">
        <w:rPr>
          <w:rFonts w:ascii="Bookman Old Style" w:hAnsi="Bookman Old Style" w:cs="Times New Roman"/>
          <w:sz w:val="24"/>
          <w:szCs w:val="24"/>
        </w:rPr>
        <w:t>: GST:Principles – Models of GST: Austrlian, Candian, Kelkar-Shah – BagchiPoddar –</w:t>
      </w:r>
      <w:r w:rsidR="00CA4354">
        <w:rPr>
          <w:rFonts w:ascii="Bookman Old Style" w:hAnsi="Bookman Old Style" w:cs="Times New Roman"/>
          <w:sz w:val="24"/>
          <w:szCs w:val="24"/>
        </w:rPr>
        <w:t xml:space="preserve"> </w:t>
      </w:r>
      <w:r w:rsidRPr="00F45FF4">
        <w:rPr>
          <w:rFonts w:ascii="Bookman Old Style" w:hAnsi="Bookman Old Style" w:cs="Times New Roman"/>
          <w:sz w:val="24"/>
          <w:szCs w:val="24"/>
        </w:rPr>
        <w:t>Comprehensive structure of GST model in India: Single, Dual GST– Transactions covered under GST.</w:t>
      </w:r>
    </w:p>
    <w:p w:rsidR="00F3276A" w:rsidRPr="00F45FF4" w:rsidRDefault="00F3276A" w:rsidP="00F3276A">
      <w:pPr>
        <w:autoSpaceDE w:val="0"/>
        <w:autoSpaceDN w:val="0"/>
        <w:adjustRightInd w:val="0"/>
        <w:spacing w:after="0" w:line="240" w:lineRule="auto"/>
        <w:rPr>
          <w:rFonts w:ascii="Bookman Old Style" w:hAnsi="Bookman Old Style" w:cs="Times New Roman"/>
          <w:sz w:val="24"/>
          <w:szCs w:val="24"/>
        </w:rPr>
      </w:pPr>
      <w:r w:rsidRPr="00F45FF4">
        <w:rPr>
          <w:rFonts w:ascii="Bookman Old Style" w:hAnsi="Bookman Old Style" w:cs="Times New Roman"/>
          <w:sz w:val="24"/>
          <w:szCs w:val="24"/>
        </w:rPr>
        <w:t xml:space="preserve"> </w:t>
      </w:r>
    </w:p>
    <w:p w:rsidR="00F3276A" w:rsidRPr="00F45FF4" w:rsidRDefault="00F3276A" w:rsidP="00AE7444">
      <w:pPr>
        <w:autoSpaceDE w:val="0"/>
        <w:autoSpaceDN w:val="0"/>
        <w:adjustRightInd w:val="0"/>
        <w:spacing w:after="0" w:line="240" w:lineRule="auto"/>
        <w:jc w:val="both"/>
        <w:rPr>
          <w:rFonts w:ascii="Bookman Old Style" w:hAnsi="Bookman Old Style" w:cs="Times New Roman"/>
          <w:sz w:val="24"/>
          <w:szCs w:val="24"/>
        </w:rPr>
      </w:pPr>
      <w:r w:rsidRPr="00F45FF4">
        <w:rPr>
          <w:rFonts w:ascii="Bookman Old Style" w:hAnsi="Bookman Old Style" w:cs="Times New Roman"/>
          <w:b/>
          <w:bCs/>
          <w:sz w:val="24"/>
          <w:szCs w:val="24"/>
        </w:rPr>
        <w:t>Unit-III</w:t>
      </w:r>
      <w:r w:rsidRPr="00F45FF4">
        <w:rPr>
          <w:rFonts w:ascii="Bookman Old Style" w:hAnsi="Bookman Old Style" w:cs="Times New Roman"/>
          <w:sz w:val="24"/>
          <w:szCs w:val="24"/>
        </w:rPr>
        <w:t>:</w:t>
      </w:r>
      <w:r w:rsidR="000E19E2">
        <w:rPr>
          <w:rFonts w:ascii="Bookman Old Style" w:hAnsi="Bookman Old Style" w:cs="Times New Roman"/>
          <w:sz w:val="24"/>
          <w:szCs w:val="24"/>
        </w:rPr>
        <w:t xml:space="preserve"> </w:t>
      </w:r>
      <w:r w:rsidRPr="00F45FF4">
        <w:rPr>
          <w:rFonts w:ascii="Bookman Old Style" w:hAnsi="Bookman Old Style" w:cs="Times New Roman"/>
          <w:sz w:val="24"/>
          <w:szCs w:val="24"/>
        </w:rPr>
        <w:t>Taxes and Duties: Subsumed under GST - Taxes and Duties outside the purview of GST: Tax on items containing Alcohol – Tax on Petroleum products - Tax on Tobacco products - Taxation of Services</w:t>
      </w:r>
    </w:p>
    <w:p w:rsidR="00F3276A" w:rsidRPr="00F45FF4" w:rsidRDefault="00F3276A" w:rsidP="00F3276A">
      <w:pPr>
        <w:autoSpaceDE w:val="0"/>
        <w:autoSpaceDN w:val="0"/>
        <w:adjustRightInd w:val="0"/>
        <w:spacing w:after="0" w:line="240" w:lineRule="auto"/>
        <w:rPr>
          <w:rFonts w:ascii="Bookman Old Style" w:hAnsi="Bookman Old Style" w:cs="Times New Roman"/>
          <w:sz w:val="24"/>
          <w:szCs w:val="24"/>
        </w:rPr>
      </w:pPr>
    </w:p>
    <w:p w:rsidR="00F3276A" w:rsidRPr="00F45FF4" w:rsidRDefault="00F3276A" w:rsidP="00FD4547">
      <w:pPr>
        <w:autoSpaceDE w:val="0"/>
        <w:autoSpaceDN w:val="0"/>
        <w:adjustRightInd w:val="0"/>
        <w:spacing w:after="0" w:line="240" w:lineRule="auto"/>
        <w:jc w:val="both"/>
        <w:rPr>
          <w:rFonts w:ascii="Bookman Old Style" w:hAnsi="Bookman Old Style" w:cs="Times New Roman"/>
          <w:sz w:val="24"/>
          <w:szCs w:val="24"/>
        </w:rPr>
      </w:pPr>
      <w:r w:rsidRPr="00F45FF4">
        <w:rPr>
          <w:rFonts w:ascii="Bookman Old Style" w:hAnsi="Bookman Old Style" w:cs="Times New Roman"/>
          <w:b/>
          <w:bCs/>
          <w:sz w:val="24"/>
          <w:szCs w:val="24"/>
        </w:rPr>
        <w:t xml:space="preserve"> Unit-IV:</w:t>
      </w:r>
      <w:r w:rsidRPr="00F45FF4">
        <w:rPr>
          <w:rFonts w:ascii="Bookman Old Style" w:hAnsi="Bookman Old Style" w:cs="Times New Roman"/>
          <w:sz w:val="24"/>
          <w:szCs w:val="24"/>
        </w:rPr>
        <w:t xml:space="preserve"> Inter-State Goods and Services Tax: Major advantages of IGST Model – Interstate Goods and Service Tax: Transactions within a State under GST – Interstate Transactions under GST - Illustrations.</w:t>
      </w:r>
    </w:p>
    <w:p w:rsidR="00F3276A" w:rsidRPr="00F45FF4" w:rsidRDefault="00F3276A" w:rsidP="00F3276A">
      <w:pPr>
        <w:autoSpaceDE w:val="0"/>
        <w:autoSpaceDN w:val="0"/>
        <w:adjustRightInd w:val="0"/>
        <w:spacing w:after="0" w:line="240" w:lineRule="auto"/>
        <w:rPr>
          <w:rFonts w:ascii="Bookman Old Style" w:hAnsi="Bookman Old Style" w:cs="Times New Roman"/>
          <w:sz w:val="24"/>
          <w:szCs w:val="24"/>
        </w:rPr>
      </w:pPr>
    </w:p>
    <w:p w:rsidR="00F3276A" w:rsidRPr="00F45FF4" w:rsidRDefault="00F3276A" w:rsidP="002326DF">
      <w:pPr>
        <w:autoSpaceDE w:val="0"/>
        <w:autoSpaceDN w:val="0"/>
        <w:adjustRightInd w:val="0"/>
        <w:spacing w:after="0" w:line="240" w:lineRule="auto"/>
        <w:jc w:val="both"/>
        <w:rPr>
          <w:rFonts w:ascii="Bookman Old Style" w:hAnsi="Bookman Old Style" w:cs="Times New Roman"/>
          <w:b/>
          <w:bCs/>
          <w:sz w:val="24"/>
          <w:szCs w:val="24"/>
        </w:rPr>
      </w:pPr>
      <w:r w:rsidRPr="00F45FF4">
        <w:rPr>
          <w:rFonts w:ascii="Bookman Old Style" w:hAnsi="Bookman Old Style" w:cs="Times New Roman"/>
          <w:sz w:val="24"/>
          <w:szCs w:val="24"/>
        </w:rPr>
        <w:t xml:space="preserve"> </w:t>
      </w:r>
      <w:r w:rsidRPr="00F45FF4">
        <w:rPr>
          <w:rFonts w:ascii="Bookman Old Style" w:hAnsi="Bookman Old Style" w:cs="Times New Roman"/>
          <w:b/>
          <w:bCs/>
          <w:sz w:val="24"/>
          <w:szCs w:val="24"/>
        </w:rPr>
        <w:t>Unit-V:</w:t>
      </w:r>
      <w:r w:rsidRPr="00F45FF4">
        <w:rPr>
          <w:rFonts w:ascii="Bookman Old Style" w:hAnsi="Bookman Old Style" w:cs="Times New Roman"/>
          <w:sz w:val="24"/>
          <w:szCs w:val="24"/>
        </w:rPr>
        <w:t xml:space="preserve"> Time of Supply of Goods &amp; Services: Value of Supply - Input Tax Credit – Distribution of Credit -Matching of Input Tax Credit - Availability of credit in special circumstances- Cross utilization of ITC between the Central GST and the State GST.</w:t>
      </w:r>
    </w:p>
    <w:p w:rsidR="00F3276A" w:rsidRPr="00F45FF4" w:rsidRDefault="00F3276A" w:rsidP="00F3276A">
      <w:pPr>
        <w:autoSpaceDE w:val="0"/>
        <w:autoSpaceDN w:val="0"/>
        <w:adjustRightInd w:val="0"/>
        <w:spacing w:after="0" w:line="240" w:lineRule="auto"/>
        <w:rPr>
          <w:rFonts w:ascii="Bookman Old Style" w:hAnsi="Bookman Old Style" w:cs="Times New Roman"/>
          <w:b/>
          <w:bCs/>
          <w:sz w:val="24"/>
          <w:szCs w:val="24"/>
        </w:rPr>
      </w:pPr>
    </w:p>
    <w:p w:rsidR="00F3276A" w:rsidRPr="00F45FF4" w:rsidRDefault="00F3276A" w:rsidP="001939BA">
      <w:pPr>
        <w:autoSpaceDE w:val="0"/>
        <w:autoSpaceDN w:val="0"/>
        <w:adjustRightInd w:val="0"/>
        <w:spacing w:after="0" w:line="480" w:lineRule="auto"/>
        <w:rPr>
          <w:rFonts w:ascii="Bookman Old Style" w:hAnsi="Bookman Old Style" w:cs="Times New Roman"/>
          <w:sz w:val="24"/>
          <w:szCs w:val="24"/>
        </w:rPr>
      </w:pPr>
      <w:r w:rsidRPr="00F45FF4">
        <w:rPr>
          <w:rFonts w:ascii="Bookman Old Style" w:hAnsi="Bookman Old Style" w:cs="Times New Roman"/>
          <w:b/>
          <w:bCs/>
          <w:sz w:val="24"/>
          <w:szCs w:val="24"/>
        </w:rPr>
        <w:t xml:space="preserve"> </w:t>
      </w:r>
      <w:r w:rsidR="002326DF" w:rsidRPr="00F45FF4">
        <w:rPr>
          <w:rFonts w:ascii="Bookman Old Style" w:hAnsi="Bookman Old Style" w:cs="Times New Roman"/>
          <w:b/>
          <w:bCs/>
          <w:sz w:val="24"/>
          <w:szCs w:val="24"/>
        </w:rPr>
        <w:t>REFERENCES</w:t>
      </w:r>
      <w:r w:rsidRPr="00F45FF4">
        <w:rPr>
          <w:rFonts w:ascii="Bookman Old Style" w:hAnsi="Bookman Old Style" w:cs="Times New Roman"/>
          <w:b/>
          <w:bCs/>
          <w:sz w:val="24"/>
          <w:szCs w:val="24"/>
        </w:rPr>
        <w:t>:</w:t>
      </w:r>
      <w:r w:rsidRPr="00F45FF4">
        <w:rPr>
          <w:rFonts w:ascii="Bookman Old Style" w:hAnsi="Bookman Old Style" w:cs="Times New Roman"/>
          <w:sz w:val="24"/>
          <w:szCs w:val="24"/>
        </w:rPr>
        <w:t xml:space="preserve"> </w:t>
      </w:r>
    </w:p>
    <w:p w:rsidR="00F3276A" w:rsidRPr="00F45FF4" w:rsidRDefault="00F3276A" w:rsidP="00F3276A">
      <w:pPr>
        <w:autoSpaceDE w:val="0"/>
        <w:autoSpaceDN w:val="0"/>
        <w:adjustRightInd w:val="0"/>
        <w:spacing w:after="0" w:line="240" w:lineRule="auto"/>
        <w:rPr>
          <w:rFonts w:ascii="Bookman Old Style" w:hAnsi="Bookman Old Style" w:cs="Times New Roman"/>
          <w:sz w:val="24"/>
          <w:szCs w:val="24"/>
        </w:rPr>
      </w:pPr>
      <w:r w:rsidRPr="00F45FF4">
        <w:rPr>
          <w:rFonts w:ascii="Bookman Old Style" w:hAnsi="Bookman Old Style" w:cs="Times New Roman"/>
          <w:sz w:val="24"/>
          <w:szCs w:val="24"/>
        </w:rPr>
        <w:t xml:space="preserve">    1. Goods and Services Tax in India – Notifications on different dates. </w:t>
      </w:r>
    </w:p>
    <w:p w:rsidR="00F3276A" w:rsidRPr="00F45FF4" w:rsidRDefault="00F3276A" w:rsidP="00F3276A">
      <w:pPr>
        <w:autoSpaceDE w:val="0"/>
        <w:autoSpaceDN w:val="0"/>
        <w:adjustRightInd w:val="0"/>
        <w:spacing w:after="0" w:line="240" w:lineRule="auto"/>
        <w:rPr>
          <w:rFonts w:ascii="Bookman Old Style" w:hAnsi="Bookman Old Style" w:cs="Times New Roman"/>
          <w:sz w:val="24"/>
          <w:szCs w:val="24"/>
        </w:rPr>
      </w:pPr>
      <w:r w:rsidRPr="00F45FF4">
        <w:rPr>
          <w:rFonts w:ascii="Bookman Old Style" w:hAnsi="Bookman Old Style" w:cs="Times New Roman"/>
          <w:sz w:val="24"/>
          <w:szCs w:val="24"/>
        </w:rPr>
        <w:t xml:space="preserve">    2. GST Bill 2012. </w:t>
      </w:r>
    </w:p>
    <w:p w:rsidR="00F3276A" w:rsidRPr="00F45FF4" w:rsidRDefault="00F3276A" w:rsidP="007E00B1">
      <w:pPr>
        <w:autoSpaceDE w:val="0"/>
        <w:autoSpaceDN w:val="0"/>
        <w:adjustRightInd w:val="0"/>
        <w:spacing w:after="0" w:line="240" w:lineRule="auto"/>
        <w:jc w:val="both"/>
        <w:rPr>
          <w:rFonts w:ascii="Bookman Old Style" w:hAnsi="Bookman Old Style" w:cs="Times New Roman"/>
          <w:sz w:val="24"/>
          <w:szCs w:val="24"/>
        </w:rPr>
      </w:pPr>
      <w:r w:rsidRPr="00F45FF4">
        <w:rPr>
          <w:rFonts w:ascii="Bookman Old Style" w:hAnsi="Bookman Old Style" w:cs="Times New Roman"/>
          <w:sz w:val="24"/>
          <w:szCs w:val="24"/>
        </w:rPr>
        <w:t xml:space="preserve"> </w:t>
      </w:r>
      <w:r w:rsidR="007E00B1">
        <w:rPr>
          <w:rFonts w:ascii="Bookman Old Style" w:hAnsi="Bookman Old Style" w:cs="Times New Roman"/>
          <w:sz w:val="24"/>
          <w:szCs w:val="24"/>
        </w:rPr>
        <w:t xml:space="preserve"> </w:t>
      </w:r>
      <w:r w:rsidRPr="00F45FF4">
        <w:rPr>
          <w:rFonts w:ascii="Bookman Old Style" w:hAnsi="Bookman Old Style" w:cs="Times New Roman"/>
          <w:sz w:val="24"/>
          <w:szCs w:val="24"/>
        </w:rPr>
        <w:t xml:space="preserve">  3. Background Material o</w:t>
      </w:r>
      <w:r w:rsidR="001939BA">
        <w:rPr>
          <w:rFonts w:ascii="Bookman Old Style" w:hAnsi="Bookman Old Style" w:cs="Times New Roman"/>
          <w:sz w:val="24"/>
          <w:szCs w:val="24"/>
        </w:rPr>
        <w:t xml:space="preserve">n Model GST Law, Sahitya Bhawan </w:t>
      </w:r>
      <w:r w:rsidR="007E00B1">
        <w:rPr>
          <w:rFonts w:ascii="Bookman Old Style" w:hAnsi="Bookman Old Style" w:cs="Times New Roman"/>
          <w:sz w:val="24"/>
          <w:szCs w:val="24"/>
        </w:rPr>
        <w:br/>
        <w:t xml:space="preserve">          </w:t>
      </w:r>
      <w:r w:rsidRPr="00F45FF4">
        <w:rPr>
          <w:rFonts w:ascii="Bookman Old Style" w:hAnsi="Bookman Old Style" w:cs="Times New Roman"/>
          <w:sz w:val="24"/>
          <w:szCs w:val="24"/>
        </w:rPr>
        <w:t>Publications, Hospital Road, Agra - 282 003.</w:t>
      </w:r>
    </w:p>
    <w:p w:rsidR="00F3276A" w:rsidRPr="00F45FF4" w:rsidRDefault="00B52991" w:rsidP="007E00B1">
      <w:pPr>
        <w:autoSpaceDE w:val="0"/>
        <w:autoSpaceDN w:val="0"/>
        <w:adjustRightInd w:val="0"/>
        <w:spacing w:after="0" w:line="240" w:lineRule="auto"/>
        <w:ind w:left="720" w:hanging="720"/>
        <w:jc w:val="both"/>
        <w:rPr>
          <w:rFonts w:ascii="Bookman Old Style" w:hAnsi="Bookman Old Style" w:cs="Times New Roman"/>
          <w:b/>
          <w:sz w:val="24"/>
          <w:szCs w:val="24"/>
        </w:rPr>
      </w:pPr>
      <w:r>
        <w:rPr>
          <w:rFonts w:ascii="Bookman Old Style" w:hAnsi="Bookman Old Style" w:cs="Times New Roman"/>
          <w:sz w:val="24"/>
          <w:szCs w:val="24"/>
        </w:rPr>
        <w:t xml:space="preserve"> </w:t>
      </w:r>
      <w:r w:rsidR="00F3276A" w:rsidRPr="00F45FF4">
        <w:rPr>
          <w:rFonts w:ascii="Bookman Old Style" w:hAnsi="Bookman Old Style" w:cs="Times New Roman"/>
          <w:sz w:val="24"/>
          <w:szCs w:val="24"/>
        </w:rPr>
        <w:t xml:space="preserve">   4. The Central Goods and Services Tax Act, 2017, NO. 12 OF 2017 Published by Authority, Ministry of Law and Justice, New Delhi, the 12thApril, 2017.</w:t>
      </w:r>
    </w:p>
    <w:p w:rsidR="004D3E84" w:rsidRDefault="004D3E84">
      <w:pPr>
        <w:rPr>
          <w:rFonts w:ascii="Bookman Old Style" w:hAnsi="Bookman Old Style"/>
        </w:rPr>
      </w:pPr>
      <w:r>
        <w:rPr>
          <w:rFonts w:ascii="Bookman Old Style" w:hAnsi="Bookman Old Style"/>
        </w:rPr>
        <w:br w:type="page"/>
      </w:r>
    </w:p>
    <w:p w:rsidR="004D3E84" w:rsidRPr="0071192C" w:rsidRDefault="004D3E84" w:rsidP="004D3E84">
      <w:pPr>
        <w:pStyle w:val="Title"/>
        <w:rPr>
          <w:sz w:val="32"/>
        </w:rPr>
      </w:pPr>
      <w:r w:rsidRPr="0071192C">
        <w:rPr>
          <w:sz w:val="32"/>
        </w:rPr>
        <w:lastRenderedPageBreak/>
        <w:t>Sri Venkateswara University</w:t>
      </w:r>
    </w:p>
    <w:p w:rsidR="004D3E84" w:rsidRPr="0071192C" w:rsidRDefault="004D3E84" w:rsidP="004D3E84">
      <w:pPr>
        <w:pStyle w:val="Title"/>
        <w:rPr>
          <w:sz w:val="32"/>
        </w:rPr>
      </w:pPr>
      <w:r w:rsidRPr="0071192C">
        <w:rPr>
          <w:sz w:val="32"/>
        </w:rPr>
        <w:t xml:space="preserve">Model </w:t>
      </w:r>
      <w:r>
        <w:rPr>
          <w:sz w:val="32"/>
        </w:rPr>
        <w:t xml:space="preserve">Question </w:t>
      </w:r>
      <w:r w:rsidRPr="0071192C">
        <w:rPr>
          <w:sz w:val="32"/>
        </w:rPr>
        <w:t>Paper</w:t>
      </w:r>
    </w:p>
    <w:p w:rsidR="004D3E84" w:rsidRPr="0071192C" w:rsidRDefault="004D3E84" w:rsidP="004D3E84">
      <w:pPr>
        <w:spacing w:after="0" w:line="240" w:lineRule="auto"/>
        <w:jc w:val="center"/>
        <w:rPr>
          <w:rFonts w:ascii="Times New Roman" w:hAnsi="Times New Roman"/>
          <w:b/>
          <w:sz w:val="28"/>
          <w:szCs w:val="24"/>
        </w:rPr>
      </w:pPr>
      <w:r w:rsidRPr="0071192C">
        <w:rPr>
          <w:rFonts w:ascii="Times New Roman" w:hAnsi="Times New Roman"/>
          <w:b/>
          <w:sz w:val="28"/>
          <w:szCs w:val="24"/>
        </w:rPr>
        <w:t xml:space="preserve">III B.Com </w:t>
      </w:r>
    </w:p>
    <w:p w:rsidR="004D3E84" w:rsidRDefault="004D3E84" w:rsidP="004D3E84">
      <w:pPr>
        <w:spacing w:after="0" w:line="240" w:lineRule="auto"/>
        <w:jc w:val="center"/>
        <w:rPr>
          <w:rFonts w:ascii="Times New Roman" w:hAnsi="Times New Roman"/>
          <w:b/>
          <w:sz w:val="28"/>
          <w:szCs w:val="24"/>
        </w:rPr>
      </w:pPr>
      <w:r w:rsidRPr="0071192C">
        <w:rPr>
          <w:rFonts w:ascii="Times New Roman" w:hAnsi="Times New Roman"/>
          <w:b/>
          <w:sz w:val="28"/>
          <w:szCs w:val="24"/>
        </w:rPr>
        <w:t xml:space="preserve">Semester – V, November, 2017 </w:t>
      </w:r>
    </w:p>
    <w:p w:rsidR="004D3E84" w:rsidRPr="005739B9" w:rsidRDefault="004D3E84" w:rsidP="004D3E84">
      <w:pPr>
        <w:spacing w:after="0" w:line="240" w:lineRule="auto"/>
        <w:jc w:val="center"/>
        <w:rPr>
          <w:rFonts w:ascii="Times New Roman" w:hAnsi="Times New Roman"/>
          <w:b/>
          <w:i/>
          <w:iCs/>
          <w:sz w:val="28"/>
          <w:szCs w:val="24"/>
          <w:u w:val="single"/>
        </w:rPr>
      </w:pPr>
      <w:r>
        <w:rPr>
          <w:rFonts w:ascii="Times New Roman" w:hAnsi="Times New Roman"/>
          <w:b/>
          <w:bCs/>
          <w:sz w:val="24"/>
          <w:szCs w:val="24"/>
        </w:rPr>
        <w:t xml:space="preserve">   </w:t>
      </w:r>
      <w:r w:rsidRPr="005739B9">
        <w:rPr>
          <w:rFonts w:ascii="Times New Roman" w:hAnsi="Times New Roman"/>
          <w:b/>
          <w:bCs/>
          <w:i/>
          <w:iCs/>
          <w:sz w:val="24"/>
          <w:szCs w:val="24"/>
          <w:u w:val="single"/>
        </w:rPr>
        <w:t>DSC 2E 5.2 – Goods &amp; Services Tax – Fundamentals.</w:t>
      </w:r>
    </w:p>
    <w:p w:rsidR="004D3E84" w:rsidRPr="00CB19DD" w:rsidRDefault="004D3E84" w:rsidP="004D3E84">
      <w:pPr>
        <w:spacing w:after="0" w:line="240" w:lineRule="auto"/>
        <w:rPr>
          <w:rFonts w:ascii="Times New Roman" w:hAnsi="Times New Roman"/>
        </w:rPr>
      </w:pPr>
      <w:r w:rsidRPr="00CB19DD">
        <w:rPr>
          <w:rFonts w:ascii="Times New Roman" w:hAnsi="Times New Roman"/>
        </w:rPr>
        <w:t>Time: 3 Hours</w:t>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t xml:space="preserve">         </w:t>
      </w:r>
      <w:r w:rsidRPr="00CB19DD">
        <w:rPr>
          <w:rFonts w:ascii="Times New Roman" w:hAnsi="Times New Roman"/>
        </w:rPr>
        <w:tab/>
        <w:t xml:space="preserve">         Max. Marks: 75</w:t>
      </w:r>
    </w:p>
    <w:p w:rsidR="004D3E84" w:rsidRPr="00CB19DD" w:rsidRDefault="004D3E84" w:rsidP="004D3E84">
      <w:pPr>
        <w:spacing w:after="0" w:line="240" w:lineRule="auto"/>
        <w:jc w:val="center"/>
        <w:rPr>
          <w:rFonts w:ascii="Times New Roman" w:hAnsi="Times New Roman"/>
        </w:rPr>
      </w:pPr>
      <w:r w:rsidRPr="00CB19DD">
        <w:rPr>
          <w:rFonts w:ascii="Times New Roman" w:hAnsi="Times New Roman"/>
          <w:b/>
        </w:rPr>
        <w:t xml:space="preserve">Section A </w:t>
      </w:r>
    </w:p>
    <w:p w:rsidR="004D3E84" w:rsidRPr="00CB19DD" w:rsidRDefault="004D3E84" w:rsidP="004D3E84">
      <w:pPr>
        <w:spacing w:after="0" w:line="240" w:lineRule="auto"/>
        <w:rPr>
          <w:rFonts w:ascii="Times New Roman" w:hAnsi="Times New Roman"/>
        </w:rPr>
      </w:pPr>
      <w:r w:rsidRPr="00CB19DD">
        <w:rPr>
          <w:rFonts w:ascii="Times New Roman" w:hAnsi="Times New Roman"/>
        </w:rPr>
        <w:t xml:space="preserve">                                        Answer any </w:t>
      </w:r>
      <w:r w:rsidRPr="00CB19DD">
        <w:rPr>
          <w:rFonts w:ascii="Times New Roman" w:hAnsi="Times New Roman"/>
          <w:b/>
        </w:rPr>
        <w:t>Five</w:t>
      </w:r>
      <w:r w:rsidRPr="00CB19DD">
        <w:rPr>
          <w:rFonts w:ascii="Times New Roman" w:hAnsi="Times New Roman"/>
        </w:rPr>
        <w:t xml:space="preserve"> of the following Questions</w:t>
      </w:r>
    </w:p>
    <w:p w:rsidR="004D3E84" w:rsidRPr="00CB19DD" w:rsidRDefault="004D3E84" w:rsidP="004D3E84">
      <w:pPr>
        <w:spacing w:after="0" w:line="240" w:lineRule="auto"/>
        <w:rPr>
          <w:rFonts w:ascii="Times New Roman" w:hAnsi="Times New Roman"/>
          <w:b/>
        </w:rPr>
      </w:pP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b/>
        </w:rPr>
        <w:t xml:space="preserve">        (5 x 3= 15 Marks)</w:t>
      </w:r>
    </w:p>
    <w:p w:rsidR="004D3E84" w:rsidRDefault="004D3E84" w:rsidP="004D3E84">
      <w:pPr>
        <w:tabs>
          <w:tab w:val="left" w:pos="480"/>
        </w:tabs>
        <w:spacing w:after="0" w:line="240" w:lineRule="auto"/>
        <w:ind w:right="220"/>
      </w:pPr>
    </w:p>
    <w:p w:rsidR="004D3E84" w:rsidRPr="001903C2" w:rsidRDefault="004D3E84" w:rsidP="004D3E84">
      <w:pPr>
        <w:tabs>
          <w:tab w:val="left" w:pos="480"/>
        </w:tabs>
        <w:spacing w:after="0" w:line="240" w:lineRule="auto"/>
        <w:ind w:right="216"/>
        <w:jc w:val="both"/>
      </w:pPr>
      <w:r>
        <w:rPr>
          <w:b/>
          <w:bCs/>
        </w:rPr>
        <w:t xml:space="preserve">Q </w:t>
      </w:r>
      <w:r w:rsidRPr="005739B9">
        <w:rPr>
          <w:b/>
          <w:bCs/>
        </w:rPr>
        <w:t>1.</w:t>
      </w:r>
      <w:r w:rsidRPr="005739B9">
        <w:rPr>
          <w:rFonts w:ascii="Times New Roman" w:hAnsi="Times New Roman"/>
          <w:b/>
          <w:bCs/>
        </w:rPr>
        <w:t>a)</w:t>
      </w:r>
      <w:r>
        <w:rPr>
          <w:b/>
          <w:bCs/>
        </w:rPr>
        <w:t xml:space="preserve"> </w:t>
      </w:r>
      <w:r w:rsidRPr="005739B9">
        <w:rPr>
          <w:rFonts w:ascii="Times New Roman" w:hAnsi="Times New Roman"/>
        </w:rPr>
        <w:t>What is GST</w:t>
      </w:r>
      <w:r>
        <w:rPr>
          <w:rFonts w:ascii="Times New Roman" w:hAnsi="Times New Roman"/>
        </w:rPr>
        <w:t xml:space="preserve">   b)  write any 3 limitations of VAT  </w:t>
      </w:r>
      <w:r w:rsidRPr="001903C2">
        <w:rPr>
          <w:rFonts w:ascii="Times New Roman" w:hAnsi="Times New Roman"/>
        </w:rPr>
        <w:t>c) Dual GST</w:t>
      </w:r>
    </w:p>
    <w:p w:rsidR="004D3E84" w:rsidRPr="001903C2" w:rsidRDefault="004D3E84" w:rsidP="004D3E84">
      <w:pPr>
        <w:tabs>
          <w:tab w:val="left" w:pos="480"/>
        </w:tabs>
        <w:spacing w:after="0" w:line="240" w:lineRule="auto"/>
        <w:ind w:right="216"/>
        <w:jc w:val="both"/>
        <w:rPr>
          <w:rFonts w:ascii="Times New Roman" w:hAnsi="Times New Roman"/>
        </w:rPr>
      </w:pPr>
      <w:r w:rsidRPr="001903C2">
        <w:t xml:space="preserve">  </w:t>
      </w:r>
      <w:r w:rsidRPr="001903C2">
        <w:rPr>
          <w:rFonts w:ascii="Times New Roman" w:hAnsi="Times New Roman"/>
        </w:rPr>
        <w:t xml:space="preserve"> </w:t>
      </w:r>
      <w:r>
        <w:rPr>
          <w:rFonts w:ascii="Times New Roman" w:hAnsi="Times New Roman"/>
        </w:rPr>
        <w:t xml:space="preserve">  </w:t>
      </w:r>
      <w:r w:rsidRPr="001903C2">
        <w:rPr>
          <w:rFonts w:ascii="Times New Roman" w:hAnsi="Times New Roman"/>
        </w:rPr>
        <w:t xml:space="preserve">  d) Subsumed  under GST      e) Interstate Transaction  f) Input ta Credit</w:t>
      </w:r>
    </w:p>
    <w:p w:rsidR="004D3E84" w:rsidRDefault="004D3E84" w:rsidP="004D3E84">
      <w:pPr>
        <w:tabs>
          <w:tab w:val="left" w:pos="480"/>
        </w:tabs>
        <w:spacing w:after="0" w:line="360" w:lineRule="auto"/>
        <w:ind w:right="216"/>
        <w:jc w:val="both"/>
        <w:rPr>
          <w:rFonts w:ascii="Times New Roman" w:hAnsi="Times New Roman"/>
        </w:rPr>
      </w:pPr>
      <w:r w:rsidRPr="001903C2">
        <w:rPr>
          <w:rFonts w:ascii="Times New Roman" w:hAnsi="Times New Roman"/>
        </w:rPr>
        <w:t xml:space="preserve">    </w:t>
      </w:r>
      <w:r>
        <w:rPr>
          <w:rFonts w:ascii="Times New Roman" w:hAnsi="Times New Roman"/>
        </w:rPr>
        <w:t xml:space="preserve"> </w:t>
      </w:r>
      <w:r w:rsidRPr="001903C2">
        <w:rPr>
          <w:rFonts w:ascii="Times New Roman" w:hAnsi="Times New Roman"/>
        </w:rPr>
        <w:t xml:space="preserve"> g)  State GST</w:t>
      </w:r>
      <w:r>
        <w:rPr>
          <w:rFonts w:ascii="Times New Roman" w:hAnsi="Times New Roman"/>
        </w:rPr>
        <w:t xml:space="preserve">  h) Service tax </w:t>
      </w:r>
    </w:p>
    <w:p w:rsidR="00E01D6D" w:rsidRDefault="00E01D6D" w:rsidP="004D3E84">
      <w:pPr>
        <w:tabs>
          <w:tab w:val="left" w:pos="480"/>
        </w:tabs>
        <w:spacing w:after="0" w:line="360" w:lineRule="auto"/>
        <w:ind w:right="216"/>
        <w:jc w:val="both"/>
        <w:rPr>
          <w:rFonts w:ascii="Times New Roman" w:hAnsi="Times New Roman"/>
        </w:rPr>
      </w:pPr>
    </w:p>
    <w:p w:rsidR="00E01D6D" w:rsidRDefault="00E01D6D" w:rsidP="00E01D6D">
      <w:pPr>
        <w:spacing w:after="0" w:line="240" w:lineRule="auto"/>
        <w:ind w:left="504"/>
        <w:jc w:val="center"/>
        <w:rPr>
          <w:rFonts w:ascii="Times New Roman" w:hAnsi="Times New Roman"/>
          <w:b/>
        </w:rPr>
      </w:pPr>
      <w:r>
        <w:rPr>
          <w:rFonts w:ascii="Times New Roman" w:hAnsi="Times New Roman"/>
          <w:b/>
        </w:rPr>
        <w:t xml:space="preserve">Section - B  </w:t>
      </w:r>
    </w:p>
    <w:p w:rsidR="00E01D6D" w:rsidRDefault="00E01D6D" w:rsidP="00E01D6D">
      <w:pPr>
        <w:spacing w:after="0" w:line="240" w:lineRule="auto"/>
        <w:ind w:left="504"/>
        <w:jc w:val="center"/>
        <w:rPr>
          <w:rFonts w:ascii="Times New Roman" w:hAnsi="Times New Roman"/>
          <w:b/>
        </w:rPr>
      </w:pPr>
      <w:r>
        <w:rPr>
          <w:rFonts w:ascii="Times New Roman" w:hAnsi="Times New Roman"/>
          <w:b/>
        </w:rPr>
        <w:t>Answer any ONE Question from each unit.</w:t>
      </w:r>
    </w:p>
    <w:p w:rsidR="00E01D6D" w:rsidRDefault="00E01D6D" w:rsidP="00E01D6D">
      <w:pPr>
        <w:spacing w:after="0" w:line="240" w:lineRule="auto"/>
        <w:ind w:left="504"/>
        <w:jc w:val="center"/>
        <w:rPr>
          <w:rFonts w:ascii="Times New Roman" w:hAnsi="Times New Roman"/>
          <w:b/>
        </w:rPr>
      </w:pPr>
    </w:p>
    <w:p w:rsidR="00E01D6D" w:rsidRDefault="00E01D6D" w:rsidP="00E01D6D">
      <w:pPr>
        <w:spacing w:after="0" w:line="240" w:lineRule="auto"/>
        <w:ind w:left="510"/>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 xml:space="preserve">                               </w:t>
      </w:r>
      <w:r>
        <w:rPr>
          <w:rFonts w:ascii="Times New Roman" w:hAnsi="Times New Roman"/>
          <w:b/>
        </w:rPr>
        <w:t xml:space="preserve">(5 </w:t>
      </w:r>
      <w:r>
        <w:rPr>
          <w:rFonts w:ascii="Times New Roman" w:hAnsi="Times New Roman"/>
          <w:b/>
        </w:rPr>
        <w:sym w:font="Symbol" w:char="00B4"/>
      </w:r>
      <w:r>
        <w:rPr>
          <w:rFonts w:ascii="Times New Roman" w:hAnsi="Times New Roman"/>
          <w:b/>
        </w:rPr>
        <w:t>12 =60 Marks)</w:t>
      </w:r>
    </w:p>
    <w:p w:rsidR="004D3E84" w:rsidRPr="005739B9" w:rsidRDefault="004D3E84" w:rsidP="004D3E84">
      <w:pPr>
        <w:tabs>
          <w:tab w:val="left" w:pos="480"/>
        </w:tabs>
        <w:spacing w:after="0" w:line="240" w:lineRule="auto"/>
        <w:ind w:right="220"/>
        <w:rPr>
          <w:rFonts w:ascii="Times New Roman" w:hAnsi="Times New Roman"/>
        </w:rPr>
      </w:pPr>
    </w:p>
    <w:p w:rsidR="004D3E84" w:rsidRDefault="004D3E84" w:rsidP="004D3E84">
      <w:pPr>
        <w:tabs>
          <w:tab w:val="left" w:pos="480"/>
        </w:tabs>
        <w:spacing w:after="0" w:line="240" w:lineRule="auto"/>
        <w:ind w:right="220"/>
        <w:jc w:val="center"/>
        <w:rPr>
          <w:rFonts w:ascii="Times New Roman" w:hAnsi="Times New Roman"/>
          <w:b/>
          <w:bCs/>
        </w:rPr>
      </w:pPr>
      <w:r w:rsidRPr="000F1934">
        <w:rPr>
          <w:rFonts w:ascii="Times New Roman" w:hAnsi="Times New Roman"/>
          <w:b/>
          <w:bCs/>
        </w:rPr>
        <w:t>UNIT I</w:t>
      </w:r>
    </w:p>
    <w:p w:rsidR="00213D9D" w:rsidRPr="000F1934" w:rsidRDefault="00213D9D" w:rsidP="004D3E84">
      <w:pPr>
        <w:tabs>
          <w:tab w:val="left" w:pos="480"/>
        </w:tabs>
        <w:spacing w:after="0" w:line="240" w:lineRule="auto"/>
        <w:ind w:right="220"/>
        <w:jc w:val="center"/>
        <w:rPr>
          <w:rFonts w:ascii="Times New Roman" w:hAnsi="Times New Roman"/>
          <w:b/>
          <w:bCs/>
        </w:rPr>
      </w:pPr>
    </w:p>
    <w:p w:rsidR="004D3E84" w:rsidRDefault="004D3E84" w:rsidP="004D3E84">
      <w:pPr>
        <w:tabs>
          <w:tab w:val="left" w:pos="480"/>
        </w:tabs>
        <w:spacing w:after="0" w:line="240" w:lineRule="auto"/>
        <w:ind w:right="220"/>
        <w:rPr>
          <w:rFonts w:ascii="Times New Roman" w:hAnsi="Times New Roman"/>
        </w:rPr>
      </w:pPr>
      <w:r w:rsidRPr="003A6985">
        <w:rPr>
          <w:rFonts w:ascii="Times New Roman" w:hAnsi="Times New Roman"/>
          <w:b/>
          <w:bCs/>
        </w:rPr>
        <w:t>Q.2</w:t>
      </w:r>
      <w:r>
        <w:rPr>
          <w:rFonts w:ascii="Times New Roman" w:hAnsi="Times New Roman"/>
        </w:rPr>
        <w:t>. Write advantages of Goods and Services Tax</w:t>
      </w:r>
    </w:p>
    <w:p w:rsidR="00213D9D" w:rsidRDefault="00213D9D" w:rsidP="004D3E84">
      <w:pPr>
        <w:tabs>
          <w:tab w:val="left" w:pos="480"/>
        </w:tabs>
        <w:spacing w:after="0" w:line="240" w:lineRule="auto"/>
        <w:ind w:right="220"/>
        <w:rPr>
          <w:rFonts w:ascii="Times New Roman" w:hAnsi="Times New Roman"/>
        </w:rPr>
      </w:pPr>
    </w:p>
    <w:p w:rsidR="004D3E84" w:rsidRDefault="004D3E84" w:rsidP="004D3E84">
      <w:pPr>
        <w:tabs>
          <w:tab w:val="left" w:pos="480"/>
        </w:tabs>
        <w:spacing w:after="0" w:line="240" w:lineRule="auto"/>
        <w:ind w:right="220"/>
        <w:jc w:val="center"/>
        <w:rPr>
          <w:rFonts w:ascii="Times New Roman" w:hAnsi="Times New Roman"/>
          <w:b/>
          <w:bCs/>
        </w:rPr>
      </w:pPr>
      <w:r w:rsidRPr="00232167">
        <w:rPr>
          <w:rFonts w:ascii="Times New Roman" w:hAnsi="Times New Roman"/>
          <w:b/>
          <w:bCs/>
        </w:rPr>
        <w:t>OR</w:t>
      </w:r>
    </w:p>
    <w:p w:rsidR="00213D9D" w:rsidRPr="00232167" w:rsidRDefault="00213D9D" w:rsidP="004D3E84">
      <w:pPr>
        <w:tabs>
          <w:tab w:val="left" w:pos="480"/>
        </w:tabs>
        <w:spacing w:after="0" w:line="240" w:lineRule="auto"/>
        <w:ind w:right="220"/>
        <w:jc w:val="center"/>
        <w:rPr>
          <w:rFonts w:ascii="Times New Roman" w:hAnsi="Times New Roman"/>
          <w:b/>
          <w:bCs/>
        </w:rPr>
      </w:pPr>
    </w:p>
    <w:p w:rsidR="00213D9D" w:rsidRDefault="004D3E84" w:rsidP="00213D9D">
      <w:pPr>
        <w:tabs>
          <w:tab w:val="left" w:pos="480"/>
        </w:tabs>
        <w:spacing w:after="0" w:line="240" w:lineRule="auto"/>
        <w:ind w:right="220"/>
        <w:rPr>
          <w:rFonts w:ascii="Times New Roman" w:hAnsi="Times New Roman"/>
        </w:rPr>
      </w:pPr>
      <w:r>
        <w:rPr>
          <w:rFonts w:ascii="Times New Roman" w:hAnsi="Times New Roman"/>
        </w:rPr>
        <w:t xml:space="preserve"> </w:t>
      </w:r>
      <w:r w:rsidRPr="003A6985">
        <w:rPr>
          <w:rFonts w:ascii="Times New Roman" w:hAnsi="Times New Roman"/>
          <w:b/>
          <w:bCs/>
        </w:rPr>
        <w:t>Q.3</w:t>
      </w:r>
      <w:r>
        <w:rPr>
          <w:rFonts w:ascii="Times New Roman" w:hAnsi="Times New Roman"/>
        </w:rPr>
        <w:t xml:space="preserve">.  What are the concepts of GST  ?  Give justification on imposing GST in India ? </w:t>
      </w:r>
    </w:p>
    <w:p w:rsidR="00213D9D" w:rsidRDefault="00213D9D" w:rsidP="00213D9D">
      <w:pPr>
        <w:tabs>
          <w:tab w:val="left" w:pos="480"/>
        </w:tabs>
        <w:spacing w:after="0" w:line="240" w:lineRule="auto"/>
        <w:ind w:right="220"/>
        <w:rPr>
          <w:rFonts w:ascii="Times New Roman" w:hAnsi="Times New Roman"/>
        </w:rPr>
      </w:pPr>
    </w:p>
    <w:p w:rsidR="004D3E84" w:rsidRDefault="004D3E84" w:rsidP="00213D9D">
      <w:pPr>
        <w:tabs>
          <w:tab w:val="left" w:pos="480"/>
        </w:tabs>
        <w:spacing w:after="0" w:line="240" w:lineRule="auto"/>
        <w:ind w:right="220"/>
        <w:jc w:val="center"/>
        <w:rPr>
          <w:rFonts w:ascii="Times New Roman" w:hAnsi="Times New Roman"/>
          <w:b/>
          <w:bCs/>
        </w:rPr>
      </w:pPr>
      <w:r w:rsidRPr="000F1934">
        <w:rPr>
          <w:rFonts w:ascii="Times New Roman" w:hAnsi="Times New Roman"/>
          <w:b/>
          <w:bCs/>
        </w:rPr>
        <w:t>UNIT I</w:t>
      </w:r>
      <w:r>
        <w:rPr>
          <w:rFonts w:ascii="Times New Roman" w:hAnsi="Times New Roman"/>
          <w:b/>
          <w:bCs/>
        </w:rPr>
        <w:t>I</w:t>
      </w:r>
    </w:p>
    <w:p w:rsidR="00213D9D" w:rsidRDefault="00213D9D" w:rsidP="00213D9D">
      <w:pPr>
        <w:tabs>
          <w:tab w:val="left" w:pos="480"/>
        </w:tabs>
        <w:spacing w:after="0" w:line="240" w:lineRule="auto"/>
        <w:ind w:right="220"/>
        <w:jc w:val="center"/>
        <w:rPr>
          <w:rFonts w:ascii="Times New Roman" w:hAnsi="Times New Roman"/>
          <w:b/>
          <w:bCs/>
        </w:rPr>
      </w:pPr>
    </w:p>
    <w:p w:rsidR="004D3E84" w:rsidRDefault="004D3E84" w:rsidP="004D3E84">
      <w:pPr>
        <w:tabs>
          <w:tab w:val="left" w:pos="480"/>
        </w:tabs>
        <w:spacing w:after="0" w:line="240" w:lineRule="auto"/>
        <w:ind w:right="220"/>
        <w:rPr>
          <w:rFonts w:ascii="Times New Roman" w:hAnsi="Times New Roman"/>
        </w:rPr>
      </w:pPr>
      <w:r>
        <w:rPr>
          <w:rFonts w:ascii="Times New Roman" w:hAnsi="Times New Roman"/>
          <w:b/>
          <w:bCs/>
        </w:rPr>
        <w:t xml:space="preserve">Q.4. </w:t>
      </w:r>
      <w:r>
        <w:rPr>
          <w:rFonts w:ascii="Times New Roman" w:hAnsi="Times New Roman"/>
        </w:rPr>
        <w:t>What is the comprehensive structure of GST in India ?</w:t>
      </w:r>
    </w:p>
    <w:p w:rsidR="004D3E84" w:rsidRDefault="004D3E84" w:rsidP="004D3E84">
      <w:pPr>
        <w:tabs>
          <w:tab w:val="left" w:pos="480"/>
        </w:tabs>
        <w:spacing w:after="0" w:line="240" w:lineRule="auto"/>
        <w:ind w:right="220"/>
        <w:jc w:val="center"/>
        <w:rPr>
          <w:rFonts w:ascii="Times New Roman" w:hAnsi="Times New Roman"/>
          <w:b/>
          <w:bCs/>
        </w:rPr>
      </w:pPr>
      <w:r w:rsidRPr="00AE71A5">
        <w:rPr>
          <w:rFonts w:ascii="Times New Roman" w:hAnsi="Times New Roman"/>
          <w:b/>
          <w:bCs/>
        </w:rPr>
        <w:t>OR</w:t>
      </w:r>
    </w:p>
    <w:p w:rsidR="004D3E84" w:rsidRPr="00AE71A5" w:rsidRDefault="004D3E84" w:rsidP="004D3E84">
      <w:pPr>
        <w:tabs>
          <w:tab w:val="left" w:pos="480"/>
        </w:tabs>
        <w:spacing w:after="0" w:line="240" w:lineRule="auto"/>
        <w:ind w:right="220"/>
        <w:rPr>
          <w:rFonts w:ascii="Times New Roman" w:hAnsi="Times New Roman"/>
          <w:b/>
          <w:bCs/>
        </w:rPr>
      </w:pPr>
      <w:r>
        <w:rPr>
          <w:rFonts w:ascii="Times New Roman" w:hAnsi="Times New Roman"/>
          <w:b/>
          <w:bCs/>
        </w:rPr>
        <w:t xml:space="preserve">Q.5. </w:t>
      </w:r>
      <w:r w:rsidRPr="00AE71A5">
        <w:rPr>
          <w:rFonts w:ascii="Times New Roman" w:hAnsi="Times New Roman"/>
        </w:rPr>
        <w:t>Give the</w:t>
      </w:r>
      <w:r>
        <w:rPr>
          <w:rFonts w:ascii="Times New Roman" w:hAnsi="Times New Roman"/>
        </w:rPr>
        <w:t xml:space="preserve"> brief note on Principles of GST.</w:t>
      </w:r>
    </w:p>
    <w:p w:rsidR="004D3E84" w:rsidRPr="005739B9" w:rsidRDefault="004D3E84" w:rsidP="004D3E84">
      <w:pPr>
        <w:tabs>
          <w:tab w:val="left" w:pos="480"/>
        </w:tabs>
        <w:spacing w:after="0" w:line="240" w:lineRule="auto"/>
        <w:ind w:right="220"/>
        <w:rPr>
          <w:rFonts w:ascii="Times New Roman" w:hAnsi="Times New Roman"/>
        </w:rPr>
      </w:pPr>
    </w:p>
    <w:p w:rsidR="004D3E84" w:rsidRDefault="004D3E84" w:rsidP="004D3E84">
      <w:pPr>
        <w:tabs>
          <w:tab w:val="left" w:pos="480"/>
        </w:tabs>
        <w:spacing w:after="0" w:line="240" w:lineRule="auto"/>
        <w:ind w:right="220"/>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F1934">
        <w:rPr>
          <w:rFonts w:ascii="Times New Roman" w:hAnsi="Times New Roman"/>
          <w:b/>
          <w:bCs/>
        </w:rPr>
        <w:t>UNIT I</w:t>
      </w:r>
      <w:r>
        <w:rPr>
          <w:rFonts w:ascii="Times New Roman" w:hAnsi="Times New Roman"/>
          <w:b/>
          <w:bCs/>
        </w:rPr>
        <w:t>II</w:t>
      </w:r>
    </w:p>
    <w:p w:rsidR="00213D9D" w:rsidRDefault="00213D9D" w:rsidP="004D3E84">
      <w:pPr>
        <w:tabs>
          <w:tab w:val="left" w:pos="480"/>
        </w:tabs>
        <w:spacing w:after="0" w:line="240" w:lineRule="auto"/>
        <w:ind w:right="220"/>
        <w:rPr>
          <w:rFonts w:ascii="Times New Roman" w:hAnsi="Times New Roman"/>
          <w:b/>
          <w:bCs/>
        </w:rPr>
      </w:pPr>
    </w:p>
    <w:p w:rsidR="004D3E84" w:rsidRDefault="004D3E84" w:rsidP="004D3E84">
      <w:pPr>
        <w:tabs>
          <w:tab w:val="left" w:pos="480"/>
        </w:tabs>
        <w:spacing w:after="0" w:line="240" w:lineRule="auto"/>
        <w:ind w:right="220"/>
        <w:rPr>
          <w:rFonts w:ascii="Times New Roman" w:hAnsi="Times New Roman"/>
        </w:rPr>
      </w:pPr>
      <w:r w:rsidRPr="003A6985">
        <w:rPr>
          <w:rFonts w:ascii="Times New Roman" w:hAnsi="Times New Roman"/>
          <w:b/>
          <w:bCs/>
        </w:rPr>
        <w:t>Q.</w:t>
      </w:r>
      <w:r>
        <w:rPr>
          <w:rFonts w:ascii="Times New Roman" w:hAnsi="Times New Roman"/>
          <w:b/>
          <w:bCs/>
        </w:rPr>
        <w:t>6</w:t>
      </w:r>
      <w:r>
        <w:rPr>
          <w:rFonts w:ascii="Times New Roman" w:hAnsi="Times New Roman"/>
        </w:rPr>
        <w:t xml:space="preserve"> How do the levy of GST procedure on petroleum products and tobacco ?</w:t>
      </w:r>
    </w:p>
    <w:p w:rsidR="004D3E84" w:rsidRDefault="004D3E84" w:rsidP="004D3E84">
      <w:pPr>
        <w:tabs>
          <w:tab w:val="left" w:pos="480"/>
        </w:tabs>
        <w:spacing w:after="0" w:line="240" w:lineRule="auto"/>
        <w:ind w:right="220"/>
        <w:jc w:val="center"/>
        <w:rPr>
          <w:rFonts w:ascii="Times New Roman" w:hAnsi="Times New Roman"/>
          <w:b/>
          <w:bCs/>
        </w:rPr>
      </w:pPr>
      <w:r w:rsidRPr="00AE71A5">
        <w:rPr>
          <w:rFonts w:ascii="Times New Roman" w:hAnsi="Times New Roman"/>
          <w:b/>
          <w:bCs/>
        </w:rPr>
        <w:t>OR</w:t>
      </w:r>
    </w:p>
    <w:p w:rsidR="004D3E84" w:rsidRPr="00AE71A5" w:rsidRDefault="004D3E84" w:rsidP="004D3E84">
      <w:pPr>
        <w:tabs>
          <w:tab w:val="left" w:pos="480"/>
        </w:tabs>
        <w:spacing w:after="0" w:line="240" w:lineRule="auto"/>
        <w:ind w:right="220"/>
        <w:rPr>
          <w:rFonts w:ascii="Times New Roman" w:hAnsi="Times New Roman"/>
        </w:rPr>
      </w:pPr>
      <w:r w:rsidRPr="00AE71A5">
        <w:rPr>
          <w:rFonts w:ascii="Times New Roman" w:hAnsi="Times New Roman"/>
          <w:b/>
          <w:bCs/>
        </w:rPr>
        <w:t>Q.7</w:t>
      </w:r>
      <w:r>
        <w:rPr>
          <w:rFonts w:ascii="Times New Roman" w:hAnsi="Times New Roman"/>
          <w:b/>
          <w:bCs/>
        </w:rPr>
        <w:t xml:space="preserve">  </w:t>
      </w:r>
      <w:r>
        <w:rPr>
          <w:rFonts w:ascii="Times New Roman" w:hAnsi="Times New Roman"/>
        </w:rPr>
        <w:t xml:space="preserve">Explain the taxes  and duties outside the purview of GST </w:t>
      </w:r>
    </w:p>
    <w:p w:rsidR="004D3E84" w:rsidRPr="005739B9" w:rsidRDefault="004D3E84" w:rsidP="004D3E84">
      <w:pPr>
        <w:tabs>
          <w:tab w:val="left" w:pos="480"/>
        </w:tabs>
        <w:spacing w:after="0" w:line="240" w:lineRule="auto"/>
        <w:ind w:right="220"/>
        <w:rPr>
          <w:rFonts w:ascii="Times New Roman" w:hAnsi="Times New Roman"/>
        </w:rPr>
      </w:pPr>
    </w:p>
    <w:p w:rsidR="004D3E84" w:rsidRDefault="004D3E84" w:rsidP="004D3E84">
      <w:pPr>
        <w:tabs>
          <w:tab w:val="left" w:pos="480"/>
        </w:tabs>
        <w:spacing w:after="0" w:line="240" w:lineRule="auto"/>
        <w:ind w:right="220"/>
        <w:jc w:val="center"/>
        <w:rPr>
          <w:rFonts w:ascii="Times New Roman" w:hAnsi="Times New Roman"/>
          <w:b/>
          <w:bCs/>
        </w:rPr>
      </w:pPr>
      <w:r w:rsidRPr="000F1934">
        <w:rPr>
          <w:rFonts w:ascii="Times New Roman" w:hAnsi="Times New Roman"/>
          <w:b/>
          <w:bCs/>
        </w:rPr>
        <w:t>UNIT I</w:t>
      </w:r>
      <w:r>
        <w:rPr>
          <w:rFonts w:ascii="Times New Roman" w:hAnsi="Times New Roman"/>
          <w:b/>
          <w:bCs/>
        </w:rPr>
        <w:t>V</w:t>
      </w:r>
    </w:p>
    <w:p w:rsidR="004D3E84" w:rsidRDefault="004D3E84" w:rsidP="004D3E84">
      <w:pPr>
        <w:tabs>
          <w:tab w:val="left" w:pos="480"/>
        </w:tabs>
        <w:spacing w:after="0" w:line="240" w:lineRule="auto"/>
        <w:ind w:right="220"/>
        <w:rPr>
          <w:rFonts w:ascii="Times New Roman" w:hAnsi="Times New Roman"/>
        </w:rPr>
      </w:pPr>
      <w:r>
        <w:rPr>
          <w:rFonts w:ascii="Times New Roman" w:hAnsi="Times New Roman"/>
          <w:b/>
          <w:bCs/>
        </w:rPr>
        <w:t xml:space="preserve">Q.8. </w:t>
      </w:r>
      <w:r>
        <w:rPr>
          <w:rFonts w:ascii="Times New Roman" w:hAnsi="Times New Roman"/>
        </w:rPr>
        <w:t xml:space="preserve"> What are the advantages of IGST ?</w:t>
      </w:r>
    </w:p>
    <w:p w:rsidR="004D3E84" w:rsidRDefault="004D3E84" w:rsidP="004D3E84">
      <w:pPr>
        <w:tabs>
          <w:tab w:val="left" w:pos="480"/>
        </w:tabs>
        <w:spacing w:after="0" w:line="240" w:lineRule="auto"/>
        <w:ind w:right="220"/>
        <w:jc w:val="center"/>
        <w:rPr>
          <w:rFonts w:ascii="Times New Roman" w:hAnsi="Times New Roman"/>
          <w:b/>
          <w:bCs/>
        </w:rPr>
      </w:pPr>
      <w:r w:rsidRPr="00AE71A5">
        <w:rPr>
          <w:rFonts w:ascii="Times New Roman" w:hAnsi="Times New Roman"/>
          <w:b/>
          <w:bCs/>
        </w:rPr>
        <w:t>OR</w:t>
      </w:r>
    </w:p>
    <w:p w:rsidR="004D3E84" w:rsidRDefault="004D3E84" w:rsidP="004D3E84">
      <w:pPr>
        <w:tabs>
          <w:tab w:val="left" w:pos="480"/>
        </w:tabs>
        <w:spacing w:after="0" w:line="240" w:lineRule="auto"/>
        <w:ind w:right="220"/>
        <w:rPr>
          <w:rFonts w:ascii="Times New Roman" w:hAnsi="Times New Roman"/>
        </w:rPr>
      </w:pPr>
      <w:r w:rsidRPr="00AE71A5">
        <w:rPr>
          <w:rFonts w:ascii="Times New Roman" w:hAnsi="Times New Roman"/>
          <w:b/>
          <w:bCs/>
        </w:rPr>
        <w:t>Q.9.</w:t>
      </w:r>
      <w:r>
        <w:rPr>
          <w:rFonts w:ascii="Times New Roman" w:hAnsi="Times New Roman"/>
          <w:b/>
          <w:bCs/>
        </w:rPr>
        <w:t xml:space="preserve"> </w:t>
      </w:r>
      <w:r>
        <w:rPr>
          <w:rFonts w:ascii="Times New Roman" w:hAnsi="Times New Roman"/>
        </w:rPr>
        <w:t>Illustrate the Inter State transactions under GST</w:t>
      </w:r>
    </w:p>
    <w:p w:rsidR="004D3E84" w:rsidRDefault="004D3E84" w:rsidP="004D3E84">
      <w:pPr>
        <w:tabs>
          <w:tab w:val="left" w:pos="480"/>
        </w:tabs>
        <w:spacing w:after="0" w:line="240" w:lineRule="auto"/>
        <w:ind w:right="220"/>
        <w:rPr>
          <w:rFonts w:ascii="Times New Roman" w:hAnsi="Times New Roman"/>
        </w:rPr>
      </w:pPr>
    </w:p>
    <w:p w:rsidR="004D3E84" w:rsidRDefault="004D3E84" w:rsidP="004D3E84">
      <w:pPr>
        <w:tabs>
          <w:tab w:val="left" w:pos="480"/>
        </w:tabs>
        <w:spacing w:after="0" w:line="240" w:lineRule="auto"/>
        <w:ind w:right="220"/>
        <w:jc w:val="center"/>
        <w:rPr>
          <w:rFonts w:ascii="Times New Roman" w:hAnsi="Times New Roman"/>
          <w:b/>
          <w:bCs/>
        </w:rPr>
      </w:pPr>
      <w:r>
        <w:rPr>
          <w:rFonts w:ascii="Times New Roman" w:hAnsi="Times New Roman"/>
          <w:b/>
          <w:bCs/>
        </w:rPr>
        <w:t>UNIT V</w:t>
      </w:r>
    </w:p>
    <w:p w:rsidR="004D3E84" w:rsidRDefault="004D3E84" w:rsidP="004D3E84">
      <w:pPr>
        <w:tabs>
          <w:tab w:val="left" w:pos="480"/>
        </w:tabs>
        <w:spacing w:after="0" w:line="240" w:lineRule="auto"/>
        <w:ind w:right="220"/>
        <w:rPr>
          <w:rFonts w:ascii="Times New Roman" w:hAnsi="Times New Roman"/>
        </w:rPr>
      </w:pPr>
      <w:r>
        <w:rPr>
          <w:rFonts w:ascii="Times New Roman" w:hAnsi="Times New Roman"/>
          <w:b/>
          <w:bCs/>
        </w:rPr>
        <w:t xml:space="preserve">Q.10. </w:t>
      </w:r>
      <w:r>
        <w:rPr>
          <w:rFonts w:ascii="Times New Roman" w:hAnsi="Times New Roman"/>
        </w:rPr>
        <w:t>What is Time supply of goods and services</w:t>
      </w:r>
    </w:p>
    <w:p w:rsidR="004D3E84" w:rsidRDefault="004D3E84" w:rsidP="004D3E84">
      <w:pPr>
        <w:tabs>
          <w:tab w:val="left" w:pos="480"/>
        </w:tabs>
        <w:spacing w:after="0" w:line="240" w:lineRule="auto"/>
        <w:ind w:right="220"/>
        <w:jc w:val="center"/>
        <w:rPr>
          <w:rFonts w:ascii="Times New Roman" w:hAnsi="Times New Roman"/>
          <w:b/>
          <w:bCs/>
        </w:rPr>
      </w:pPr>
      <w:r w:rsidRPr="00EB2A37">
        <w:rPr>
          <w:rFonts w:ascii="Times New Roman" w:hAnsi="Times New Roman"/>
          <w:b/>
          <w:bCs/>
        </w:rPr>
        <w:t>OR</w:t>
      </w:r>
    </w:p>
    <w:p w:rsidR="004D3E84" w:rsidRPr="00EB2A37" w:rsidRDefault="004D3E84" w:rsidP="004D3E84">
      <w:pPr>
        <w:tabs>
          <w:tab w:val="left" w:pos="480"/>
        </w:tabs>
        <w:spacing w:after="0" w:line="240" w:lineRule="auto"/>
        <w:ind w:right="220"/>
        <w:rPr>
          <w:rFonts w:ascii="Times New Roman" w:hAnsi="Times New Roman"/>
          <w:b/>
          <w:bCs/>
        </w:rPr>
      </w:pPr>
      <w:r>
        <w:rPr>
          <w:rFonts w:ascii="Times New Roman" w:hAnsi="Times New Roman"/>
          <w:b/>
          <w:bCs/>
        </w:rPr>
        <w:t xml:space="preserve">Q.11.  </w:t>
      </w:r>
      <w:r w:rsidRPr="00EB2A37">
        <w:rPr>
          <w:rFonts w:ascii="Times New Roman" w:hAnsi="Times New Roman"/>
        </w:rPr>
        <w:t>W</w:t>
      </w:r>
      <w:r>
        <w:rPr>
          <w:rFonts w:ascii="Times New Roman" w:hAnsi="Times New Roman"/>
        </w:rPr>
        <w:t>hat is input tax credit and explain it  with suitable examples</w:t>
      </w:r>
    </w:p>
    <w:p w:rsidR="004D3E84" w:rsidRDefault="004D3E84" w:rsidP="004D3E84">
      <w:pPr>
        <w:tabs>
          <w:tab w:val="left" w:pos="480"/>
        </w:tabs>
        <w:spacing w:after="0" w:line="240" w:lineRule="auto"/>
        <w:ind w:right="220"/>
        <w:jc w:val="center"/>
        <w:rPr>
          <w:rFonts w:ascii="Times New Roman" w:hAnsi="Times New Roman"/>
        </w:rPr>
      </w:pPr>
    </w:p>
    <w:p w:rsidR="004D3E84" w:rsidRDefault="004D3E84" w:rsidP="004D3E84">
      <w:pPr>
        <w:tabs>
          <w:tab w:val="left" w:pos="480"/>
        </w:tabs>
        <w:spacing w:after="0" w:line="240" w:lineRule="auto"/>
        <w:ind w:right="220"/>
        <w:rPr>
          <w:rFonts w:ascii="Times New Roman" w:hAnsi="Times New Roman"/>
        </w:rPr>
      </w:pPr>
    </w:p>
    <w:p w:rsidR="004D3E84" w:rsidRDefault="004D3E84" w:rsidP="004D3E84">
      <w:pPr>
        <w:tabs>
          <w:tab w:val="left" w:pos="480"/>
        </w:tabs>
        <w:spacing w:after="0" w:line="240" w:lineRule="auto"/>
        <w:ind w:right="220"/>
        <w:rPr>
          <w:rFonts w:ascii="Times New Roman" w:hAnsi="Times New Roman"/>
        </w:rPr>
      </w:pPr>
    </w:p>
    <w:p w:rsidR="004D3E84" w:rsidRPr="00F45FF4" w:rsidRDefault="004D3E84" w:rsidP="004D3E84">
      <w:pPr>
        <w:rPr>
          <w:rFonts w:ascii="Bookman Old Style" w:hAnsi="Bookman Old Style"/>
        </w:rPr>
      </w:pPr>
    </w:p>
    <w:p w:rsidR="004D3E84" w:rsidRPr="00F45FF4" w:rsidRDefault="004D3E84" w:rsidP="004D3E84">
      <w:pPr>
        <w:rPr>
          <w:rFonts w:ascii="Bookman Old Style" w:hAnsi="Bookman Old Style"/>
        </w:rPr>
      </w:pPr>
    </w:p>
    <w:p w:rsidR="00290BBB" w:rsidRDefault="00290BBB" w:rsidP="00290BBB">
      <w:pPr>
        <w:jc w:val="right"/>
        <w:rPr>
          <w:rFonts w:ascii="Bookman Old Style" w:hAnsi="Bookman Old Style" w:cs="Times New Roman"/>
          <w:b/>
          <w:bCs/>
          <w:sz w:val="26"/>
          <w:szCs w:val="26"/>
        </w:rPr>
      </w:pPr>
      <w:r>
        <w:rPr>
          <w:rFonts w:ascii="Bookman Old Style" w:hAnsi="Bookman Old Style" w:cs="Times New Roman"/>
          <w:b/>
          <w:bCs/>
          <w:sz w:val="26"/>
          <w:szCs w:val="26"/>
        </w:rPr>
        <w:t>1-5-102</w:t>
      </w:r>
    </w:p>
    <w:p w:rsidR="00017067" w:rsidRPr="00CC35AC" w:rsidRDefault="00CC35AC" w:rsidP="00017067">
      <w:pPr>
        <w:jc w:val="center"/>
        <w:rPr>
          <w:rFonts w:ascii="Bookman Old Style" w:hAnsi="Bookman Old Style" w:cs="Times New Roman"/>
          <w:b/>
          <w:bCs/>
          <w:sz w:val="26"/>
          <w:szCs w:val="26"/>
        </w:rPr>
      </w:pPr>
      <w:r w:rsidRPr="00CC35AC">
        <w:rPr>
          <w:rFonts w:ascii="Bookman Old Style" w:hAnsi="Bookman Old Style" w:cs="Times New Roman"/>
          <w:b/>
          <w:bCs/>
          <w:sz w:val="26"/>
          <w:szCs w:val="26"/>
        </w:rPr>
        <w:t xml:space="preserve">DSC: 3E: </w:t>
      </w:r>
      <w:r w:rsidR="00545383">
        <w:rPr>
          <w:rFonts w:ascii="Bookman Old Style" w:hAnsi="Bookman Old Style" w:cs="Times New Roman"/>
          <w:b/>
          <w:bCs/>
          <w:sz w:val="26"/>
          <w:szCs w:val="26"/>
        </w:rPr>
        <w:t xml:space="preserve">5.3: </w:t>
      </w:r>
      <w:r w:rsidRPr="00CC35AC">
        <w:rPr>
          <w:rFonts w:ascii="Bookman Old Style" w:hAnsi="Bookman Old Style" w:cs="Times New Roman"/>
          <w:b/>
          <w:bCs/>
          <w:sz w:val="26"/>
          <w:szCs w:val="26"/>
        </w:rPr>
        <w:t>ADVANCED CORPORATE ACCOUNTING</w:t>
      </w:r>
    </w:p>
    <w:p w:rsidR="00530E34" w:rsidRDefault="00530E34" w:rsidP="00017067">
      <w:pPr>
        <w:rPr>
          <w:rFonts w:ascii="Bookman Old Style" w:hAnsi="Bookman Old Style" w:cs="Times New Roman"/>
          <w:b/>
          <w:bCs/>
          <w:sz w:val="24"/>
          <w:szCs w:val="24"/>
          <w:u w:val="single"/>
        </w:rPr>
      </w:pPr>
    </w:p>
    <w:p w:rsidR="00017067" w:rsidRPr="00F45FF4" w:rsidRDefault="00017067" w:rsidP="00530E34">
      <w:pPr>
        <w:jc w:val="both"/>
        <w:rPr>
          <w:rFonts w:ascii="Bookman Old Style" w:hAnsi="Bookman Old Style" w:cs="Times New Roman"/>
          <w:sz w:val="24"/>
          <w:szCs w:val="24"/>
        </w:rPr>
      </w:pPr>
      <w:r w:rsidRPr="00F45FF4">
        <w:rPr>
          <w:rFonts w:ascii="Bookman Old Style" w:hAnsi="Bookman Old Style" w:cs="Times New Roman"/>
          <w:b/>
          <w:bCs/>
          <w:sz w:val="24"/>
          <w:szCs w:val="24"/>
        </w:rPr>
        <w:t xml:space="preserve">Unit I : </w:t>
      </w:r>
      <w:r w:rsidRPr="00F45FF4">
        <w:rPr>
          <w:rFonts w:ascii="Bookman Old Style" w:hAnsi="Bookman Old Style" w:cs="Times New Roman"/>
          <w:sz w:val="24"/>
          <w:szCs w:val="24"/>
        </w:rPr>
        <w:t xml:space="preserve"> </w:t>
      </w:r>
      <w:r w:rsidRPr="00F45FF4">
        <w:rPr>
          <w:rFonts w:ascii="Bookman Old Style" w:hAnsi="Bookman Old Style" w:cs="Times New Roman"/>
          <w:b/>
          <w:bCs/>
          <w:sz w:val="24"/>
          <w:szCs w:val="24"/>
        </w:rPr>
        <w:t>Accounting standards</w:t>
      </w:r>
      <w:r w:rsidRPr="00F45FF4">
        <w:rPr>
          <w:rFonts w:ascii="Bookman Old Style" w:hAnsi="Bookman Old Style" w:cs="Times New Roman"/>
          <w:sz w:val="24"/>
          <w:szCs w:val="24"/>
        </w:rPr>
        <w:t xml:space="preserve"> – Importance of accounting standards in the procedure of accounting –</w:t>
      </w:r>
      <w:r w:rsidR="006E7411" w:rsidRPr="00F45FF4">
        <w:rPr>
          <w:rFonts w:ascii="Bookman Old Style" w:hAnsi="Bookman Old Style" w:cs="Times New Roman"/>
          <w:sz w:val="24"/>
          <w:szCs w:val="24"/>
        </w:rPr>
        <w:t xml:space="preserve"> List of</w:t>
      </w:r>
      <w:r w:rsidRPr="00F45FF4">
        <w:rPr>
          <w:rFonts w:ascii="Bookman Old Style" w:hAnsi="Bookman Old Style" w:cs="Times New Roman"/>
          <w:sz w:val="24"/>
          <w:szCs w:val="24"/>
        </w:rPr>
        <w:t xml:space="preserve"> Indian accounting standards</w:t>
      </w:r>
      <w:r w:rsidR="006E7411" w:rsidRPr="00F45FF4">
        <w:rPr>
          <w:rFonts w:ascii="Bookman Old Style" w:hAnsi="Bookman Old Style" w:cs="Times New Roman"/>
          <w:sz w:val="24"/>
          <w:szCs w:val="24"/>
        </w:rPr>
        <w:t xml:space="preserve"> – objectives of accounting standards Board and scope of accounting standards.</w:t>
      </w:r>
      <w:r w:rsidRPr="00F45FF4">
        <w:rPr>
          <w:rFonts w:ascii="Bookman Old Style" w:hAnsi="Bookman Old Style" w:cs="Times New Roman"/>
          <w:sz w:val="24"/>
          <w:szCs w:val="24"/>
        </w:rPr>
        <w:t xml:space="preserve"> –</w:t>
      </w:r>
      <w:r w:rsidR="006E7411" w:rsidRPr="00F45FF4">
        <w:rPr>
          <w:rFonts w:ascii="Bookman Old Style" w:hAnsi="Bookman Old Style" w:cs="Times New Roman"/>
          <w:sz w:val="24"/>
          <w:szCs w:val="24"/>
        </w:rPr>
        <w:t xml:space="preserve"> Accounting Standard 1:Disclosure of Accounting policies Accounting Standard 9: Revenue Recognition – Accounting standard 10 : Fixed assets</w:t>
      </w:r>
      <w:r w:rsidRPr="00F45FF4">
        <w:rPr>
          <w:rFonts w:ascii="Bookman Old Style" w:hAnsi="Bookman Old Style" w:cs="Times New Roman"/>
          <w:sz w:val="24"/>
          <w:szCs w:val="24"/>
        </w:rPr>
        <w:t xml:space="preserve"> (Theory only)</w:t>
      </w:r>
    </w:p>
    <w:p w:rsidR="00017067" w:rsidRPr="00F45FF4" w:rsidRDefault="00017067" w:rsidP="00530E34">
      <w:pPr>
        <w:jc w:val="both"/>
        <w:rPr>
          <w:rFonts w:ascii="Bookman Old Style" w:hAnsi="Bookman Old Style" w:cs="Times New Roman"/>
          <w:sz w:val="24"/>
          <w:szCs w:val="24"/>
        </w:rPr>
      </w:pPr>
      <w:r w:rsidRPr="00F45FF4">
        <w:rPr>
          <w:rFonts w:ascii="Bookman Old Style" w:hAnsi="Bookman Old Style" w:cs="Times New Roman"/>
          <w:b/>
          <w:bCs/>
          <w:sz w:val="24"/>
          <w:szCs w:val="24"/>
        </w:rPr>
        <w:t xml:space="preserve">Unit II – Amalgamation : </w:t>
      </w:r>
      <w:r w:rsidRPr="00F45FF4">
        <w:rPr>
          <w:rFonts w:ascii="Bookman Old Style" w:hAnsi="Bookman Old Style" w:cs="Times New Roman"/>
          <w:sz w:val="24"/>
          <w:szCs w:val="24"/>
        </w:rPr>
        <w:t xml:space="preserve"> meaning – calculation of purchase consideration – Methods – Accounting procedure in preparation of  journal entries and Balance sheet</w:t>
      </w:r>
      <w:r w:rsidR="00243147" w:rsidRPr="00F45FF4">
        <w:rPr>
          <w:rFonts w:ascii="Bookman Old Style" w:hAnsi="Bookman Old Style" w:cs="Times New Roman"/>
          <w:sz w:val="24"/>
          <w:szCs w:val="24"/>
        </w:rPr>
        <w:t xml:space="preserve"> </w:t>
      </w:r>
      <w:r w:rsidRPr="00F45FF4">
        <w:rPr>
          <w:rFonts w:ascii="Bookman Old Style" w:hAnsi="Bookman Old Style" w:cs="Times New Roman"/>
          <w:sz w:val="24"/>
          <w:szCs w:val="24"/>
        </w:rPr>
        <w:t>(simple problems</w:t>
      </w:r>
      <w:r w:rsidR="00243147" w:rsidRPr="00F45FF4">
        <w:rPr>
          <w:rFonts w:ascii="Bookman Old Style" w:hAnsi="Bookman Old Style" w:cs="Times New Roman"/>
          <w:sz w:val="24"/>
          <w:szCs w:val="24"/>
        </w:rPr>
        <w:t xml:space="preserve"> only</w:t>
      </w:r>
      <w:r w:rsidRPr="00F45FF4">
        <w:rPr>
          <w:rFonts w:ascii="Bookman Old Style" w:hAnsi="Bookman Old Style" w:cs="Times New Roman"/>
          <w:sz w:val="24"/>
          <w:szCs w:val="24"/>
        </w:rPr>
        <w:t>)</w:t>
      </w:r>
    </w:p>
    <w:p w:rsidR="00017067" w:rsidRPr="00F45FF4" w:rsidRDefault="00017067" w:rsidP="00530E34">
      <w:pPr>
        <w:jc w:val="both"/>
        <w:rPr>
          <w:rFonts w:ascii="Bookman Old Style" w:hAnsi="Bookman Old Style" w:cs="Times New Roman"/>
          <w:sz w:val="24"/>
          <w:szCs w:val="24"/>
        </w:rPr>
      </w:pPr>
      <w:r w:rsidRPr="00F45FF4">
        <w:rPr>
          <w:rFonts w:ascii="Bookman Old Style" w:hAnsi="Bookman Old Style" w:cs="Times New Roman"/>
          <w:b/>
          <w:bCs/>
          <w:sz w:val="24"/>
          <w:szCs w:val="24"/>
        </w:rPr>
        <w:t xml:space="preserve">Unit III – Internal Reconstruction - </w:t>
      </w:r>
      <w:r w:rsidRPr="00F45FF4">
        <w:rPr>
          <w:rFonts w:ascii="Bookman Old Style" w:hAnsi="Bookman Old Style" w:cs="Times New Roman"/>
          <w:sz w:val="24"/>
          <w:szCs w:val="24"/>
        </w:rPr>
        <w:t xml:space="preserve"> Necessity of internal Reconstruction – Importance – Procedure for reducing share capital – Journal entries and preparation of Revised Balance sheet.</w:t>
      </w:r>
    </w:p>
    <w:p w:rsidR="00017067" w:rsidRPr="00F45FF4" w:rsidRDefault="00017067" w:rsidP="00530E34">
      <w:pPr>
        <w:jc w:val="both"/>
        <w:rPr>
          <w:rFonts w:ascii="Bookman Old Style" w:hAnsi="Bookman Old Style" w:cs="Times New Roman"/>
          <w:sz w:val="24"/>
          <w:szCs w:val="24"/>
        </w:rPr>
      </w:pPr>
      <w:r w:rsidRPr="00F45FF4">
        <w:rPr>
          <w:rFonts w:ascii="Bookman Old Style" w:hAnsi="Bookman Old Style" w:cs="Times New Roman"/>
          <w:b/>
          <w:bCs/>
          <w:sz w:val="24"/>
          <w:szCs w:val="24"/>
        </w:rPr>
        <w:t xml:space="preserve">Unit IV : Liquidation : </w:t>
      </w:r>
      <w:r w:rsidRPr="00F45FF4">
        <w:rPr>
          <w:rFonts w:ascii="Bookman Old Style" w:hAnsi="Bookman Old Style" w:cs="Times New Roman"/>
          <w:sz w:val="24"/>
          <w:szCs w:val="24"/>
        </w:rPr>
        <w:t xml:space="preserve"> Meaning and modes of Liquidation in corporate accounts – Voluntary Liquidation – Procedure for preparation of Liquidator’s statement of account – calculation of liquidator’s remuneration</w:t>
      </w:r>
      <w:r w:rsidR="00BE3BC3" w:rsidRPr="00F45FF4">
        <w:rPr>
          <w:rFonts w:ascii="Bookman Old Style" w:hAnsi="Bookman Old Style" w:cs="Times New Roman"/>
          <w:sz w:val="24"/>
          <w:szCs w:val="24"/>
        </w:rPr>
        <w:t xml:space="preserve"> (Simple problems)</w:t>
      </w:r>
    </w:p>
    <w:p w:rsidR="00017067" w:rsidRPr="00F45FF4" w:rsidRDefault="00017067" w:rsidP="00530E34">
      <w:pPr>
        <w:jc w:val="both"/>
        <w:rPr>
          <w:rFonts w:ascii="Bookman Old Style" w:hAnsi="Bookman Old Style" w:cs="Times New Roman"/>
          <w:sz w:val="24"/>
          <w:szCs w:val="24"/>
          <w:cs/>
        </w:rPr>
      </w:pPr>
      <w:r w:rsidRPr="00F45FF4">
        <w:rPr>
          <w:rFonts w:ascii="Bookman Old Style" w:hAnsi="Bookman Old Style" w:cs="Times New Roman"/>
          <w:b/>
          <w:bCs/>
          <w:sz w:val="24"/>
          <w:szCs w:val="24"/>
        </w:rPr>
        <w:t xml:space="preserve">Unit V : Holding companies : </w:t>
      </w:r>
      <w:r w:rsidRPr="00F45FF4">
        <w:rPr>
          <w:rFonts w:ascii="Bookman Old Style" w:hAnsi="Bookman Old Style" w:cs="Times New Roman"/>
          <w:sz w:val="24"/>
          <w:szCs w:val="24"/>
        </w:rPr>
        <w:t xml:space="preserve"> Definition of Holding Company and subsidiary company – Preparation of consolidated Balance Sheet  of  Holding company having ONE subsidiary company only -  with common transactions, Minorities Interest, Capital Reserve, Revenue Profits Prior and post acquisition of shares by holding companies (Simple Problems)</w:t>
      </w:r>
    </w:p>
    <w:p w:rsidR="008A3D00" w:rsidRDefault="008A3D00" w:rsidP="005A2E69">
      <w:pPr>
        <w:rPr>
          <w:rFonts w:ascii="Bookman Old Style" w:hAnsi="Bookman Old Style" w:cs="Times New Roman"/>
          <w:b/>
          <w:bCs/>
          <w:sz w:val="24"/>
          <w:szCs w:val="24"/>
        </w:rPr>
      </w:pPr>
    </w:p>
    <w:p w:rsidR="005A2E69" w:rsidRPr="0050391F" w:rsidRDefault="005A2E69" w:rsidP="005A2E69">
      <w:pPr>
        <w:rPr>
          <w:rFonts w:ascii="Bookman Old Style" w:eastAsia="Times New Roman" w:hAnsi="Bookman Old Style" w:cs="Times New Roman"/>
          <w:bCs/>
          <w:sz w:val="24"/>
          <w:szCs w:val="24"/>
          <w:lang w:bidi="ar-SA"/>
        </w:rPr>
      </w:pPr>
      <w:r w:rsidRPr="0050391F">
        <w:rPr>
          <w:rFonts w:ascii="Bookman Old Style" w:hAnsi="Bookman Old Style" w:cs="Times New Roman"/>
          <w:b/>
          <w:bCs/>
          <w:sz w:val="24"/>
          <w:szCs w:val="24"/>
        </w:rPr>
        <w:t>REFERENCES</w:t>
      </w:r>
      <w:r w:rsidRPr="0050391F">
        <w:rPr>
          <w:rFonts w:ascii="Bookman Old Style" w:hAnsi="Bookman Old Style" w:cs="Times New Roman"/>
          <w:bCs/>
          <w:sz w:val="24"/>
          <w:szCs w:val="24"/>
        </w:rPr>
        <w:t>:</w:t>
      </w:r>
    </w:p>
    <w:p w:rsidR="005A2E69" w:rsidRPr="0050391F" w:rsidRDefault="005A2E69" w:rsidP="00F17DD8">
      <w:pPr>
        <w:pStyle w:val="ListParagraph"/>
        <w:numPr>
          <w:ilvl w:val="0"/>
          <w:numId w:val="12"/>
        </w:numPr>
        <w:rPr>
          <w:rFonts w:ascii="Bookman Old Style" w:eastAsia="Times New Roman" w:hAnsi="Bookman Old Style" w:cs="Times New Roman"/>
          <w:bCs/>
          <w:sz w:val="24"/>
          <w:szCs w:val="24"/>
          <w:lang w:bidi="ar-SA"/>
        </w:rPr>
      </w:pPr>
      <w:r w:rsidRPr="0050391F">
        <w:rPr>
          <w:rFonts w:ascii="Bookman Old Style" w:eastAsia="Times New Roman" w:hAnsi="Bookman Old Style" w:cs="Times New Roman"/>
          <w:bCs/>
          <w:sz w:val="24"/>
          <w:szCs w:val="24"/>
          <w:lang w:bidi="ar-SA"/>
        </w:rPr>
        <w:t>Advanced accounting  – SP Jaian &amp; K.L. Narang</w:t>
      </w:r>
    </w:p>
    <w:p w:rsidR="005A2E69" w:rsidRPr="0050391F" w:rsidRDefault="005A2E69" w:rsidP="00F17DD8">
      <w:pPr>
        <w:pStyle w:val="ListParagraph"/>
        <w:numPr>
          <w:ilvl w:val="0"/>
          <w:numId w:val="12"/>
        </w:numPr>
        <w:rPr>
          <w:rFonts w:ascii="Bookman Old Style" w:eastAsia="Times New Roman" w:hAnsi="Bookman Old Style" w:cs="Times New Roman"/>
          <w:bCs/>
          <w:sz w:val="24"/>
          <w:szCs w:val="24"/>
          <w:lang w:bidi="ar-SA"/>
        </w:rPr>
      </w:pPr>
      <w:r w:rsidRPr="0050391F">
        <w:rPr>
          <w:rFonts w:ascii="Bookman Old Style" w:eastAsia="Times New Roman" w:hAnsi="Bookman Old Style" w:cs="Times New Roman"/>
          <w:bCs/>
          <w:sz w:val="24"/>
          <w:szCs w:val="24"/>
          <w:lang w:bidi="ar-SA"/>
        </w:rPr>
        <w:t>Corporate accountancy – S.N. Maheshwari</w:t>
      </w:r>
    </w:p>
    <w:p w:rsidR="00E67705" w:rsidRPr="0050391F" w:rsidRDefault="00E67705" w:rsidP="00F17DD8">
      <w:pPr>
        <w:pStyle w:val="ListParagraph"/>
        <w:numPr>
          <w:ilvl w:val="0"/>
          <w:numId w:val="12"/>
        </w:numPr>
        <w:rPr>
          <w:rFonts w:ascii="Bookman Old Style" w:eastAsia="Times New Roman" w:hAnsi="Bookman Old Style" w:cs="Times New Roman"/>
          <w:bCs/>
          <w:sz w:val="24"/>
          <w:szCs w:val="24"/>
          <w:lang w:bidi="ar-SA"/>
        </w:rPr>
      </w:pPr>
      <w:r w:rsidRPr="0050391F">
        <w:rPr>
          <w:rFonts w:ascii="Bookman Old Style" w:eastAsia="Times New Roman" w:hAnsi="Bookman Old Style" w:cs="Times New Roman"/>
          <w:bCs/>
          <w:sz w:val="24"/>
          <w:szCs w:val="24"/>
          <w:lang w:bidi="ar-SA"/>
        </w:rPr>
        <w:t>Advanced accounting  Vol.1 hanif &amp; mukherjee – MC Grawhill</w:t>
      </w:r>
    </w:p>
    <w:p w:rsidR="00E67705" w:rsidRDefault="00E67705" w:rsidP="00F17DD8">
      <w:pPr>
        <w:pStyle w:val="ListParagraph"/>
        <w:numPr>
          <w:ilvl w:val="0"/>
          <w:numId w:val="12"/>
        </w:numPr>
        <w:rPr>
          <w:rFonts w:ascii="Bookman Old Style" w:eastAsia="Times New Roman" w:hAnsi="Bookman Old Style" w:cs="Times New Roman"/>
          <w:bCs/>
          <w:sz w:val="24"/>
          <w:szCs w:val="24"/>
          <w:lang w:bidi="ar-SA"/>
        </w:rPr>
      </w:pPr>
      <w:r w:rsidRPr="0050391F">
        <w:rPr>
          <w:rFonts w:ascii="Bookman Old Style" w:eastAsia="Times New Roman" w:hAnsi="Bookman Old Style" w:cs="Times New Roman"/>
          <w:bCs/>
          <w:sz w:val="24"/>
          <w:szCs w:val="24"/>
          <w:lang w:bidi="ar-SA"/>
        </w:rPr>
        <w:t>Advanced accounting  Vol.2 hanif &amp; mukherjee – MC Grawhill</w:t>
      </w:r>
    </w:p>
    <w:p w:rsidR="00BE2109" w:rsidRPr="0050391F" w:rsidRDefault="00BE2109" w:rsidP="00F17DD8">
      <w:pPr>
        <w:pStyle w:val="ListParagraph"/>
        <w:numPr>
          <w:ilvl w:val="0"/>
          <w:numId w:val="12"/>
        </w:numPr>
        <w:rPr>
          <w:rFonts w:ascii="Bookman Old Style" w:eastAsia="Times New Roman" w:hAnsi="Bookman Old Style" w:cs="Times New Roman"/>
          <w:bCs/>
          <w:sz w:val="24"/>
          <w:szCs w:val="24"/>
          <w:lang w:bidi="ar-SA"/>
        </w:rPr>
      </w:pPr>
      <w:r w:rsidRPr="0050391F">
        <w:rPr>
          <w:rFonts w:ascii="Bookman Old Style" w:eastAsia="Times New Roman" w:hAnsi="Bookman Old Style" w:cs="Times New Roman"/>
          <w:bCs/>
          <w:sz w:val="24"/>
          <w:szCs w:val="24"/>
          <w:lang w:bidi="ar-SA"/>
        </w:rPr>
        <w:t xml:space="preserve">Advanced accounting  </w:t>
      </w:r>
      <w:r>
        <w:rPr>
          <w:rFonts w:ascii="Bookman Old Style" w:eastAsia="Times New Roman" w:hAnsi="Bookman Old Style" w:cs="Times New Roman"/>
          <w:bCs/>
          <w:sz w:val="24"/>
          <w:szCs w:val="24"/>
          <w:lang w:bidi="ar-SA"/>
        </w:rPr>
        <w:t>- T.S.Reddy</w:t>
      </w:r>
      <w:r w:rsidR="00984A7E">
        <w:rPr>
          <w:rFonts w:ascii="Bookman Old Style" w:eastAsia="Times New Roman" w:hAnsi="Bookman Old Style" w:cs="Times New Roman"/>
          <w:bCs/>
          <w:sz w:val="24"/>
          <w:szCs w:val="24"/>
          <w:lang w:bidi="ar-SA"/>
        </w:rPr>
        <w:t xml:space="preserve"> &amp; A. Murthy – Margam publications Chennai.</w:t>
      </w:r>
    </w:p>
    <w:p w:rsidR="00E67705" w:rsidRPr="004C18BA" w:rsidRDefault="00E67705" w:rsidP="00E67705">
      <w:pPr>
        <w:pStyle w:val="ListParagraph"/>
        <w:rPr>
          <w:rFonts w:ascii="Bookman Old Style" w:eastAsia="Times New Roman" w:hAnsi="Bookman Old Style" w:cs="Times New Roman"/>
          <w:b/>
          <w:bCs/>
          <w:sz w:val="24"/>
          <w:szCs w:val="24"/>
          <w:lang w:bidi="ar-SA"/>
        </w:rPr>
      </w:pPr>
    </w:p>
    <w:p w:rsidR="005A1634" w:rsidRDefault="005A1634">
      <w:pPr>
        <w:rPr>
          <w:rFonts w:ascii="Times New Roman" w:eastAsia="Times New Roman" w:hAnsi="Times New Roman" w:cs="Times New Roman"/>
          <w:b/>
          <w:bCs/>
          <w:sz w:val="32"/>
          <w:szCs w:val="24"/>
          <w:lang w:bidi="ar-SA"/>
        </w:rPr>
      </w:pPr>
      <w:r>
        <w:rPr>
          <w:sz w:val="32"/>
        </w:rPr>
        <w:br w:type="page"/>
      </w:r>
    </w:p>
    <w:p w:rsidR="00B22436" w:rsidRPr="0071192C" w:rsidRDefault="00B22436" w:rsidP="00B22436">
      <w:pPr>
        <w:pStyle w:val="Title"/>
        <w:rPr>
          <w:sz w:val="32"/>
        </w:rPr>
      </w:pPr>
      <w:r w:rsidRPr="0071192C">
        <w:rPr>
          <w:sz w:val="32"/>
        </w:rPr>
        <w:lastRenderedPageBreak/>
        <w:t>Sri Venkateswara University</w:t>
      </w:r>
    </w:p>
    <w:p w:rsidR="00B22436" w:rsidRPr="0071192C" w:rsidRDefault="00B22436" w:rsidP="00B22436">
      <w:pPr>
        <w:pStyle w:val="Title"/>
        <w:rPr>
          <w:sz w:val="32"/>
        </w:rPr>
      </w:pPr>
      <w:r w:rsidRPr="0071192C">
        <w:rPr>
          <w:sz w:val="32"/>
        </w:rPr>
        <w:t xml:space="preserve">Model </w:t>
      </w:r>
      <w:r>
        <w:rPr>
          <w:sz w:val="32"/>
        </w:rPr>
        <w:t xml:space="preserve">Question </w:t>
      </w:r>
      <w:r w:rsidRPr="0071192C">
        <w:rPr>
          <w:sz w:val="32"/>
        </w:rPr>
        <w:t>Paper</w:t>
      </w:r>
    </w:p>
    <w:p w:rsidR="00B22436" w:rsidRPr="0071192C" w:rsidRDefault="00B22436" w:rsidP="00B22436">
      <w:pPr>
        <w:spacing w:after="0" w:line="240" w:lineRule="auto"/>
        <w:jc w:val="center"/>
        <w:rPr>
          <w:rFonts w:ascii="Times New Roman" w:hAnsi="Times New Roman"/>
          <w:b/>
          <w:sz w:val="28"/>
          <w:szCs w:val="24"/>
        </w:rPr>
      </w:pPr>
      <w:r w:rsidRPr="0071192C">
        <w:rPr>
          <w:rFonts w:ascii="Times New Roman" w:hAnsi="Times New Roman"/>
          <w:b/>
          <w:sz w:val="28"/>
          <w:szCs w:val="24"/>
        </w:rPr>
        <w:t xml:space="preserve">III B.Com </w:t>
      </w:r>
    </w:p>
    <w:p w:rsidR="00B22436" w:rsidRDefault="00B22436" w:rsidP="00B22436">
      <w:pPr>
        <w:spacing w:after="0" w:line="240" w:lineRule="auto"/>
        <w:jc w:val="center"/>
        <w:rPr>
          <w:rFonts w:ascii="Times New Roman" w:hAnsi="Times New Roman"/>
          <w:b/>
          <w:sz w:val="28"/>
          <w:szCs w:val="24"/>
        </w:rPr>
      </w:pPr>
      <w:r w:rsidRPr="0071192C">
        <w:rPr>
          <w:rFonts w:ascii="Times New Roman" w:hAnsi="Times New Roman"/>
          <w:b/>
          <w:sz w:val="28"/>
          <w:szCs w:val="24"/>
        </w:rPr>
        <w:t xml:space="preserve">Semester – V, November, 2017 </w:t>
      </w:r>
    </w:p>
    <w:p w:rsidR="00B22436" w:rsidRPr="005739B9" w:rsidRDefault="00B22436" w:rsidP="00B22436">
      <w:pPr>
        <w:spacing w:after="0" w:line="240" w:lineRule="auto"/>
        <w:jc w:val="center"/>
        <w:rPr>
          <w:rFonts w:ascii="Times New Roman" w:hAnsi="Times New Roman"/>
          <w:b/>
          <w:i/>
          <w:iCs/>
          <w:sz w:val="28"/>
          <w:szCs w:val="24"/>
          <w:u w:val="single"/>
        </w:rPr>
      </w:pPr>
      <w:r>
        <w:rPr>
          <w:rFonts w:ascii="Times New Roman" w:hAnsi="Times New Roman"/>
          <w:b/>
          <w:bCs/>
          <w:sz w:val="24"/>
          <w:szCs w:val="24"/>
        </w:rPr>
        <w:t xml:space="preserve">   </w:t>
      </w:r>
      <w:r w:rsidRPr="005739B9">
        <w:rPr>
          <w:rFonts w:ascii="Times New Roman" w:hAnsi="Times New Roman"/>
          <w:b/>
          <w:bCs/>
          <w:i/>
          <w:iCs/>
          <w:sz w:val="24"/>
          <w:szCs w:val="24"/>
          <w:u w:val="single"/>
        </w:rPr>
        <w:t xml:space="preserve">DSC </w:t>
      </w:r>
      <w:r w:rsidR="00DE0DC5">
        <w:rPr>
          <w:rFonts w:ascii="Times New Roman" w:hAnsi="Times New Roman"/>
          <w:b/>
          <w:bCs/>
          <w:i/>
          <w:iCs/>
          <w:sz w:val="24"/>
          <w:szCs w:val="24"/>
          <w:u w:val="single"/>
        </w:rPr>
        <w:t>3</w:t>
      </w:r>
      <w:r w:rsidRPr="005739B9">
        <w:rPr>
          <w:rFonts w:ascii="Times New Roman" w:hAnsi="Times New Roman"/>
          <w:b/>
          <w:bCs/>
          <w:i/>
          <w:iCs/>
          <w:sz w:val="24"/>
          <w:szCs w:val="24"/>
          <w:u w:val="single"/>
        </w:rPr>
        <w:t>E 5.</w:t>
      </w:r>
      <w:r>
        <w:rPr>
          <w:rFonts w:ascii="Times New Roman" w:hAnsi="Times New Roman"/>
          <w:b/>
          <w:bCs/>
          <w:i/>
          <w:iCs/>
          <w:sz w:val="24"/>
          <w:szCs w:val="24"/>
          <w:u w:val="single"/>
        </w:rPr>
        <w:t>3</w:t>
      </w:r>
      <w:r w:rsidRPr="005739B9">
        <w:rPr>
          <w:rFonts w:ascii="Times New Roman" w:hAnsi="Times New Roman"/>
          <w:b/>
          <w:bCs/>
          <w:i/>
          <w:iCs/>
          <w:sz w:val="24"/>
          <w:szCs w:val="24"/>
          <w:u w:val="single"/>
        </w:rPr>
        <w:t xml:space="preserve"> – </w:t>
      </w:r>
      <w:r>
        <w:rPr>
          <w:rFonts w:ascii="Times New Roman" w:hAnsi="Times New Roman"/>
          <w:b/>
          <w:bCs/>
          <w:i/>
          <w:iCs/>
          <w:sz w:val="24"/>
          <w:szCs w:val="24"/>
          <w:u w:val="single"/>
        </w:rPr>
        <w:t>Advanced Corporate Accounting</w:t>
      </w:r>
      <w:r w:rsidRPr="005739B9">
        <w:rPr>
          <w:rFonts w:ascii="Times New Roman" w:hAnsi="Times New Roman"/>
          <w:b/>
          <w:bCs/>
          <w:i/>
          <w:iCs/>
          <w:sz w:val="24"/>
          <w:szCs w:val="24"/>
          <w:u w:val="single"/>
        </w:rPr>
        <w:t>.</w:t>
      </w:r>
    </w:p>
    <w:p w:rsidR="00B22436" w:rsidRPr="00CB19DD" w:rsidRDefault="00B22436" w:rsidP="00B22436">
      <w:pPr>
        <w:spacing w:after="0" w:line="240" w:lineRule="auto"/>
        <w:rPr>
          <w:rFonts w:ascii="Times New Roman" w:hAnsi="Times New Roman"/>
        </w:rPr>
      </w:pPr>
      <w:r w:rsidRPr="00CB19DD">
        <w:rPr>
          <w:rFonts w:ascii="Times New Roman" w:hAnsi="Times New Roman"/>
        </w:rPr>
        <w:t>Time: 3 Hours</w:t>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t xml:space="preserve">         </w:t>
      </w:r>
      <w:r w:rsidRPr="00CB19DD">
        <w:rPr>
          <w:rFonts w:ascii="Times New Roman" w:hAnsi="Times New Roman"/>
        </w:rPr>
        <w:tab/>
        <w:t xml:space="preserve">         Max. Marks: 75</w:t>
      </w:r>
    </w:p>
    <w:p w:rsidR="00B22436" w:rsidRPr="00CB19DD" w:rsidRDefault="00B22436" w:rsidP="00B22436">
      <w:pPr>
        <w:spacing w:after="0" w:line="240" w:lineRule="auto"/>
        <w:jc w:val="center"/>
        <w:rPr>
          <w:rFonts w:ascii="Times New Roman" w:hAnsi="Times New Roman"/>
        </w:rPr>
      </w:pPr>
      <w:r w:rsidRPr="00CB19DD">
        <w:rPr>
          <w:rFonts w:ascii="Times New Roman" w:hAnsi="Times New Roman"/>
          <w:b/>
        </w:rPr>
        <w:t xml:space="preserve">Section A </w:t>
      </w:r>
    </w:p>
    <w:p w:rsidR="00B22436" w:rsidRPr="00CB19DD" w:rsidRDefault="00B22436" w:rsidP="00B22436">
      <w:pPr>
        <w:spacing w:after="0" w:line="240" w:lineRule="auto"/>
        <w:rPr>
          <w:rFonts w:ascii="Times New Roman" w:hAnsi="Times New Roman"/>
        </w:rPr>
      </w:pPr>
      <w:r w:rsidRPr="00CB19DD">
        <w:rPr>
          <w:rFonts w:ascii="Times New Roman" w:hAnsi="Times New Roman"/>
        </w:rPr>
        <w:t xml:space="preserve">                                        Answer any </w:t>
      </w:r>
      <w:r w:rsidRPr="00CB19DD">
        <w:rPr>
          <w:rFonts w:ascii="Times New Roman" w:hAnsi="Times New Roman"/>
          <w:b/>
        </w:rPr>
        <w:t>Five</w:t>
      </w:r>
      <w:r w:rsidRPr="00CB19DD">
        <w:rPr>
          <w:rFonts w:ascii="Times New Roman" w:hAnsi="Times New Roman"/>
        </w:rPr>
        <w:t xml:space="preserve"> of the following Questions</w:t>
      </w:r>
    </w:p>
    <w:p w:rsidR="00B22436" w:rsidRPr="00CB19DD" w:rsidRDefault="00B22436" w:rsidP="00B22436">
      <w:pPr>
        <w:spacing w:after="0" w:line="240" w:lineRule="auto"/>
        <w:rPr>
          <w:rFonts w:ascii="Times New Roman" w:hAnsi="Times New Roman"/>
          <w:b/>
        </w:rPr>
      </w:pP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rPr>
        <w:tab/>
      </w:r>
      <w:r w:rsidRPr="00CB19DD">
        <w:rPr>
          <w:rFonts w:ascii="Times New Roman" w:hAnsi="Times New Roman"/>
          <w:b/>
        </w:rPr>
        <w:t xml:space="preserve">        (5 x 3= 15 Marks)</w:t>
      </w:r>
    </w:p>
    <w:p w:rsidR="00B22436" w:rsidRPr="009C792E" w:rsidRDefault="00B22436" w:rsidP="00B22436">
      <w:pPr>
        <w:jc w:val="center"/>
        <w:rPr>
          <w:rFonts w:ascii="Times New Roman" w:hAnsi="Times New Roman"/>
          <w:b/>
          <w:bCs/>
          <w:sz w:val="24"/>
          <w:szCs w:val="24"/>
        </w:rPr>
      </w:pPr>
      <w:r w:rsidRPr="00F7772A">
        <w:rPr>
          <w:rFonts w:ascii="Times New Roman" w:hAnsi="Times New Roman"/>
          <w:b/>
          <w:bCs/>
          <w:sz w:val="24"/>
          <w:szCs w:val="24"/>
          <w:u w:val="single"/>
        </w:rPr>
        <w:t>Section-A</w:t>
      </w:r>
      <w:r w:rsidRPr="009C792E">
        <w:rPr>
          <w:rFonts w:ascii="Times New Roman" w:hAnsi="Times New Roman"/>
          <w:b/>
          <w:bCs/>
          <w:sz w:val="24"/>
          <w:szCs w:val="24"/>
        </w:rPr>
        <w:tab/>
      </w:r>
    </w:p>
    <w:p w:rsidR="00B22436" w:rsidRPr="009C792E" w:rsidRDefault="00B22436" w:rsidP="00F17DD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 </w:t>
      </w:r>
      <w:r w:rsidRPr="009C792E">
        <w:rPr>
          <w:rFonts w:ascii="Times New Roman" w:hAnsi="Times New Roman" w:cs="Times New Roman"/>
          <w:sz w:val="24"/>
          <w:szCs w:val="24"/>
        </w:rPr>
        <w:t>Answer any five of the following questions.</w:t>
      </w:r>
    </w:p>
    <w:p w:rsidR="00B22436" w:rsidRPr="00F7772A" w:rsidRDefault="00B22436" w:rsidP="00F17DD8">
      <w:pPr>
        <w:pStyle w:val="ListParagraph"/>
        <w:numPr>
          <w:ilvl w:val="0"/>
          <w:numId w:val="13"/>
        </w:numPr>
        <w:rPr>
          <w:rFonts w:ascii="Times New Roman" w:hAnsi="Times New Roman" w:cs="Times New Roman"/>
          <w:sz w:val="24"/>
          <w:szCs w:val="24"/>
        </w:rPr>
      </w:pPr>
      <w:r w:rsidRPr="00F7772A">
        <w:rPr>
          <w:rFonts w:ascii="Times New Roman" w:hAnsi="Times New Roman" w:cs="Times New Roman"/>
          <w:sz w:val="24"/>
          <w:szCs w:val="24"/>
        </w:rPr>
        <w:t>Define Accounting standards</w:t>
      </w:r>
      <w:r w:rsidRPr="00F7772A">
        <w:rPr>
          <w:rFonts w:ascii="Times New Roman" w:hAnsi="Times New Roman" w:cs="Times New Roman"/>
          <w:sz w:val="24"/>
          <w:szCs w:val="24"/>
        </w:rPr>
        <w:tab/>
      </w:r>
      <w:r w:rsidRPr="00F7772A">
        <w:rPr>
          <w:rFonts w:ascii="Times New Roman" w:hAnsi="Times New Roman" w:cs="Times New Roman"/>
          <w:sz w:val="24"/>
          <w:szCs w:val="24"/>
        </w:rPr>
        <w:tab/>
      </w:r>
      <w:r>
        <w:rPr>
          <w:rFonts w:ascii="Times New Roman" w:hAnsi="Times New Roman" w:cs="Times New Roman"/>
          <w:sz w:val="24"/>
          <w:szCs w:val="24"/>
        </w:rPr>
        <w:t xml:space="preserve">           </w:t>
      </w:r>
      <w:r w:rsidRPr="00F7772A">
        <w:rPr>
          <w:rFonts w:ascii="Times New Roman" w:hAnsi="Times New Roman" w:cs="Times New Roman"/>
          <w:sz w:val="24"/>
          <w:szCs w:val="24"/>
        </w:rPr>
        <w:t>e)Internal Reconstruction</w:t>
      </w:r>
    </w:p>
    <w:p w:rsidR="00B22436" w:rsidRPr="00F7772A" w:rsidRDefault="00B22436" w:rsidP="00F17DD8">
      <w:pPr>
        <w:pStyle w:val="ListParagraph"/>
        <w:numPr>
          <w:ilvl w:val="0"/>
          <w:numId w:val="13"/>
        </w:numPr>
        <w:rPr>
          <w:rFonts w:ascii="Times New Roman" w:hAnsi="Times New Roman" w:cs="Times New Roman"/>
          <w:sz w:val="24"/>
          <w:szCs w:val="24"/>
        </w:rPr>
      </w:pPr>
      <w:r w:rsidRPr="00F7772A">
        <w:rPr>
          <w:rFonts w:ascii="Times New Roman" w:hAnsi="Times New Roman" w:cs="Times New Roman"/>
          <w:sz w:val="24"/>
          <w:szCs w:val="24"/>
        </w:rPr>
        <w:t>Going concern concept</w:t>
      </w:r>
      <w:r w:rsidRPr="00F7772A">
        <w:rPr>
          <w:rFonts w:ascii="Times New Roman" w:hAnsi="Times New Roman" w:cs="Times New Roman"/>
          <w:sz w:val="24"/>
          <w:szCs w:val="24"/>
        </w:rPr>
        <w:tab/>
      </w:r>
      <w:r w:rsidRPr="00F7772A">
        <w:rPr>
          <w:rFonts w:ascii="Times New Roman" w:hAnsi="Times New Roman" w:cs="Times New Roman"/>
          <w:sz w:val="24"/>
          <w:szCs w:val="24"/>
        </w:rPr>
        <w:tab/>
      </w:r>
      <w:r w:rsidRPr="00F7772A">
        <w:rPr>
          <w:rFonts w:ascii="Times New Roman" w:hAnsi="Times New Roman" w:cs="Times New Roman"/>
          <w:sz w:val="24"/>
          <w:szCs w:val="24"/>
        </w:rPr>
        <w:tab/>
        <w:t>f)Liquidators Remuneration</w:t>
      </w:r>
    </w:p>
    <w:p w:rsidR="00B22436" w:rsidRPr="00F7772A" w:rsidRDefault="00B22436" w:rsidP="00F17DD8">
      <w:pPr>
        <w:pStyle w:val="ListParagraph"/>
        <w:numPr>
          <w:ilvl w:val="0"/>
          <w:numId w:val="13"/>
        </w:numPr>
        <w:rPr>
          <w:rFonts w:ascii="Times New Roman" w:hAnsi="Times New Roman" w:cs="Times New Roman"/>
          <w:sz w:val="24"/>
          <w:szCs w:val="24"/>
        </w:rPr>
      </w:pPr>
      <w:r w:rsidRPr="00F7772A">
        <w:rPr>
          <w:rFonts w:ascii="Times New Roman" w:hAnsi="Times New Roman" w:cs="Times New Roman"/>
          <w:sz w:val="24"/>
          <w:szCs w:val="24"/>
        </w:rPr>
        <w:t>What do you mean by Amalgamation</w:t>
      </w:r>
      <w:r w:rsidRPr="00F7772A">
        <w:rPr>
          <w:rFonts w:ascii="Times New Roman" w:hAnsi="Times New Roman" w:cs="Times New Roman"/>
          <w:sz w:val="24"/>
          <w:szCs w:val="24"/>
        </w:rPr>
        <w:tab/>
        <w:t>g)Subsidiary company</w:t>
      </w:r>
    </w:p>
    <w:p w:rsidR="00B22436" w:rsidRPr="00F7772A" w:rsidRDefault="00B22436" w:rsidP="00F17DD8">
      <w:pPr>
        <w:pStyle w:val="ListParagraph"/>
        <w:numPr>
          <w:ilvl w:val="0"/>
          <w:numId w:val="13"/>
        </w:numPr>
        <w:rPr>
          <w:rFonts w:ascii="Times New Roman" w:hAnsi="Times New Roman" w:cs="Times New Roman"/>
          <w:sz w:val="24"/>
          <w:szCs w:val="24"/>
        </w:rPr>
      </w:pPr>
      <w:r w:rsidRPr="00F7772A">
        <w:rPr>
          <w:rFonts w:ascii="Times New Roman" w:hAnsi="Times New Roman" w:cs="Times New Roman"/>
          <w:sz w:val="24"/>
          <w:szCs w:val="24"/>
        </w:rPr>
        <w:t>Purchase consideration</w:t>
      </w:r>
      <w:r w:rsidRPr="00F7772A">
        <w:rPr>
          <w:rFonts w:ascii="Times New Roman" w:hAnsi="Times New Roman" w:cs="Times New Roman"/>
          <w:sz w:val="24"/>
          <w:szCs w:val="24"/>
        </w:rPr>
        <w:tab/>
      </w:r>
      <w:r w:rsidRPr="00F7772A">
        <w:rPr>
          <w:rFonts w:ascii="Times New Roman" w:hAnsi="Times New Roman" w:cs="Times New Roman"/>
          <w:sz w:val="24"/>
          <w:szCs w:val="24"/>
        </w:rPr>
        <w:tab/>
      </w:r>
      <w:r w:rsidRPr="00F7772A">
        <w:rPr>
          <w:rFonts w:ascii="Times New Roman" w:hAnsi="Times New Roman" w:cs="Times New Roman"/>
          <w:sz w:val="24"/>
          <w:szCs w:val="24"/>
        </w:rPr>
        <w:tab/>
        <w:t>h) Minority share holders Interest</w:t>
      </w:r>
    </w:p>
    <w:p w:rsidR="00B22436" w:rsidRPr="00F7772A" w:rsidRDefault="00B22436" w:rsidP="00B22436">
      <w:pPr>
        <w:jc w:val="center"/>
        <w:rPr>
          <w:rFonts w:ascii="Times New Roman" w:hAnsi="Times New Roman"/>
          <w:b/>
          <w:bCs/>
          <w:sz w:val="24"/>
          <w:szCs w:val="24"/>
          <w:u w:val="single"/>
        </w:rPr>
      </w:pPr>
      <w:r w:rsidRPr="00F7772A">
        <w:rPr>
          <w:rFonts w:ascii="Times New Roman" w:hAnsi="Times New Roman"/>
          <w:b/>
          <w:bCs/>
          <w:sz w:val="24"/>
          <w:szCs w:val="24"/>
          <w:u w:val="single"/>
        </w:rPr>
        <w:t>Section-B</w:t>
      </w:r>
    </w:p>
    <w:p w:rsidR="00B22436" w:rsidRPr="009C792E" w:rsidRDefault="00B22436" w:rsidP="00F17DD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    </w:t>
      </w:r>
      <w:r w:rsidRPr="009C792E">
        <w:rPr>
          <w:rFonts w:ascii="Times New Roman" w:hAnsi="Times New Roman" w:cs="Times New Roman"/>
          <w:sz w:val="24"/>
          <w:szCs w:val="24"/>
        </w:rPr>
        <w:t>Answer one questions from each unit.</w:t>
      </w:r>
    </w:p>
    <w:p w:rsidR="00B22436" w:rsidRPr="00F7772A" w:rsidRDefault="00B22436" w:rsidP="00B22436">
      <w:pPr>
        <w:pStyle w:val="ListParagraph"/>
        <w:ind w:left="1080"/>
        <w:jc w:val="center"/>
        <w:rPr>
          <w:rFonts w:ascii="Times New Roman" w:hAnsi="Times New Roman" w:cs="Times New Roman"/>
          <w:b/>
          <w:bCs/>
          <w:sz w:val="24"/>
          <w:szCs w:val="24"/>
        </w:rPr>
      </w:pPr>
      <w:r w:rsidRPr="00F7772A">
        <w:rPr>
          <w:rFonts w:ascii="Times New Roman" w:hAnsi="Times New Roman" w:cs="Times New Roman"/>
          <w:b/>
          <w:bCs/>
          <w:sz w:val="24"/>
          <w:szCs w:val="24"/>
        </w:rPr>
        <w:t>Unit-1</w:t>
      </w:r>
    </w:p>
    <w:p w:rsidR="00B22436" w:rsidRDefault="00B22436" w:rsidP="00B22436">
      <w:pPr>
        <w:rPr>
          <w:rFonts w:ascii="Times New Roman" w:hAnsi="Times New Roman"/>
          <w:sz w:val="24"/>
          <w:szCs w:val="24"/>
        </w:rPr>
      </w:pPr>
      <w:r>
        <w:rPr>
          <w:rFonts w:ascii="Times New Roman" w:hAnsi="Times New Roman"/>
          <w:sz w:val="24"/>
          <w:szCs w:val="24"/>
        </w:rPr>
        <w:t xml:space="preserve">        </w:t>
      </w:r>
      <w:r w:rsidRPr="00B62E53">
        <w:rPr>
          <w:rFonts w:ascii="Times New Roman" w:hAnsi="Times New Roman"/>
          <w:sz w:val="24"/>
          <w:szCs w:val="24"/>
        </w:rPr>
        <w:t xml:space="preserve">2) Explain the importance / Objective of accounting standards? Name any 5 Accounting  </w:t>
      </w:r>
      <w:r>
        <w:rPr>
          <w:rFonts w:ascii="Times New Roman" w:hAnsi="Times New Roman"/>
          <w:sz w:val="24"/>
          <w:szCs w:val="24"/>
        </w:rPr>
        <w:t xml:space="preserve">  </w:t>
      </w:r>
    </w:p>
    <w:p w:rsidR="00B22436" w:rsidRPr="00933EF7" w:rsidRDefault="00B22436" w:rsidP="00B22436">
      <w:pPr>
        <w:rPr>
          <w:rFonts w:ascii="Times New Roman" w:hAnsi="Times New Roman"/>
          <w:sz w:val="24"/>
          <w:szCs w:val="24"/>
        </w:rPr>
      </w:pPr>
      <w:r>
        <w:rPr>
          <w:rFonts w:ascii="Times New Roman" w:hAnsi="Times New Roman"/>
          <w:sz w:val="24"/>
          <w:szCs w:val="24"/>
        </w:rPr>
        <w:t xml:space="preserve">           </w:t>
      </w:r>
      <w:r w:rsidRPr="00933EF7">
        <w:rPr>
          <w:rFonts w:ascii="Times New Roman" w:hAnsi="Times New Roman"/>
          <w:sz w:val="24"/>
          <w:szCs w:val="24"/>
        </w:rPr>
        <w:t xml:space="preserve"> Standards?</w:t>
      </w:r>
    </w:p>
    <w:p w:rsidR="00B22436" w:rsidRPr="00F7772A" w:rsidRDefault="00B22436" w:rsidP="00B22436">
      <w:pPr>
        <w:pStyle w:val="ListParagraph"/>
        <w:ind w:left="1080"/>
        <w:jc w:val="center"/>
        <w:rPr>
          <w:rFonts w:ascii="Times New Roman" w:hAnsi="Times New Roman" w:cs="Times New Roman"/>
          <w:sz w:val="24"/>
          <w:szCs w:val="24"/>
        </w:rPr>
      </w:pPr>
      <w:r w:rsidRPr="00F7772A">
        <w:rPr>
          <w:rFonts w:ascii="Times New Roman" w:hAnsi="Times New Roman" w:cs="Times New Roman"/>
          <w:sz w:val="24"/>
          <w:szCs w:val="24"/>
        </w:rPr>
        <w:t>(Or)</w:t>
      </w:r>
    </w:p>
    <w:p w:rsidR="00B22436" w:rsidRPr="00B62E53" w:rsidRDefault="00B22436" w:rsidP="00B22436">
      <w:pPr>
        <w:rPr>
          <w:rFonts w:ascii="Times New Roman" w:hAnsi="Times New Roman"/>
          <w:sz w:val="24"/>
          <w:szCs w:val="24"/>
        </w:rPr>
      </w:pPr>
      <w:r>
        <w:rPr>
          <w:rFonts w:ascii="Times New Roman" w:eastAsiaTheme="minorHAnsi" w:hAnsi="Times New Roman"/>
          <w:sz w:val="24"/>
          <w:szCs w:val="24"/>
        </w:rPr>
        <w:t xml:space="preserve">      </w:t>
      </w:r>
      <w:r w:rsidRPr="00B62E53">
        <w:rPr>
          <w:rFonts w:ascii="Times New Roman" w:hAnsi="Times New Roman"/>
          <w:sz w:val="24"/>
          <w:szCs w:val="24"/>
        </w:rPr>
        <w:t>3) What is meant by Accounting concepts and conve</w:t>
      </w:r>
      <w:r>
        <w:rPr>
          <w:rFonts w:ascii="Times New Roman" w:hAnsi="Times New Roman"/>
          <w:sz w:val="24"/>
          <w:szCs w:val="24"/>
        </w:rPr>
        <w:t xml:space="preserve">ntions </w:t>
      </w:r>
      <w:r w:rsidRPr="00B62E53">
        <w:rPr>
          <w:rFonts w:ascii="Times New Roman" w:hAnsi="Times New Roman"/>
          <w:sz w:val="24"/>
          <w:szCs w:val="24"/>
        </w:rPr>
        <w:t>? Explain any 5 concepts.</w:t>
      </w:r>
    </w:p>
    <w:p w:rsidR="00B22436" w:rsidRPr="00F7772A" w:rsidRDefault="00B22436" w:rsidP="00B22436">
      <w:pPr>
        <w:pStyle w:val="ListParagraph"/>
        <w:ind w:left="1080"/>
        <w:rPr>
          <w:rFonts w:ascii="Times New Roman" w:hAnsi="Times New Roman" w:cs="Times New Roman"/>
          <w:sz w:val="24"/>
          <w:szCs w:val="24"/>
        </w:rPr>
      </w:pPr>
    </w:p>
    <w:p w:rsidR="00B22436" w:rsidRPr="00F7772A" w:rsidRDefault="00B22436" w:rsidP="00B22436">
      <w:pPr>
        <w:pStyle w:val="ListParagraph"/>
        <w:ind w:left="1080"/>
        <w:jc w:val="center"/>
        <w:rPr>
          <w:rFonts w:ascii="Times New Roman" w:hAnsi="Times New Roman" w:cs="Times New Roman"/>
          <w:b/>
          <w:bCs/>
          <w:sz w:val="24"/>
          <w:szCs w:val="24"/>
        </w:rPr>
      </w:pPr>
      <w:r w:rsidRPr="00F7772A">
        <w:rPr>
          <w:rFonts w:ascii="Times New Roman" w:hAnsi="Times New Roman" w:cs="Times New Roman"/>
          <w:b/>
          <w:bCs/>
          <w:sz w:val="24"/>
          <w:szCs w:val="24"/>
        </w:rPr>
        <w:t>Unit-II</w:t>
      </w:r>
    </w:p>
    <w:p w:rsidR="00B22436" w:rsidRDefault="00B22436" w:rsidP="00B22436">
      <w:pPr>
        <w:rPr>
          <w:rFonts w:ascii="Times New Roman" w:hAnsi="Times New Roman"/>
          <w:sz w:val="24"/>
          <w:szCs w:val="24"/>
        </w:rPr>
      </w:pPr>
      <w:r>
        <w:rPr>
          <w:rFonts w:ascii="Times New Roman" w:hAnsi="Times New Roman"/>
          <w:sz w:val="24"/>
          <w:szCs w:val="24"/>
        </w:rPr>
        <w:t xml:space="preserve">        4) Godavari Ltd.. a</w:t>
      </w:r>
      <w:r w:rsidRPr="00B62E53">
        <w:rPr>
          <w:rFonts w:ascii="Times New Roman" w:hAnsi="Times New Roman"/>
          <w:sz w:val="24"/>
          <w:szCs w:val="24"/>
        </w:rPr>
        <w:t xml:space="preserve">nd Krishna Ltd. decided to Amalgamate and A new company is formed </w:t>
      </w:r>
      <w:r>
        <w:rPr>
          <w:rFonts w:ascii="Times New Roman" w:hAnsi="Times New Roman"/>
          <w:sz w:val="24"/>
          <w:szCs w:val="24"/>
        </w:rPr>
        <w:t xml:space="preserve">   </w:t>
      </w:r>
      <w:r w:rsidRPr="00B62E53">
        <w:rPr>
          <w:rFonts w:ascii="Times New Roman" w:hAnsi="Times New Roman"/>
          <w:sz w:val="24"/>
          <w:szCs w:val="24"/>
        </w:rPr>
        <w:t>in the name of Go-Krishna Ltd. The  new company is to take over both companies on 31-3-2017.</w:t>
      </w:r>
    </w:p>
    <w:p w:rsidR="00B22436" w:rsidRPr="00B62E53" w:rsidRDefault="00B22436" w:rsidP="00B22436">
      <w:pPr>
        <w:rPr>
          <w:rFonts w:ascii="Times New Roman" w:hAnsi="Times New Roman"/>
          <w:sz w:val="24"/>
          <w:szCs w:val="24"/>
        </w:rPr>
      </w:pPr>
      <w:r w:rsidRPr="00B62E53">
        <w:rPr>
          <w:rFonts w:ascii="Times New Roman" w:hAnsi="Times New Roman"/>
          <w:sz w:val="24"/>
          <w:szCs w:val="24"/>
        </w:rPr>
        <w:t xml:space="preserve"> The balance sheet of both companies as follows.</w:t>
      </w:r>
    </w:p>
    <w:p w:rsidR="00B22436" w:rsidRPr="00F7772A" w:rsidRDefault="00B22436" w:rsidP="00B22436">
      <w:pPr>
        <w:pStyle w:val="ListParagraph"/>
        <w:ind w:left="1080"/>
        <w:rPr>
          <w:rFonts w:ascii="Times New Roman" w:hAnsi="Times New Roman" w:cs="Times New Roman"/>
          <w:sz w:val="24"/>
          <w:szCs w:val="24"/>
        </w:rPr>
      </w:pPr>
    </w:p>
    <w:tbl>
      <w:tblPr>
        <w:tblStyle w:val="TableGrid"/>
        <w:tblW w:w="9108" w:type="dxa"/>
        <w:jc w:val="center"/>
        <w:tblInd w:w="1080" w:type="dxa"/>
        <w:tblLook w:val="04A0"/>
      </w:tblPr>
      <w:tblGrid>
        <w:gridCol w:w="2394"/>
        <w:gridCol w:w="1109"/>
        <w:gridCol w:w="1056"/>
        <w:gridCol w:w="2277"/>
        <w:gridCol w:w="1109"/>
        <w:gridCol w:w="1163"/>
      </w:tblGrid>
      <w:tr w:rsidR="00B22436" w:rsidRPr="00F7772A" w:rsidTr="006D0AA0">
        <w:trPr>
          <w:jc w:val="center"/>
        </w:trPr>
        <w:tc>
          <w:tcPr>
            <w:tcW w:w="2448"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Liability </w:t>
            </w:r>
          </w:p>
        </w:tc>
        <w:tc>
          <w:tcPr>
            <w:tcW w:w="1024"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Godavari Ltd.         Rs.</w:t>
            </w:r>
          </w:p>
        </w:tc>
        <w:tc>
          <w:tcPr>
            <w:tcW w:w="1046"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Krishna Ltd.       Rs.</w:t>
            </w:r>
          </w:p>
        </w:tc>
        <w:tc>
          <w:tcPr>
            <w:tcW w:w="2340"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Assets</w:t>
            </w:r>
          </w:p>
        </w:tc>
        <w:tc>
          <w:tcPr>
            <w:tcW w:w="1080"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Godavari Ltd.         Rs.</w:t>
            </w:r>
          </w:p>
        </w:tc>
        <w:tc>
          <w:tcPr>
            <w:tcW w:w="1170"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Krishna Ltd.          Rs</w:t>
            </w:r>
          </w:p>
        </w:tc>
      </w:tr>
      <w:tr w:rsidR="00B22436" w:rsidRPr="00F7772A" w:rsidTr="006D0AA0">
        <w:trPr>
          <w:jc w:val="center"/>
        </w:trPr>
        <w:tc>
          <w:tcPr>
            <w:tcW w:w="2448"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Share capital</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Rs.10 fully paid</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Reserve funds</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Profit &amp; Loss a/c</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div. Equalisation funds</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Workman’s </w:t>
            </w:r>
            <w:r w:rsidRPr="00F7772A">
              <w:rPr>
                <w:rFonts w:ascii="Times New Roman" w:hAnsi="Times New Roman" w:cs="Times New Roman"/>
                <w:sz w:val="24"/>
                <w:szCs w:val="24"/>
              </w:rPr>
              <w:lastRenderedPageBreak/>
              <w:t>compensation fund</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Bank overdraft</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Sundry Creditors</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Bills Payable</w:t>
            </w:r>
            <w:r w:rsidRPr="00F7772A">
              <w:rPr>
                <w:rFonts w:ascii="Times New Roman" w:hAnsi="Times New Roman" w:cs="Times New Roman"/>
                <w:sz w:val="24"/>
                <w:szCs w:val="24"/>
              </w:rPr>
              <w:br/>
            </w:r>
          </w:p>
          <w:p w:rsidR="00B22436" w:rsidRPr="00F7772A" w:rsidRDefault="00B22436" w:rsidP="006D0AA0">
            <w:pPr>
              <w:pStyle w:val="ListParagraph"/>
              <w:ind w:left="0"/>
              <w:rPr>
                <w:rFonts w:ascii="Times New Roman" w:hAnsi="Times New Roman" w:cs="Times New Roman"/>
                <w:sz w:val="24"/>
                <w:szCs w:val="24"/>
              </w:rPr>
            </w:pPr>
          </w:p>
          <w:p w:rsidR="00B22436" w:rsidRPr="00F7772A" w:rsidRDefault="00B22436" w:rsidP="006D0AA0">
            <w:pPr>
              <w:pStyle w:val="ListParagraph"/>
              <w:ind w:left="0"/>
              <w:rPr>
                <w:rFonts w:ascii="Times New Roman" w:hAnsi="Times New Roman" w:cs="Times New Roman"/>
                <w:sz w:val="24"/>
                <w:szCs w:val="24"/>
              </w:rPr>
            </w:pPr>
          </w:p>
        </w:tc>
        <w:tc>
          <w:tcPr>
            <w:tcW w:w="1024"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lastRenderedPageBreak/>
              <w:t>5,00,000</w:t>
            </w:r>
          </w:p>
          <w:p w:rsidR="00B22436" w:rsidRPr="00F7772A" w:rsidRDefault="00B22436" w:rsidP="006D0AA0">
            <w:pPr>
              <w:pStyle w:val="ListParagraph"/>
              <w:ind w:left="0"/>
              <w:rPr>
                <w:rFonts w:ascii="Times New Roman" w:hAnsi="Times New Roman" w:cs="Times New Roman"/>
                <w:sz w:val="24"/>
                <w:szCs w:val="24"/>
              </w:rPr>
            </w:pP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2,00,000</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30,000</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w:t>
            </w:r>
          </w:p>
          <w:p w:rsidR="00B22436" w:rsidRPr="00F7772A" w:rsidRDefault="00B22436" w:rsidP="006D0AA0">
            <w:pPr>
              <w:pStyle w:val="ListParagraph"/>
              <w:ind w:left="0"/>
              <w:rPr>
                <w:rFonts w:ascii="Times New Roman" w:hAnsi="Times New Roman" w:cs="Times New Roman"/>
                <w:sz w:val="24"/>
                <w:szCs w:val="24"/>
              </w:rPr>
            </w:pP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20,000</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lastRenderedPageBreak/>
              <w:t>-</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1,00,000</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50,000</w:t>
            </w:r>
          </w:p>
        </w:tc>
        <w:tc>
          <w:tcPr>
            <w:tcW w:w="1046"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lastRenderedPageBreak/>
              <w:t>3,00,000</w:t>
            </w:r>
          </w:p>
          <w:p w:rsidR="00B22436" w:rsidRPr="00F7772A" w:rsidRDefault="00B22436" w:rsidP="006D0AA0">
            <w:pPr>
              <w:pStyle w:val="ListParagraph"/>
              <w:ind w:left="0"/>
              <w:rPr>
                <w:rFonts w:ascii="Times New Roman" w:hAnsi="Times New Roman" w:cs="Times New Roman"/>
                <w:sz w:val="24"/>
                <w:szCs w:val="24"/>
              </w:rPr>
            </w:pP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1,50,000</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50,000</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1,00,000</w:t>
            </w:r>
          </w:p>
          <w:p w:rsidR="00B22436" w:rsidRPr="00F7772A" w:rsidRDefault="00B22436" w:rsidP="006D0AA0">
            <w:pPr>
              <w:pStyle w:val="ListParagraph"/>
              <w:ind w:left="0"/>
              <w:rPr>
                <w:rFonts w:ascii="Times New Roman" w:hAnsi="Times New Roman" w:cs="Times New Roman"/>
                <w:sz w:val="24"/>
                <w:szCs w:val="24"/>
              </w:rPr>
            </w:pP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lastRenderedPageBreak/>
              <w:t>50,000</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1,20,000</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30,000</w:t>
            </w:r>
          </w:p>
        </w:tc>
        <w:tc>
          <w:tcPr>
            <w:tcW w:w="2340"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lastRenderedPageBreak/>
              <w:t>Goodwill</w:t>
            </w:r>
          </w:p>
          <w:p w:rsidR="00B22436" w:rsidRPr="00F7772A" w:rsidRDefault="00B22436" w:rsidP="006D0AA0">
            <w:pPr>
              <w:pStyle w:val="ListParagraph"/>
              <w:ind w:left="0"/>
              <w:rPr>
                <w:rFonts w:ascii="Times New Roman" w:hAnsi="Times New Roman" w:cs="Times New Roman"/>
                <w:sz w:val="24"/>
                <w:szCs w:val="24"/>
              </w:rPr>
            </w:pP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Land &amp; Buildng</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Plant &amp; Machinery</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Patents &amp;Trade Marks</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Stock</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lastRenderedPageBreak/>
              <w:t>Sundry Debtors</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Bills Receivable</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Cash at bank</w:t>
            </w:r>
          </w:p>
          <w:p w:rsidR="00B22436" w:rsidRPr="00F7772A" w:rsidRDefault="00B22436" w:rsidP="006D0AA0">
            <w:pPr>
              <w:pStyle w:val="ListParagraph"/>
              <w:ind w:left="0"/>
              <w:rPr>
                <w:rFonts w:ascii="Times New Roman" w:hAnsi="Times New Roman" w:cs="Times New Roman"/>
                <w:sz w:val="24"/>
                <w:szCs w:val="24"/>
              </w:rPr>
            </w:pPr>
          </w:p>
        </w:tc>
        <w:tc>
          <w:tcPr>
            <w:tcW w:w="1080"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lastRenderedPageBreak/>
              <w:t>1,00,000</w:t>
            </w:r>
          </w:p>
          <w:p w:rsidR="00B22436" w:rsidRPr="00F7772A" w:rsidRDefault="00B22436" w:rsidP="006D0AA0">
            <w:pPr>
              <w:pStyle w:val="ListParagraph"/>
              <w:ind w:left="0"/>
              <w:rPr>
                <w:rFonts w:ascii="Times New Roman" w:hAnsi="Times New Roman" w:cs="Times New Roman"/>
                <w:sz w:val="24"/>
                <w:szCs w:val="24"/>
              </w:rPr>
            </w:pP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2,50,000</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2,00,000</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2,00,000</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1,00,000</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lastRenderedPageBreak/>
              <w:t>-</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50,000</w:t>
            </w:r>
          </w:p>
          <w:p w:rsidR="00B22436" w:rsidRPr="00F7772A" w:rsidRDefault="00B22436" w:rsidP="006D0AA0">
            <w:pPr>
              <w:pStyle w:val="ListParagraph"/>
              <w:ind w:left="0"/>
              <w:rPr>
                <w:rFonts w:ascii="Times New Roman" w:hAnsi="Times New Roman" w:cs="Times New Roman"/>
                <w:sz w:val="24"/>
                <w:szCs w:val="24"/>
              </w:rPr>
            </w:pPr>
          </w:p>
        </w:tc>
        <w:tc>
          <w:tcPr>
            <w:tcW w:w="1170"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lastRenderedPageBreak/>
              <w:t>80,000</w:t>
            </w:r>
          </w:p>
          <w:p w:rsidR="00B22436" w:rsidRPr="00F7772A" w:rsidRDefault="00B22436" w:rsidP="006D0AA0">
            <w:pPr>
              <w:pStyle w:val="ListParagraph"/>
              <w:ind w:left="0"/>
              <w:rPr>
                <w:rFonts w:ascii="Times New Roman" w:hAnsi="Times New Roman" w:cs="Times New Roman"/>
                <w:sz w:val="24"/>
                <w:szCs w:val="24"/>
              </w:rPr>
            </w:pP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1,90,000</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2,55,000</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52,500</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1,50,000</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50,000</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lastRenderedPageBreak/>
              <w:t>20,000</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2,500</w:t>
            </w:r>
          </w:p>
        </w:tc>
      </w:tr>
      <w:tr w:rsidR="00B22436" w:rsidRPr="00F7772A" w:rsidTr="006D0AA0">
        <w:trPr>
          <w:jc w:val="center"/>
        </w:trPr>
        <w:tc>
          <w:tcPr>
            <w:tcW w:w="2448" w:type="dxa"/>
          </w:tcPr>
          <w:p w:rsidR="00B22436" w:rsidRPr="00F7772A" w:rsidRDefault="00B22436" w:rsidP="006D0AA0">
            <w:pPr>
              <w:pStyle w:val="ListParagraph"/>
              <w:ind w:left="0"/>
              <w:rPr>
                <w:rFonts w:ascii="Times New Roman" w:hAnsi="Times New Roman" w:cs="Times New Roman"/>
                <w:sz w:val="24"/>
                <w:szCs w:val="24"/>
              </w:rPr>
            </w:pPr>
          </w:p>
        </w:tc>
        <w:tc>
          <w:tcPr>
            <w:tcW w:w="1024"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9,00,000</w:t>
            </w:r>
          </w:p>
        </w:tc>
        <w:tc>
          <w:tcPr>
            <w:tcW w:w="1046"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8,00,000</w:t>
            </w:r>
          </w:p>
        </w:tc>
        <w:tc>
          <w:tcPr>
            <w:tcW w:w="2340" w:type="dxa"/>
          </w:tcPr>
          <w:p w:rsidR="00B22436" w:rsidRPr="00F7772A" w:rsidRDefault="00B22436" w:rsidP="006D0AA0">
            <w:pPr>
              <w:pStyle w:val="ListParagraph"/>
              <w:ind w:left="0"/>
              <w:rPr>
                <w:rFonts w:ascii="Times New Roman" w:hAnsi="Times New Roman" w:cs="Times New Roman"/>
                <w:sz w:val="24"/>
                <w:szCs w:val="24"/>
              </w:rPr>
            </w:pPr>
          </w:p>
        </w:tc>
        <w:tc>
          <w:tcPr>
            <w:tcW w:w="1080"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9,00,000</w:t>
            </w:r>
          </w:p>
        </w:tc>
        <w:tc>
          <w:tcPr>
            <w:tcW w:w="1170"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8,00,000</w:t>
            </w:r>
          </w:p>
        </w:tc>
      </w:tr>
    </w:tbl>
    <w:p w:rsidR="00B22436" w:rsidRDefault="00B22436" w:rsidP="00B22436">
      <w:pPr>
        <w:pStyle w:val="ListParagraph"/>
        <w:ind w:left="1080"/>
        <w:rPr>
          <w:rFonts w:ascii="Times New Roman" w:hAnsi="Times New Roman" w:cs="Times New Roman"/>
          <w:sz w:val="24"/>
          <w:szCs w:val="24"/>
        </w:rPr>
      </w:pPr>
    </w:p>
    <w:p w:rsidR="00B22436" w:rsidRPr="00F7772A" w:rsidRDefault="00B22436" w:rsidP="00B22436">
      <w:pPr>
        <w:pStyle w:val="ListParagraph"/>
        <w:ind w:left="1080"/>
        <w:rPr>
          <w:rFonts w:ascii="Times New Roman" w:hAnsi="Times New Roman" w:cs="Times New Roman"/>
          <w:sz w:val="24"/>
          <w:szCs w:val="24"/>
        </w:rPr>
      </w:pPr>
      <w:r w:rsidRPr="00F7772A">
        <w:rPr>
          <w:rFonts w:ascii="Times New Roman" w:hAnsi="Times New Roman" w:cs="Times New Roman"/>
          <w:sz w:val="24"/>
          <w:szCs w:val="24"/>
        </w:rPr>
        <w:t>Show how the amount payable to each company is arrived at and prepare the amalgamated  Balance sheet of Godavari, Krishna Ltd.. Assuming amalgamation is done in the nature of purchase.</w:t>
      </w:r>
    </w:p>
    <w:p w:rsidR="00B22436" w:rsidRPr="00F7772A" w:rsidRDefault="00B22436" w:rsidP="00B22436">
      <w:pPr>
        <w:pStyle w:val="ListParagraph"/>
        <w:ind w:left="1080"/>
        <w:jc w:val="center"/>
        <w:rPr>
          <w:rFonts w:ascii="Times New Roman" w:hAnsi="Times New Roman" w:cs="Times New Roman"/>
          <w:sz w:val="24"/>
          <w:szCs w:val="24"/>
        </w:rPr>
      </w:pPr>
      <w:r w:rsidRPr="00F7772A">
        <w:rPr>
          <w:rFonts w:ascii="Times New Roman" w:hAnsi="Times New Roman" w:cs="Times New Roman"/>
          <w:sz w:val="24"/>
          <w:szCs w:val="24"/>
        </w:rPr>
        <w:t>(Or)</w:t>
      </w:r>
    </w:p>
    <w:p w:rsidR="00B22436" w:rsidRPr="00F7772A" w:rsidRDefault="00B22436" w:rsidP="00B22436">
      <w:pPr>
        <w:pStyle w:val="ListParagraph"/>
        <w:ind w:left="1080"/>
        <w:jc w:val="center"/>
        <w:rPr>
          <w:rFonts w:ascii="Times New Roman" w:hAnsi="Times New Roman" w:cs="Times New Roman"/>
          <w:sz w:val="24"/>
          <w:szCs w:val="24"/>
        </w:rPr>
      </w:pPr>
    </w:p>
    <w:p w:rsidR="00B22436" w:rsidRPr="00F7772A" w:rsidRDefault="00B22436" w:rsidP="00B22436">
      <w:pPr>
        <w:pStyle w:val="ListParagraph"/>
        <w:ind w:left="1080"/>
        <w:rPr>
          <w:rFonts w:ascii="Times New Roman" w:hAnsi="Times New Roman" w:cs="Times New Roman"/>
          <w:sz w:val="24"/>
          <w:szCs w:val="24"/>
        </w:rPr>
      </w:pPr>
      <w:r w:rsidRPr="00F7772A">
        <w:rPr>
          <w:rFonts w:ascii="Times New Roman" w:hAnsi="Times New Roman" w:cs="Times New Roman"/>
          <w:sz w:val="24"/>
          <w:szCs w:val="24"/>
        </w:rPr>
        <w:t xml:space="preserve">5) Following is the Balance sheet of Mr. </w:t>
      </w:r>
      <w:r>
        <w:rPr>
          <w:rFonts w:ascii="Times New Roman" w:hAnsi="Times New Roman" w:cs="Times New Roman"/>
          <w:sz w:val="24"/>
          <w:szCs w:val="24"/>
        </w:rPr>
        <w:t>Venkatesh</w:t>
      </w:r>
      <w:r w:rsidRPr="00F7772A">
        <w:rPr>
          <w:rFonts w:ascii="Times New Roman" w:hAnsi="Times New Roman" w:cs="Times New Roman"/>
          <w:sz w:val="24"/>
          <w:szCs w:val="24"/>
        </w:rPr>
        <w:t xml:space="preserve"> Ltd. as on 31 March 2017</w:t>
      </w:r>
    </w:p>
    <w:p w:rsidR="00B22436" w:rsidRPr="00F7772A" w:rsidRDefault="00B22436" w:rsidP="00B22436">
      <w:pPr>
        <w:pStyle w:val="ListParagraph"/>
        <w:ind w:left="1080"/>
        <w:rPr>
          <w:rFonts w:ascii="Times New Roman" w:hAnsi="Times New Roman" w:cs="Times New Roman"/>
          <w:sz w:val="24"/>
          <w:szCs w:val="24"/>
        </w:rPr>
      </w:pPr>
    </w:p>
    <w:tbl>
      <w:tblPr>
        <w:tblStyle w:val="TableGrid"/>
        <w:tblW w:w="0" w:type="auto"/>
        <w:tblInd w:w="1080" w:type="dxa"/>
        <w:tblLook w:val="04A0"/>
      </w:tblPr>
      <w:tblGrid>
        <w:gridCol w:w="2851"/>
        <w:gridCol w:w="1230"/>
        <w:gridCol w:w="2920"/>
        <w:gridCol w:w="1164"/>
      </w:tblGrid>
      <w:tr w:rsidR="00B22436" w:rsidRPr="00F7772A" w:rsidTr="006D0AA0">
        <w:tc>
          <w:tcPr>
            <w:tcW w:w="2988"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Liabilities </w:t>
            </w:r>
          </w:p>
        </w:tc>
        <w:tc>
          <w:tcPr>
            <w:tcW w:w="1259"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Rs</w:t>
            </w:r>
          </w:p>
        </w:tc>
        <w:tc>
          <w:tcPr>
            <w:tcW w:w="3061"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Assets</w:t>
            </w:r>
          </w:p>
        </w:tc>
        <w:tc>
          <w:tcPr>
            <w:tcW w:w="1188"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Rs</w:t>
            </w:r>
          </w:p>
        </w:tc>
      </w:tr>
      <w:tr w:rsidR="00B22436" w:rsidRPr="00F7772A" w:rsidTr="006D0AA0">
        <w:tc>
          <w:tcPr>
            <w:tcW w:w="2988"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Capital </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Bank Loan</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Bills Payable</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Creditors</w:t>
            </w:r>
          </w:p>
          <w:p w:rsidR="00B22436" w:rsidRPr="00F7772A" w:rsidRDefault="00B22436" w:rsidP="006D0AA0">
            <w:pPr>
              <w:pStyle w:val="ListParagraph"/>
              <w:ind w:left="0"/>
              <w:rPr>
                <w:rFonts w:ascii="Times New Roman" w:hAnsi="Times New Roman" w:cs="Times New Roman"/>
                <w:sz w:val="24"/>
                <w:szCs w:val="24"/>
              </w:rPr>
            </w:pPr>
          </w:p>
          <w:p w:rsidR="00B22436" w:rsidRPr="00F7772A" w:rsidRDefault="00B22436" w:rsidP="006D0AA0">
            <w:pPr>
              <w:pStyle w:val="ListParagraph"/>
              <w:ind w:left="0"/>
              <w:rPr>
                <w:rFonts w:ascii="Times New Roman" w:hAnsi="Times New Roman" w:cs="Times New Roman"/>
                <w:sz w:val="24"/>
                <w:szCs w:val="24"/>
              </w:rPr>
            </w:pPr>
          </w:p>
          <w:p w:rsidR="00B22436" w:rsidRPr="00F7772A" w:rsidRDefault="00B22436" w:rsidP="006D0AA0">
            <w:pPr>
              <w:pStyle w:val="ListParagraph"/>
              <w:ind w:left="0"/>
              <w:rPr>
                <w:rFonts w:ascii="Times New Roman" w:hAnsi="Times New Roman" w:cs="Times New Roman"/>
                <w:sz w:val="24"/>
                <w:szCs w:val="24"/>
              </w:rPr>
            </w:pPr>
          </w:p>
          <w:p w:rsidR="00B22436" w:rsidRPr="00F7772A" w:rsidRDefault="00B22436" w:rsidP="006D0AA0">
            <w:pPr>
              <w:pStyle w:val="ListParagraph"/>
              <w:ind w:left="0"/>
              <w:rPr>
                <w:rFonts w:ascii="Times New Roman" w:hAnsi="Times New Roman" w:cs="Times New Roman"/>
                <w:sz w:val="24"/>
                <w:szCs w:val="24"/>
              </w:rPr>
            </w:pPr>
          </w:p>
        </w:tc>
        <w:tc>
          <w:tcPr>
            <w:tcW w:w="1259" w:type="dxa"/>
          </w:tcPr>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42,500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20,000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6,700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10,800</w:t>
            </w:r>
          </w:p>
        </w:tc>
        <w:tc>
          <w:tcPr>
            <w:tcW w:w="3061"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Freehold Premises</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Furniture</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Motor van</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Stock</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Bills receivable</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Debtors</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cash</w:t>
            </w:r>
          </w:p>
        </w:tc>
        <w:tc>
          <w:tcPr>
            <w:tcW w:w="1188" w:type="dxa"/>
          </w:tcPr>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25,000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3,500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12,800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13,200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5,400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18,700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1,400</w:t>
            </w:r>
          </w:p>
        </w:tc>
      </w:tr>
      <w:tr w:rsidR="00B22436" w:rsidRPr="00F7772A" w:rsidTr="006D0AA0">
        <w:tc>
          <w:tcPr>
            <w:tcW w:w="2988" w:type="dxa"/>
          </w:tcPr>
          <w:p w:rsidR="00B22436" w:rsidRPr="00F7772A" w:rsidRDefault="00B22436" w:rsidP="006D0AA0">
            <w:pPr>
              <w:pStyle w:val="ListParagraph"/>
              <w:ind w:left="0"/>
              <w:rPr>
                <w:rFonts w:ascii="Times New Roman" w:hAnsi="Times New Roman" w:cs="Times New Roman"/>
                <w:sz w:val="24"/>
                <w:szCs w:val="24"/>
              </w:rPr>
            </w:pPr>
          </w:p>
        </w:tc>
        <w:tc>
          <w:tcPr>
            <w:tcW w:w="1259" w:type="dxa"/>
          </w:tcPr>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80,000</w:t>
            </w:r>
          </w:p>
        </w:tc>
        <w:tc>
          <w:tcPr>
            <w:tcW w:w="3061" w:type="dxa"/>
          </w:tcPr>
          <w:p w:rsidR="00B22436" w:rsidRPr="00F7772A" w:rsidRDefault="00B22436" w:rsidP="006D0AA0">
            <w:pPr>
              <w:pStyle w:val="ListParagraph"/>
              <w:ind w:left="0"/>
              <w:rPr>
                <w:rFonts w:ascii="Times New Roman" w:hAnsi="Times New Roman" w:cs="Times New Roman"/>
                <w:sz w:val="24"/>
                <w:szCs w:val="24"/>
              </w:rPr>
            </w:pPr>
          </w:p>
        </w:tc>
        <w:tc>
          <w:tcPr>
            <w:tcW w:w="1188" w:type="dxa"/>
          </w:tcPr>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80,000</w:t>
            </w:r>
          </w:p>
        </w:tc>
      </w:tr>
    </w:tbl>
    <w:p w:rsidR="00B22436" w:rsidRPr="00F7772A" w:rsidRDefault="00B22436" w:rsidP="00B22436">
      <w:pPr>
        <w:pStyle w:val="ListParagraph"/>
        <w:ind w:left="1080"/>
        <w:rPr>
          <w:rFonts w:ascii="Times New Roman" w:hAnsi="Times New Roman" w:cs="Times New Roman"/>
          <w:sz w:val="24"/>
          <w:szCs w:val="24"/>
        </w:rPr>
      </w:pPr>
    </w:p>
    <w:p w:rsidR="00B22436" w:rsidRPr="00F7772A" w:rsidRDefault="00B22436" w:rsidP="00B22436">
      <w:pPr>
        <w:pStyle w:val="ListParagraph"/>
        <w:ind w:left="1080"/>
        <w:rPr>
          <w:rFonts w:ascii="Times New Roman" w:hAnsi="Times New Roman" w:cs="Times New Roman"/>
          <w:sz w:val="24"/>
          <w:szCs w:val="24"/>
        </w:rPr>
      </w:pPr>
      <w:r w:rsidRPr="00F7772A">
        <w:rPr>
          <w:rFonts w:ascii="Times New Roman" w:hAnsi="Times New Roman" w:cs="Times New Roman"/>
          <w:sz w:val="24"/>
          <w:szCs w:val="24"/>
        </w:rPr>
        <w:t>On the above date the entire business was taken over by Deva Dhana Ltd.. The purchase consideration was paid as under.</w:t>
      </w:r>
    </w:p>
    <w:p w:rsidR="00B22436" w:rsidRPr="00F7772A" w:rsidRDefault="00B22436" w:rsidP="00F17DD8">
      <w:pPr>
        <w:pStyle w:val="ListParagraph"/>
        <w:numPr>
          <w:ilvl w:val="0"/>
          <w:numId w:val="14"/>
        </w:numPr>
        <w:rPr>
          <w:rFonts w:ascii="Times New Roman" w:hAnsi="Times New Roman" w:cs="Times New Roman"/>
          <w:sz w:val="24"/>
          <w:szCs w:val="24"/>
        </w:rPr>
      </w:pPr>
      <w:r w:rsidRPr="00F7772A">
        <w:rPr>
          <w:rFonts w:ascii="Times New Roman" w:hAnsi="Times New Roman" w:cs="Times New Roman"/>
          <w:sz w:val="24"/>
          <w:szCs w:val="24"/>
        </w:rPr>
        <w:t>3,000 fully paid  Rs.10 shares</w:t>
      </w:r>
    </w:p>
    <w:p w:rsidR="00B22436" w:rsidRPr="00F7772A" w:rsidRDefault="00B22436" w:rsidP="00F17DD8">
      <w:pPr>
        <w:pStyle w:val="ListParagraph"/>
        <w:numPr>
          <w:ilvl w:val="0"/>
          <w:numId w:val="14"/>
        </w:numPr>
        <w:rPr>
          <w:rFonts w:ascii="Times New Roman" w:hAnsi="Times New Roman" w:cs="Times New Roman"/>
          <w:sz w:val="24"/>
          <w:szCs w:val="24"/>
        </w:rPr>
      </w:pPr>
      <w:r w:rsidRPr="00F7772A">
        <w:rPr>
          <w:rFonts w:ascii="Times New Roman" w:hAnsi="Times New Roman" w:cs="Times New Roman"/>
          <w:sz w:val="24"/>
          <w:szCs w:val="24"/>
        </w:rPr>
        <w:t>The balance in cash</w:t>
      </w:r>
    </w:p>
    <w:p w:rsidR="00B22436" w:rsidRPr="00F7772A" w:rsidRDefault="00B22436" w:rsidP="00B22436">
      <w:pPr>
        <w:ind w:left="1080"/>
        <w:rPr>
          <w:rFonts w:ascii="Times New Roman" w:hAnsi="Times New Roman"/>
          <w:sz w:val="24"/>
          <w:szCs w:val="24"/>
        </w:rPr>
      </w:pPr>
      <w:r w:rsidRPr="00F7772A">
        <w:rPr>
          <w:rFonts w:ascii="Times New Roman" w:hAnsi="Times New Roman"/>
          <w:sz w:val="24"/>
          <w:szCs w:val="24"/>
        </w:rPr>
        <w:t>While recording the assets, the company valued the premises and stock at 10% and 20% above their book value respectively. Find out purchase consideration and pass necessary entries in the books of the Ding Dong Bell Ltd.. And show its Balance sheet after takeover of the business.</w:t>
      </w:r>
      <w:r w:rsidRPr="00F7772A">
        <w:rPr>
          <w:rFonts w:ascii="Times New Roman" w:hAnsi="Times New Roman"/>
          <w:sz w:val="24"/>
          <w:szCs w:val="24"/>
        </w:rPr>
        <w:br/>
      </w:r>
    </w:p>
    <w:p w:rsidR="00B22436" w:rsidRPr="00F7772A" w:rsidRDefault="00B22436" w:rsidP="00B22436">
      <w:pPr>
        <w:ind w:left="1080"/>
        <w:jc w:val="center"/>
        <w:rPr>
          <w:rFonts w:ascii="Times New Roman" w:hAnsi="Times New Roman"/>
          <w:b/>
          <w:bCs/>
          <w:sz w:val="24"/>
          <w:szCs w:val="24"/>
        </w:rPr>
      </w:pPr>
      <w:r w:rsidRPr="00F7772A">
        <w:rPr>
          <w:rFonts w:ascii="Times New Roman" w:hAnsi="Times New Roman"/>
          <w:b/>
          <w:bCs/>
          <w:sz w:val="24"/>
          <w:szCs w:val="24"/>
        </w:rPr>
        <w:t>Unit-III</w:t>
      </w:r>
    </w:p>
    <w:p w:rsidR="00B22436" w:rsidRPr="00F7772A" w:rsidRDefault="00B22436" w:rsidP="00B22436">
      <w:pPr>
        <w:pStyle w:val="ListParagraph"/>
        <w:ind w:left="1080"/>
        <w:rPr>
          <w:rFonts w:ascii="Times New Roman" w:hAnsi="Times New Roman" w:cs="Times New Roman"/>
          <w:sz w:val="24"/>
          <w:szCs w:val="24"/>
        </w:rPr>
      </w:pPr>
    </w:p>
    <w:p w:rsidR="00B22436" w:rsidRPr="00F7772A" w:rsidRDefault="00B22436" w:rsidP="00B22436">
      <w:pPr>
        <w:pStyle w:val="ListParagraph"/>
        <w:ind w:left="1080"/>
        <w:rPr>
          <w:rFonts w:ascii="Times New Roman" w:hAnsi="Times New Roman" w:cs="Times New Roman"/>
          <w:sz w:val="24"/>
          <w:szCs w:val="24"/>
        </w:rPr>
      </w:pPr>
      <w:r w:rsidRPr="00F7772A">
        <w:rPr>
          <w:rFonts w:ascii="Times New Roman" w:hAnsi="Times New Roman" w:cs="Times New Roman"/>
          <w:sz w:val="24"/>
          <w:szCs w:val="24"/>
        </w:rPr>
        <w:t xml:space="preserve">6) The following is the Balance sheet of </w:t>
      </w:r>
      <w:r>
        <w:rPr>
          <w:rFonts w:ascii="Times New Roman" w:hAnsi="Times New Roman" w:cs="Times New Roman"/>
          <w:sz w:val="24"/>
          <w:szCs w:val="24"/>
        </w:rPr>
        <w:t xml:space="preserve">Vikaash </w:t>
      </w:r>
      <w:r w:rsidRPr="00F7772A">
        <w:rPr>
          <w:rFonts w:ascii="Times New Roman" w:hAnsi="Times New Roman" w:cs="Times New Roman"/>
          <w:sz w:val="24"/>
          <w:szCs w:val="24"/>
        </w:rPr>
        <w:t xml:space="preserve"> Ltd.. </w:t>
      </w:r>
      <w:r>
        <w:rPr>
          <w:rFonts w:ascii="Times New Roman" w:hAnsi="Times New Roman" w:cs="Times New Roman"/>
          <w:sz w:val="24"/>
          <w:szCs w:val="24"/>
        </w:rPr>
        <w:t>a</w:t>
      </w:r>
      <w:r w:rsidRPr="00F7772A">
        <w:rPr>
          <w:rFonts w:ascii="Times New Roman" w:hAnsi="Times New Roman" w:cs="Times New Roman"/>
          <w:sz w:val="24"/>
          <w:szCs w:val="24"/>
        </w:rPr>
        <w:t>s at 31</w:t>
      </w:r>
      <w:r w:rsidRPr="00F7772A">
        <w:rPr>
          <w:rFonts w:ascii="Times New Roman" w:hAnsi="Times New Roman" w:cs="Times New Roman"/>
          <w:sz w:val="24"/>
          <w:szCs w:val="24"/>
          <w:vertAlign w:val="superscript"/>
        </w:rPr>
        <w:t>st</w:t>
      </w:r>
      <w:r w:rsidRPr="00F7772A">
        <w:rPr>
          <w:rFonts w:ascii="Times New Roman" w:hAnsi="Times New Roman" w:cs="Times New Roman"/>
          <w:sz w:val="24"/>
          <w:szCs w:val="24"/>
        </w:rPr>
        <w:t xml:space="preserve"> March 201</w:t>
      </w:r>
      <w:r>
        <w:rPr>
          <w:rFonts w:ascii="Times New Roman" w:hAnsi="Times New Roman" w:cs="Times New Roman"/>
          <w:sz w:val="24"/>
          <w:szCs w:val="24"/>
        </w:rPr>
        <w:t>4</w:t>
      </w:r>
      <w:r w:rsidRPr="00F7772A">
        <w:rPr>
          <w:rFonts w:ascii="Times New Roman" w:hAnsi="Times New Roman" w:cs="Times New Roman"/>
          <w:sz w:val="24"/>
          <w:szCs w:val="24"/>
        </w:rPr>
        <w:t>.</w:t>
      </w:r>
    </w:p>
    <w:p w:rsidR="00B22436" w:rsidRPr="00F7772A" w:rsidRDefault="00B22436" w:rsidP="00B22436">
      <w:pPr>
        <w:pStyle w:val="ListParagraph"/>
        <w:ind w:left="1080"/>
        <w:rPr>
          <w:rFonts w:ascii="Times New Roman" w:hAnsi="Times New Roman" w:cs="Times New Roman"/>
          <w:sz w:val="24"/>
          <w:szCs w:val="24"/>
        </w:rPr>
      </w:pPr>
    </w:p>
    <w:tbl>
      <w:tblPr>
        <w:tblStyle w:val="TableGrid"/>
        <w:tblW w:w="8592" w:type="dxa"/>
        <w:jc w:val="center"/>
        <w:tblInd w:w="1080" w:type="dxa"/>
        <w:tblLook w:val="04A0"/>
      </w:tblPr>
      <w:tblGrid>
        <w:gridCol w:w="2898"/>
        <w:gridCol w:w="1458"/>
        <w:gridCol w:w="2952"/>
        <w:gridCol w:w="1284"/>
      </w:tblGrid>
      <w:tr w:rsidR="00B22436" w:rsidRPr="00F7772A" w:rsidTr="006D0AA0">
        <w:trPr>
          <w:jc w:val="center"/>
        </w:trPr>
        <w:tc>
          <w:tcPr>
            <w:tcW w:w="2898"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Liabilities </w:t>
            </w:r>
          </w:p>
        </w:tc>
        <w:tc>
          <w:tcPr>
            <w:tcW w:w="1458"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Rs</w:t>
            </w:r>
          </w:p>
        </w:tc>
        <w:tc>
          <w:tcPr>
            <w:tcW w:w="2952"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Assets</w:t>
            </w:r>
          </w:p>
        </w:tc>
        <w:tc>
          <w:tcPr>
            <w:tcW w:w="1284"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Rs</w:t>
            </w:r>
          </w:p>
        </w:tc>
      </w:tr>
      <w:tr w:rsidR="00B22436" w:rsidRPr="00F7772A" w:rsidTr="006D0AA0">
        <w:trPr>
          <w:jc w:val="center"/>
        </w:trPr>
        <w:tc>
          <w:tcPr>
            <w:tcW w:w="2898"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Share Capital </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20,000 Equity shares of rs.10 each, fully paid up</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10% Non-cumulative </w:t>
            </w:r>
            <w:r w:rsidRPr="00F7772A">
              <w:rPr>
                <w:rFonts w:ascii="Times New Roman" w:hAnsi="Times New Roman" w:cs="Times New Roman"/>
                <w:sz w:val="24"/>
                <w:szCs w:val="24"/>
              </w:rPr>
              <w:lastRenderedPageBreak/>
              <w:t>preference  shares of Rs.100 each fully paid up</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8% Debentures </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trade creditors </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Creditors for Expenses</w:t>
            </w:r>
          </w:p>
          <w:p w:rsidR="00B22436" w:rsidRPr="00F7772A" w:rsidRDefault="00B22436" w:rsidP="006D0AA0">
            <w:pPr>
              <w:pStyle w:val="ListParagraph"/>
              <w:ind w:left="0"/>
              <w:rPr>
                <w:rFonts w:ascii="Times New Roman" w:hAnsi="Times New Roman" w:cs="Times New Roman"/>
                <w:sz w:val="24"/>
                <w:szCs w:val="24"/>
              </w:rPr>
            </w:pPr>
          </w:p>
          <w:p w:rsidR="00B22436" w:rsidRPr="00F7772A" w:rsidRDefault="00B22436" w:rsidP="006D0AA0">
            <w:pPr>
              <w:pStyle w:val="ListParagraph"/>
              <w:ind w:left="0"/>
              <w:rPr>
                <w:rFonts w:ascii="Times New Roman" w:hAnsi="Times New Roman" w:cs="Times New Roman"/>
                <w:sz w:val="24"/>
                <w:szCs w:val="24"/>
              </w:rPr>
            </w:pPr>
          </w:p>
          <w:p w:rsidR="00B22436" w:rsidRPr="00F7772A" w:rsidRDefault="00B22436" w:rsidP="006D0AA0">
            <w:pPr>
              <w:pStyle w:val="ListParagraph"/>
              <w:ind w:left="0"/>
              <w:rPr>
                <w:rFonts w:ascii="Times New Roman" w:hAnsi="Times New Roman" w:cs="Times New Roman"/>
                <w:sz w:val="24"/>
                <w:szCs w:val="24"/>
              </w:rPr>
            </w:pPr>
          </w:p>
        </w:tc>
        <w:tc>
          <w:tcPr>
            <w:tcW w:w="1458" w:type="dxa"/>
          </w:tcPr>
          <w:p w:rsidR="00B22436" w:rsidRPr="00F7772A" w:rsidRDefault="00B22436" w:rsidP="006D0AA0">
            <w:pPr>
              <w:pStyle w:val="ListParagraph"/>
              <w:ind w:left="0"/>
              <w:jc w:val="right"/>
              <w:rPr>
                <w:rFonts w:ascii="Times New Roman" w:hAnsi="Times New Roman" w:cs="Times New Roman"/>
                <w:sz w:val="24"/>
                <w:szCs w:val="24"/>
              </w:rPr>
            </w:pPr>
          </w:p>
          <w:p w:rsidR="00B22436" w:rsidRPr="00F7772A" w:rsidRDefault="00B22436" w:rsidP="006D0AA0">
            <w:pPr>
              <w:pStyle w:val="ListParagraph"/>
              <w:ind w:left="0"/>
              <w:jc w:val="right"/>
              <w:rPr>
                <w:rFonts w:ascii="Times New Roman" w:hAnsi="Times New Roman" w:cs="Times New Roman"/>
                <w:sz w:val="24"/>
                <w:szCs w:val="24"/>
              </w:rPr>
            </w:pPr>
          </w:p>
          <w:p w:rsidR="00B22436" w:rsidRPr="00F7772A" w:rsidRDefault="00B22436" w:rsidP="006D0AA0">
            <w:pPr>
              <w:pStyle w:val="ListParagraph"/>
              <w:ind w:left="0"/>
              <w:jc w:val="right"/>
              <w:rPr>
                <w:rFonts w:ascii="Times New Roman" w:hAnsi="Times New Roman" w:cs="Times New Roman"/>
                <w:sz w:val="24"/>
                <w:szCs w:val="24"/>
              </w:rPr>
            </w:pP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2,00,000</w:t>
            </w:r>
          </w:p>
          <w:p w:rsidR="00B22436" w:rsidRPr="00F7772A" w:rsidRDefault="00B22436" w:rsidP="006D0AA0">
            <w:pPr>
              <w:pStyle w:val="ListParagraph"/>
              <w:ind w:left="0"/>
              <w:jc w:val="right"/>
              <w:rPr>
                <w:rFonts w:ascii="Times New Roman" w:hAnsi="Times New Roman" w:cs="Times New Roman"/>
                <w:sz w:val="24"/>
                <w:szCs w:val="24"/>
              </w:rPr>
            </w:pPr>
          </w:p>
          <w:p w:rsidR="00B22436" w:rsidRPr="00F7772A" w:rsidRDefault="00B22436" w:rsidP="006D0AA0">
            <w:pPr>
              <w:pStyle w:val="ListParagraph"/>
              <w:ind w:left="0"/>
              <w:jc w:val="right"/>
              <w:rPr>
                <w:rFonts w:ascii="Times New Roman" w:hAnsi="Times New Roman" w:cs="Times New Roman"/>
                <w:sz w:val="24"/>
                <w:szCs w:val="24"/>
              </w:rPr>
            </w:pPr>
          </w:p>
          <w:p w:rsidR="00B22436" w:rsidRPr="00F7772A" w:rsidRDefault="00B22436" w:rsidP="006D0AA0">
            <w:pPr>
              <w:pStyle w:val="ListParagraph"/>
              <w:ind w:left="0"/>
              <w:jc w:val="right"/>
              <w:rPr>
                <w:rFonts w:ascii="Times New Roman" w:hAnsi="Times New Roman" w:cs="Times New Roman"/>
                <w:sz w:val="24"/>
                <w:szCs w:val="24"/>
              </w:rPr>
            </w:pP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50,000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1,00,000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3,30,000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20,000</w:t>
            </w:r>
          </w:p>
          <w:p w:rsidR="00B22436" w:rsidRPr="00F7772A" w:rsidRDefault="00B22436" w:rsidP="006D0AA0">
            <w:pPr>
              <w:pStyle w:val="ListParagraph"/>
              <w:ind w:left="0"/>
              <w:jc w:val="right"/>
              <w:rPr>
                <w:rFonts w:ascii="Times New Roman" w:hAnsi="Times New Roman" w:cs="Times New Roman"/>
                <w:sz w:val="24"/>
                <w:szCs w:val="24"/>
              </w:rPr>
            </w:pPr>
          </w:p>
        </w:tc>
        <w:tc>
          <w:tcPr>
            <w:tcW w:w="2952"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lastRenderedPageBreak/>
              <w:t>Buildings</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Machinery</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Patents</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Inventories</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lastRenderedPageBreak/>
              <w:t>Debtors</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Preliminary expenses</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Profit and loss account</w:t>
            </w:r>
          </w:p>
          <w:p w:rsidR="00B22436" w:rsidRPr="00F7772A" w:rsidRDefault="00B22436" w:rsidP="006D0AA0">
            <w:pPr>
              <w:pStyle w:val="ListParagraph"/>
              <w:ind w:left="0"/>
              <w:rPr>
                <w:rFonts w:ascii="Times New Roman" w:hAnsi="Times New Roman" w:cs="Times New Roman"/>
                <w:sz w:val="24"/>
                <w:szCs w:val="24"/>
              </w:rPr>
            </w:pPr>
          </w:p>
        </w:tc>
        <w:tc>
          <w:tcPr>
            <w:tcW w:w="1284" w:type="dxa"/>
          </w:tcPr>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lastRenderedPageBreak/>
              <w:t>2,00,000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1,30,000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40,000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80,000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lastRenderedPageBreak/>
              <w:t>55,000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10,000</w:t>
            </w:r>
          </w:p>
          <w:p w:rsidR="00B22436" w:rsidRPr="00F7772A" w:rsidRDefault="00B22436" w:rsidP="006D0AA0">
            <w:pPr>
              <w:pStyle w:val="ListParagraph"/>
              <w:ind w:left="0"/>
              <w:jc w:val="right"/>
              <w:rPr>
                <w:rFonts w:ascii="Times New Roman" w:hAnsi="Times New Roman" w:cs="Times New Roman"/>
                <w:sz w:val="24"/>
                <w:szCs w:val="24"/>
              </w:rPr>
            </w:pP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1,85,000</w:t>
            </w:r>
          </w:p>
          <w:p w:rsidR="00B22436" w:rsidRPr="00F7772A" w:rsidRDefault="00B22436" w:rsidP="006D0AA0">
            <w:pPr>
              <w:pStyle w:val="ListParagraph"/>
              <w:ind w:left="0"/>
              <w:jc w:val="right"/>
              <w:rPr>
                <w:rFonts w:ascii="Times New Roman" w:hAnsi="Times New Roman" w:cs="Times New Roman"/>
                <w:sz w:val="24"/>
                <w:szCs w:val="24"/>
              </w:rPr>
            </w:pPr>
          </w:p>
        </w:tc>
      </w:tr>
      <w:tr w:rsidR="00B22436" w:rsidRPr="00F7772A" w:rsidTr="006D0AA0">
        <w:trPr>
          <w:jc w:val="center"/>
        </w:trPr>
        <w:tc>
          <w:tcPr>
            <w:tcW w:w="2898" w:type="dxa"/>
          </w:tcPr>
          <w:p w:rsidR="00B22436" w:rsidRPr="00F7772A" w:rsidRDefault="00B22436" w:rsidP="006D0AA0">
            <w:pPr>
              <w:pStyle w:val="ListParagraph"/>
              <w:ind w:left="0"/>
              <w:rPr>
                <w:rFonts w:ascii="Times New Roman" w:hAnsi="Times New Roman" w:cs="Times New Roman"/>
                <w:sz w:val="24"/>
                <w:szCs w:val="24"/>
              </w:rPr>
            </w:pPr>
          </w:p>
        </w:tc>
        <w:tc>
          <w:tcPr>
            <w:tcW w:w="1458" w:type="dxa"/>
          </w:tcPr>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7,00,000</w:t>
            </w:r>
          </w:p>
        </w:tc>
        <w:tc>
          <w:tcPr>
            <w:tcW w:w="2952" w:type="dxa"/>
          </w:tcPr>
          <w:p w:rsidR="00B22436" w:rsidRPr="00F7772A" w:rsidRDefault="00B22436" w:rsidP="006D0AA0">
            <w:pPr>
              <w:pStyle w:val="ListParagraph"/>
              <w:ind w:left="0"/>
              <w:jc w:val="right"/>
              <w:rPr>
                <w:rFonts w:ascii="Times New Roman" w:hAnsi="Times New Roman" w:cs="Times New Roman"/>
                <w:sz w:val="24"/>
                <w:szCs w:val="24"/>
              </w:rPr>
            </w:pPr>
          </w:p>
        </w:tc>
        <w:tc>
          <w:tcPr>
            <w:tcW w:w="1284" w:type="dxa"/>
          </w:tcPr>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7,00,000</w:t>
            </w:r>
          </w:p>
        </w:tc>
      </w:tr>
    </w:tbl>
    <w:p w:rsidR="00B22436" w:rsidRPr="00F7772A" w:rsidRDefault="00B22436" w:rsidP="00B22436">
      <w:pPr>
        <w:rPr>
          <w:rFonts w:ascii="Times New Roman" w:hAnsi="Times New Roman"/>
          <w:sz w:val="24"/>
          <w:szCs w:val="24"/>
        </w:rPr>
      </w:pPr>
      <w:r>
        <w:rPr>
          <w:rFonts w:ascii="Times New Roman" w:hAnsi="Times New Roman"/>
          <w:sz w:val="24"/>
          <w:szCs w:val="24"/>
        </w:rPr>
        <w:tab/>
        <w:t xml:space="preserve"> </w:t>
      </w:r>
      <w:r w:rsidRPr="00F7772A">
        <w:rPr>
          <w:rFonts w:ascii="Times New Roman" w:hAnsi="Times New Roman"/>
          <w:sz w:val="24"/>
          <w:szCs w:val="24"/>
        </w:rPr>
        <w:t>With a view to reconstruct the company, it is proposed.</w:t>
      </w:r>
    </w:p>
    <w:p w:rsidR="00B22436" w:rsidRPr="00F7772A" w:rsidRDefault="00B22436" w:rsidP="00F17DD8">
      <w:pPr>
        <w:pStyle w:val="ListParagraph"/>
        <w:numPr>
          <w:ilvl w:val="0"/>
          <w:numId w:val="15"/>
        </w:numPr>
        <w:rPr>
          <w:rFonts w:ascii="Times New Roman" w:hAnsi="Times New Roman" w:cs="Times New Roman"/>
          <w:sz w:val="24"/>
          <w:szCs w:val="24"/>
        </w:rPr>
      </w:pPr>
      <w:r w:rsidRPr="00F7772A">
        <w:rPr>
          <w:rFonts w:ascii="Times New Roman" w:hAnsi="Times New Roman" w:cs="Times New Roman"/>
          <w:sz w:val="24"/>
          <w:szCs w:val="24"/>
        </w:rPr>
        <w:t>To reduce (i) Equity shares by Rs.9 each.(ii) 10% Preference shares by Rs.40 each.(iii) 8% Debentures by 10%,(iv) Trade Creditor’s  claims  by one- third ,(v) Machinery to Rs.70,000 and (vi) Inventories by Rs. 10,000,</w:t>
      </w:r>
    </w:p>
    <w:p w:rsidR="00B22436" w:rsidRPr="00F7772A" w:rsidRDefault="00B22436" w:rsidP="00F17DD8">
      <w:pPr>
        <w:pStyle w:val="ListParagraph"/>
        <w:numPr>
          <w:ilvl w:val="0"/>
          <w:numId w:val="15"/>
        </w:numPr>
        <w:rPr>
          <w:rFonts w:ascii="Times New Roman" w:hAnsi="Times New Roman" w:cs="Times New Roman"/>
          <w:sz w:val="24"/>
          <w:szCs w:val="24"/>
        </w:rPr>
      </w:pPr>
      <w:r w:rsidRPr="00F7772A">
        <w:rPr>
          <w:rFonts w:ascii="Times New Roman" w:hAnsi="Times New Roman" w:cs="Times New Roman"/>
          <w:sz w:val="24"/>
          <w:szCs w:val="24"/>
        </w:rPr>
        <w:t xml:space="preserve"> To provide Rs. 15,000 for bad debts</w:t>
      </w:r>
    </w:p>
    <w:p w:rsidR="00B22436" w:rsidRPr="00F7772A" w:rsidRDefault="00B22436" w:rsidP="00F17DD8">
      <w:pPr>
        <w:pStyle w:val="ListParagraph"/>
        <w:numPr>
          <w:ilvl w:val="0"/>
          <w:numId w:val="15"/>
        </w:numPr>
        <w:rPr>
          <w:rFonts w:ascii="Times New Roman" w:hAnsi="Times New Roman" w:cs="Times New Roman"/>
          <w:sz w:val="24"/>
          <w:szCs w:val="24"/>
        </w:rPr>
      </w:pPr>
      <w:r w:rsidRPr="00F7772A">
        <w:rPr>
          <w:rFonts w:ascii="Times New Roman" w:hAnsi="Times New Roman" w:cs="Times New Roman"/>
          <w:sz w:val="24"/>
          <w:szCs w:val="24"/>
        </w:rPr>
        <w:t>To write off all the intangible assets; and</w:t>
      </w:r>
    </w:p>
    <w:p w:rsidR="00B22436" w:rsidRPr="006E0689" w:rsidRDefault="00B22436" w:rsidP="00F17DD8">
      <w:pPr>
        <w:pStyle w:val="ListParagraph"/>
        <w:numPr>
          <w:ilvl w:val="0"/>
          <w:numId w:val="15"/>
        </w:numPr>
        <w:rPr>
          <w:rFonts w:ascii="Times New Roman" w:hAnsi="Times New Roman" w:cs="Times New Roman"/>
          <w:sz w:val="24"/>
          <w:szCs w:val="24"/>
        </w:rPr>
      </w:pPr>
      <w:r w:rsidRPr="006E0689">
        <w:rPr>
          <w:rFonts w:ascii="Times New Roman" w:hAnsi="Times New Roman" w:cs="Times New Roman"/>
          <w:sz w:val="24"/>
          <w:szCs w:val="24"/>
        </w:rPr>
        <w:t>To raise the rate of preference dividend to 13 % and the rate of debenture interest to 13.5%.</w:t>
      </w:r>
    </w:p>
    <w:p w:rsidR="00B22436" w:rsidRPr="00F7772A" w:rsidRDefault="00B22436" w:rsidP="00B22436">
      <w:pPr>
        <w:pStyle w:val="ListParagraph"/>
        <w:ind w:left="1080"/>
        <w:rPr>
          <w:rFonts w:ascii="Times New Roman" w:hAnsi="Times New Roman" w:cs="Times New Roman"/>
          <w:sz w:val="24"/>
          <w:szCs w:val="24"/>
        </w:rPr>
      </w:pPr>
      <w:r w:rsidRPr="00F7772A">
        <w:rPr>
          <w:rFonts w:ascii="Times New Roman" w:hAnsi="Times New Roman" w:cs="Times New Roman"/>
          <w:sz w:val="24"/>
          <w:szCs w:val="24"/>
        </w:rPr>
        <w:t>Assuming that the aforesaid proposals are duly approved and sanctioned, pass the  journal entries  to give effect to the above, and show the company’s post reconstruction Balance sheet.</w:t>
      </w:r>
    </w:p>
    <w:p w:rsidR="00B22436" w:rsidRPr="00F7772A" w:rsidRDefault="00B22436" w:rsidP="00B22436">
      <w:pPr>
        <w:pStyle w:val="ListParagraph"/>
        <w:ind w:left="1080"/>
        <w:jc w:val="center"/>
        <w:rPr>
          <w:rFonts w:ascii="Times New Roman" w:hAnsi="Times New Roman" w:cs="Times New Roman"/>
          <w:sz w:val="24"/>
          <w:szCs w:val="24"/>
        </w:rPr>
      </w:pPr>
      <w:r w:rsidRPr="00F7772A">
        <w:rPr>
          <w:rFonts w:ascii="Times New Roman" w:hAnsi="Times New Roman" w:cs="Times New Roman"/>
          <w:b/>
          <w:bCs/>
          <w:sz w:val="24"/>
          <w:szCs w:val="24"/>
        </w:rPr>
        <w:t>(Or)</w:t>
      </w:r>
    </w:p>
    <w:p w:rsidR="00B22436" w:rsidRPr="00F7772A" w:rsidRDefault="00B22436" w:rsidP="00B22436">
      <w:pPr>
        <w:rPr>
          <w:rFonts w:ascii="Times New Roman" w:hAnsi="Times New Roman"/>
          <w:sz w:val="24"/>
          <w:szCs w:val="24"/>
        </w:rPr>
      </w:pPr>
      <w:r>
        <w:rPr>
          <w:rFonts w:ascii="Times New Roman" w:hAnsi="Times New Roman"/>
          <w:sz w:val="24"/>
          <w:szCs w:val="24"/>
        </w:rPr>
        <w:t xml:space="preserve">      </w:t>
      </w:r>
      <w:r w:rsidRPr="00F7772A">
        <w:rPr>
          <w:rFonts w:ascii="Times New Roman" w:hAnsi="Times New Roman"/>
          <w:sz w:val="24"/>
          <w:szCs w:val="24"/>
        </w:rPr>
        <w:t xml:space="preserve"> 7) The summarized Balance sheet of A</w:t>
      </w:r>
      <w:r>
        <w:rPr>
          <w:rFonts w:ascii="Times New Roman" w:hAnsi="Times New Roman"/>
          <w:sz w:val="24"/>
          <w:szCs w:val="24"/>
        </w:rPr>
        <w:t>njana</w:t>
      </w:r>
      <w:r w:rsidRPr="00F7772A">
        <w:rPr>
          <w:rFonts w:ascii="Times New Roman" w:hAnsi="Times New Roman"/>
          <w:sz w:val="24"/>
          <w:szCs w:val="24"/>
        </w:rPr>
        <w:t xml:space="preserve"> Company as at 31-3-2017 was as follows:</w:t>
      </w:r>
    </w:p>
    <w:tbl>
      <w:tblPr>
        <w:tblStyle w:val="TableGrid"/>
        <w:tblW w:w="9034" w:type="dxa"/>
        <w:jc w:val="center"/>
        <w:tblInd w:w="1080" w:type="dxa"/>
        <w:tblLook w:val="04A0"/>
      </w:tblPr>
      <w:tblGrid>
        <w:gridCol w:w="3438"/>
        <w:gridCol w:w="1388"/>
        <w:gridCol w:w="2752"/>
        <w:gridCol w:w="1456"/>
      </w:tblGrid>
      <w:tr w:rsidR="00B22436" w:rsidRPr="00F7772A" w:rsidTr="006D0AA0">
        <w:trPr>
          <w:jc w:val="center"/>
        </w:trPr>
        <w:tc>
          <w:tcPr>
            <w:tcW w:w="3438"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Liabilities </w:t>
            </w:r>
          </w:p>
        </w:tc>
        <w:tc>
          <w:tcPr>
            <w:tcW w:w="1388"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Rs</w:t>
            </w:r>
          </w:p>
        </w:tc>
        <w:tc>
          <w:tcPr>
            <w:tcW w:w="2752"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Assets</w:t>
            </w:r>
          </w:p>
        </w:tc>
        <w:tc>
          <w:tcPr>
            <w:tcW w:w="1456"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Rs</w:t>
            </w:r>
          </w:p>
        </w:tc>
      </w:tr>
      <w:tr w:rsidR="00B22436" w:rsidRPr="00F7772A" w:rsidTr="006D0AA0">
        <w:trPr>
          <w:jc w:val="center"/>
        </w:trPr>
        <w:tc>
          <w:tcPr>
            <w:tcW w:w="3438"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Authorized and issued   capital:</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20000 Equity shares of Rs. 10 each fully paid</w:t>
            </w:r>
          </w:p>
          <w:p w:rsidR="00B22436" w:rsidRPr="00F7772A" w:rsidRDefault="00B22436" w:rsidP="006D0AA0">
            <w:pPr>
              <w:pStyle w:val="ListParagraph"/>
              <w:ind w:left="0"/>
              <w:rPr>
                <w:rFonts w:ascii="Times New Roman" w:hAnsi="Times New Roman" w:cs="Times New Roman"/>
                <w:sz w:val="24"/>
                <w:szCs w:val="24"/>
              </w:rPr>
            </w:pPr>
            <w:r>
              <w:rPr>
                <w:rFonts w:ascii="Times New Roman" w:hAnsi="Times New Roman" w:cs="Times New Roman"/>
                <w:sz w:val="24"/>
                <w:szCs w:val="24"/>
              </w:rPr>
              <w:t>10,000 6% cumulative  P</w:t>
            </w:r>
            <w:r w:rsidRPr="00F7772A">
              <w:rPr>
                <w:rFonts w:ascii="Times New Roman" w:hAnsi="Times New Roman" w:cs="Times New Roman"/>
                <w:sz w:val="24"/>
                <w:szCs w:val="24"/>
              </w:rPr>
              <w:t>ref.shares  of Rs. 100 each fully paid</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 Bank overdraft</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Sundry creditors</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(note : The  cumulative Preference  Dividend is three years in arrear)</w:t>
            </w:r>
          </w:p>
          <w:p w:rsidR="00B22436" w:rsidRPr="00F7772A" w:rsidRDefault="00B22436" w:rsidP="006D0AA0">
            <w:pPr>
              <w:pStyle w:val="ListParagraph"/>
              <w:ind w:left="0"/>
              <w:rPr>
                <w:rFonts w:ascii="Times New Roman" w:hAnsi="Times New Roman" w:cs="Times New Roman"/>
                <w:sz w:val="24"/>
                <w:szCs w:val="24"/>
              </w:rPr>
            </w:pPr>
          </w:p>
        </w:tc>
        <w:tc>
          <w:tcPr>
            <w:tcW w:w="1388" w:type="dxa"/>
          </w:tcPr>
          <w:p w:rsidR="00B22436" w:rsidRPr="00F7772A" w:rsidRDefault="00B22436" w:rsidP="006D0AA0">
            <w:pPr>
              <w:pStyle w:val="ListParagraph"/>
              <w:ind w:left="0"/>
              <w:jc w:val="right"/>
              <w:rPr>
                <w:rFonts w:ascii="Times New Roman" w:hAnsi="Times New Roman" w:cs="Times New Roman"/>
                <w:sz w:val="24"/>
                <w:szCs w:val="24"/>
              </w:rPr>
            </w:pPr>
          </w:p>
          <w:p w:rsidR="00B22436" w:rsidRPr="00F7772A" w:rsidRDefault="00B22436" w:rsidP="006D0AA0">
            <w:pPr>
              <w:pStyle w:val="ListParagraph"/>
              <w:ind w:left="0"/>
              <w:jc w:val="right"/>
              <w:rPr>
                <w:rFonts w:ascii="Times New Roman" w:hAnsi="Times New Roman" w:cs="Times New Roman"/>
                <w:sz w:val="24"/>
                <w:szCs w:val="24"/>
              </w:rPr>
            </w:pP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20,00,000</w:t>
            </w:r>
          </w:p>
          <w:p w:rsidR="00B22436" w:rsidRPr="00F7772A" w:rsidRDefault="00B22436" w:rsidP="006D0AA0">
            <w:pPr>
              <w:pStyle w:val="ListParagraph"/>
              <w:ind w:left="0"/>
              <w:jc w:val="right"/>
              <w:rPr>
                <w:rFonts w:ascii="Times New Roman" w:hAnsi="Times New Roman" w:cs="Times New Roman"/>
                <w:sz w:val="24"/>
                <w:szCs w:val="24"/>
              </w:rPr>
            </w:pPr>
          </w:p>
          <w:p w:rsidR="00B22436" w:rsidRPr="00F7772A" w:rsidRDefault="00B22436" w:rsidP="006D0AA0">
            <w:pPr>
              <w:pStyle w:val="ListParagraph"/>
              <w:ind w:left="0"/>
              <w:jc w:val="right"/>
              <w:rPr>
                <w:rFonts w:ascii="Times New Roman" w:hAnsi="Times New Roman" w:cs="Times New Roman"/>
                <w:sz w:val="24"/>
                <w:szCs w:val="24"/>
              </w:rPr>
            </w:pP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10,00,000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7,00,000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5,00,000</w:t>
            </w:r>
          </w:p>
        </w:tc>
        <w:tc>
          <w:tcPr>
            <w:tcW w:w="2752"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 Goodwill</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Patents and Trade marks</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Land and Buildings</w:t>
            </w:r>
            <w:r w:rsidRPr="00F7772A">
              <w:rPr>
                <w:rFonts w:ascii="Times New Roman" w:hAnsi="Times New Roman" w:cs="Times New Roman"/>
                <w:sz w:val="24"/>
                <w:szCs w:val="24"/>
              </w:rPr>
              <w:br/>
              <w:t>Plant and Machinery</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Stocks ( Investment)</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Sundry debtors</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Issue and Preliminary expenses</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Profit and Loss a/c</w:t>
            </w:r>
          </w:p>
          <w:p w:rsidR="00B22436" w:rsidRPr="00F7772A" w:rsidRDefault="00B22436" w:rsidP="006D0AA0">
            <w:pPr>
              <w:pStyle w:val="ListParagraph"/>
              <w:ind w:left="0"/>
              <w:rPr>
                <w:rFonts w:ascii="Times New Roman" w:hAnsi="Times New Roman" w:cs="Times New Roman"/>
                <w:sz w:val="24"/>
                <w:szCs w:val="24"/>
              </w:rPr>
            </w:pPr>
          </w:p>
        </w:tc>
        <w:tc>
          <w:tcPr>
            <w:tcW w:w="1456" w:type="dxa"/>
          </w:tcPr>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2,00,000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1,00,000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15,00,000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10,00,000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4,00,000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3,00,000</w:t>
            </w:r>
          </w:p>
          <w:p w:rsidR="00B22436" w:rsidRPr="00F7772A" w:rsidRDefault="00B22436" w:rsidP="006D0AA0">
            <w:pPr>
              <w:pStyle w:val="ListParagraph"/>
              <w:ind w:left="0"/>
              <w:jc w:val="right"/>
              <w:rPr>
                <w:rFonts w:ascii="Times New Roman" w:hAnsi="Times New Roman" w:cs="Times New Roman"/>
                <w:sz w:val="24"/>
                <w:szCs w:val="24"/>
              </w:rPr>
            </w:pP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1,00,000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6,00,000</w:t>
            </w:r>
          </w:p>
          <w:p w:rsidR="00B22436" w:rsidRPr="00F7772A" w:rsidRDefault="00B22436" w:rsidP="006D0AA0">
            <w:pPr>
              <w:pStyle w:val="ListParagraph"/>
              <w:ind w:left="0"/>
              <w:jc w:val="right"/>
              <w:rPr>
                <w:rFonts w:ascii="Times New Roman" w:hAnsi="Times New Roman" w:cs="Times New Roman"/>
                <w:sz w:val="24"/>
                <w:szCs w:val="24"/>
              </w:rPr>
            </w:pPr>
          </w:p>
        </w:tc>
      </w:tr>
      <w:tr w:rsidR="00B22436" w:rsidRPr="00F7772A" w:rsidTr="006D0AA0">
        <w:trPr>
          <w:jc w:val="center"/>
        </w:trPr>
        <w:tc>
          <w:tcPr>
            <w:tcW w:w="3438" w:type="dxa"/>
          </w:tcPr>
          <w:p w:rsidR="00B22436" w:rsidRPr="00F7772A" w:rsidRDefault="00B22436" w:rsidP="006D0AA0">
            <w:pPr>
              <w:pStyle w:val="ListParagraph"/>
              <w:ind w:left="0"/>
              <w:rPr>
                <w:rFonts w:ascii="Times New Roman" w:hAnsi="Times New Roman" w:cs="Times New Roman"/>
                <w:sz w:val="24"/>
                <w:szCs w:val="24"/>
              </w:rPr>
            </w:pPr>
          </w:p>
        </w:tc>
        <w:tc>
          <w:tcPr>
            <w:tcW w:w="1388" w:type="dxa"/>
          </w:tcPr>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42,00,000</w:t>
            </w:r>
          </w:p>
        </w:tc>
        <w:tc>
          <w:tcPr>
            <w:tcW w:w="2752" w:type="dxa"/>
          </w:tcPr>
          <w:p w:rsidR="00B22436" w:rsidRPr="00F7772A" w:rsidRDefault="00B22436" w:rsidP="006D0AA0">
            <w:pPr>
              <w:pStyle w:val="ListParagraph"/>
              <w:ind w:left="0"/>
              <w:rPr>
                <w:rFonts w:ascii="Times New Roman" w:hAnsi="Times New Roman" w:cs="Times New Roman"/>
                <w:sz w:val="24"/>
                <w:szCs w:val="24"/>
              </w:rPr>
            </w:pPr>
          </w:p>
        </w:tc>
        <w:tc>
          <w:tcPr>
            <w:tcW w:w="1456" w:type="dxa"/>
          </w:tcPr>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42,00,000</w:t>
            </w:r>
          </w:p>
        </w:tc>
      </w:tr>
    </w:tbl>
    <w:p w:rsidR="00B22436" w:rsidRPr="00F7772A" w:rsidRDefault="00B22436" w:rsidP="00B22436">
      <w:pPr>
        <w:ind w:left="1080"/>
        <w:rPr>
          <w:rFonts w:ascii="Times New Roman" w:hAnsi="Times New Roman"/>
          <w:sz w:val="24"/>
          <w:szCs w:val="24"/>
        </w:rPr>
      </w:pPr>
      <w:r w:rsidRPr="00F7772A">
        <w:rPr>
          <w:rFonts w:ascii="Times New Roman" w:hAnsi="Times New Roman"/>
          <w:sz w:val="24"/>
          <w:szCs w:val="24"/>
        </w:rPr>
        <w:br/>
      </w:r>
      <w:r>
        <w:rPr>
          <w:rFonts w:ascii="Times New Roman" w:hAnsi="Times New Roman"/>
          <w:sz w:val="24"/>
          <w:szCs w:val="24"/>
        </w:rPr>
        <w:t>A</w:t>
      </w:r>
      <w:r w:rsidRPr="00F7772A">
        <w:rPr>
          <w:rFonts w:ascii="Times New Roman" w:hAnsi="Times New Roman"/>
          <w:sz w:val="24"/>
          <w:szCs w:val="24"/>
        </w:rPr>
        <w:t xml:space="preserve"> scheme for the reduction of capital  was approved on the following terms:</w:t>
      </w:r>
    </w:p>
    <w:p w:rsidR="00B22436" w:rsidRPr="00F7772A" w:rsidRDefault="00B22436" w:rsidP="00F17DD8">
      <w:pPr>
        <w:pStyle w:val="ListParagraph"/>
        <w:numPr>
          <w:ilvl w:val="0"/>
          <w:numId w:val="16"/>
        </w:numPr>
        <w:rPr>
          <w:rFonts w:ascii="Times New Roman" w:hAnsi="Times New Roman" w:cs="Times New Roman"/>
          <w:sz w:val="24"/>
          <w:szCs w:val="24"/>
        </w:rPr>
      </w:pPr>
      <w:r w:rsidRPr="00F7772A">
        <w:rPr>
          <w:rFonts w:ascii="Times New Roman" w:hAnsi="Times New Roman" w:cs="Times New Roman"/>
          <w:sz w:val="24"/>
          <w:szCs w:val="24"/>
        </w:rPr>
        <w:t>The preference shareholders agree that their shares be reduced to a fully paid value of Rs. 50 each and to accept equity shares of Rs.5 each fully paid in lieu of the dividends arrears.</w:t>
      </w:r>
    </w:p>
    <w:p w:rsidR="00B22436" w:rsidRPr="00F7772A" w:rsidRDefault="00B22436" w:rsidP="00F17DD8">
      <w:pPr>
        <w:pStyle w:val="ListParagraph"/>
        <w:numPr>
          <w:ilvl w:val="0"/>
          <w:numId w:val="16"/>
        </w:numPr>
        <w:rPr>
          <w:rFonts w:ascii="Times New Roman" w:hAnsi="Times New Roman" w:cs="Times New Roman"/>
          <w:sz w:val="24"/>
          <w:szCs w:val="24"/>
        </w:rPr>
      </w:pPr>
      <w:r w:rsidRPr="00F7772A">
        <w:rPr>
          <w:rFonts w:ascii="Times New Roman" w:hAnsi="Times New Roman" w:cs="Times New Roman"/>
          <w:sz w:val="24"/>
          <w:szCs w:val="24"/>
        </w:rPr>
        <w:t>The Equity shareholders agree that their shares be reduced to a fully paid value of Rs.5 each.</w:t>
      </w:r>
    </w:p>
    <w:p w:rsidR="00B22436" w:rsidRPr="00F7772A" w:rsidRDefault="00B22436" w:rsidP="00F17DD8">
      <w:pPr>
        <w:pStyle w:val="ListParagraph"/>
        <w:numPr>
          <w:ilvl w:val="0"/>
          <w:numId w:val="16"/>
        </w:numPr>
        <w:rPr>
          <w:rFonts w:ascii="Times New Roman" w:hAnsi="Times New Roman" w:cs="Times New Roman"/>
          <w:sz w:val="24"/>
          <w:szCs w:val="24"/>
        </w:rPr>
      </w:pPr>
      <w:r w:rsidRPr="00F7772A">
        <w:rPr>
          <w:rFonts w:ascii="Times New Roman" w:hAnsi="Times New Roman" w:cs="Times New Roman"/>
          <w:sz w:val="24"/>
          <w:szCs w:val="24"/>
        </w:rPr>
        <w:lastRenderedPageBreak/>
        <w:t>The authorized capital of the company is to remain at 30,00,000 divided into  4,00,000 Equity shares of Rs.5 each and 20,000.6% Cumulative preference shares of Rs.50 each.</w:t>
      </w:r>
    </w:p>
    <w:p w:rsidR="00B22436" w:rsidRPr="00F7772A" w:rsidRDefault="00B22436" w:rsidP="00F17DD8">
      <w:pPr>
        <w:pStyle w:val="ListParagraph"/>
        <w:numPr>
          <w:ilvl w:val="0"/>
          <w:numId w:val="16"/>
        </w:numPr>
        <w:rPr>
          <w:rFonts w:ascii="Times New Roman" w:hAnsi="Times New Roman" w:cs="Times New Roman"/>
          <w:sz w:val="24"/>
          <w:szCs w:val="24"/>
        </w:rPr>
      </w:pPr>
      <w:r w:rsidRPr="00F7772A">
        <w:rPr>
          <w:rFonts w:ascii="Times New Roman" w:hAnsi="Times New Roman" w:cs="Times New Roman"/>
          <w:sz w:val="24"/>
          <w:szCs w:val="24"/>
        </w:rPr>
        <w:t>All the intangible assets are to be eliminated and bad debts of Rs..50,000 and obsolete shares of Rs.80,000 are to be written off.</w:t>
      </w:r>
    </w:p>
    <w:p w:rsidR="00B22436" w:rsidRPr="00B543E1" w:rsidRDefault="00B22436" w:rsidP="00B22436">
      <w:pPr>
        <w:rPr>
          <w:rFonts w:ascii="Times New Roman" w:hAnsi="Times New Roman"/>
          <w:sz w:val="24"/>
          <w:szCs w:val="24"/>
        </w:rPr>
      </w:pPr>
      <w:r w:rsidRPr="00B543E1">
        <w:rPr>
          <w:rFonts w:ascii="Times New Roman" w:hAnsi="Times New Roman"/>
          <w:sz w:val="24"/>
          <w:szCs w:val="24"/>
        </w:rPr>
        <w:t>Give journal entries necessary to record the reduction of capital and draw up a new Balance sheet after the scheme has been carried through.</w:t>
      </w:r>
    </w:p>
    <w:p w:rsidR="00B22436" w:rsidRPr="00F7772A" w:rsidRDefault="00B22436" w:rsidP="00B22436">
      <w:pPr>
        <w:pStyle w:val="ListParagraph"/>
        <w:ind w:left="1830"/>
        <w:jc w:val="center"/>
        <w:rPr>
          <w:rFonts w:ascii="Times New Roman" w:hAnsi="Times New Roman" w:cs="Times New Roman"/>
          <w:b/>
          <w:bCs/>
          <w:sz w:val="24"/>
          <w:szCs w:val="24"/>
        </w:rPr>
      </w:pPr>
      <w:r w:rsidRPr="00F7772A">
        <w:rPr>
          <w:rFonts w:ascii="Times New Roman" w:hAnsi="Times New Roman" w:cs="Times New Roman"/>
          <w:b/>
          <w:bCs/>
          <w:sz w:val="24"/>
          <w:szCs w:val="24"/>
        </w:rPr>
        <w:t>UNIT-IV</w:t>
      </w:r>
    </w:p>
    <w:p w:rsidR="00B22436" w:rsidRPr="00F7772A" w:rsidRDefault="00B22436" w:rsidP="00B22436">
      <w:pPr>
        <w:spacing w:after="0" w:line="240" w:lineRule="auto"/>
        <w:rPr>
          <w:rFonts w:ascii="Times New Roman" w:hAnsi="Times New Roman"/>
          <w:sz w:val="24"/>
          <w:szCs w:val="24"/>
        </w:rPr>
      </w:pPr>
      <w:r>
        <w:rPr>
          <w:rFonts w:ascii="Times New Roman" w:hAnsi="Times New Roman"/>
          <w:sz w:val="24"/>
          <w:szCs w:val="24"/>
        </w:rPr>
        <w:t xml:space="preserve">     </w:t>
      </w:r>
      <w:r w:rsidRPr="00F7772A">
        <w:rPr>
          <w:rFonts w:ascii="Times New Roman" w:hAnsi="Times New Roman"/>
          <w:sz w:val="24"/>
          <w:szCs w:val="24"/>
        </w:rPr>
        <w:t>8)</w:t>
      </w:r>
      <w:r w:rsidRPr="00F7772A">
        <w:rPr>
          <w:rFonts w:ascii="Times New Roman" w:hAnsi="Times New Roman"/>
          <w:sz w:val="24"/>
          <w:szCs w:val="24"/>
        </w:rPr>
        <w:tab/>
        <w:t>T</w:t>
      </w:r>
      <w:r>
        <w:rPr>
          <w:rFonts w:ascii="Times New Roman" w:hAnsi="Times New Roman"/>
          <w:sz w:val="24"/>
          <w:szCs w:val="24"/>
        </w:rPr>
        <w:t>rimoorthy Co.</w:t>
      </w:r>
      <w:r w:rsidRPr="00F7772A">
        <w:rPr>
          <w:rFonts w:ascii="Times New Roman" w:hAnsi="Times New Roman"/>
          <w:sz w:val="24"/>
          <w:szCs w:val="24"/>
        </w:rPr>
        <w:t xml:space="preserve"> Ltd. was placed in voluntary liquidation on 31</w:t>
      </w:r>
      <w:r w:rsidRPr="00F7772A">
        <w:rPr>
          <w:rFonts w:ascii="Times New Roman" w:hAnsi="Times New Roman"/>
          <w:sz w:val="24"/>
          <w:szCs w:val="24"/>
          <w:vertAlign w:val="superscript"/>
        </w:rPr>
        <w:t>st</w:t>
      </w:r>
      <w:r w:rsidRPr="00F7772A">
        <w:rPr>
          <w:rFonts w:ascii="Times New Roman" w:hAnsi="Times New Roman"/>
          <w:sz w:val="24"/>
          <w:szCs w:val="24"/>
        </w:rPr>
        <w:t xml:space="preserve"> December 2016. </w:t>
      </w:r>
      <w:r>
        <w:rPr>
          <w:rFonts w:ascii="Times New Roman" w:hAnsi="Times New Roman"/>
          <w:sz w:val="24"/>
          <w:szCs w:val="24"/>
        </w:rPr>
        <w:t xml:space="preserve">   </w:t>
      </w:r>
      <w:r>
        <w:rPr>
          <w:rFonts w:ascii="Times New Roman" w:hAnsi="Times New Roman"/>
          <w:sz w:val="24"/>
          <w:szCs w:val="24"/>
        </w:rPr>
        <w:br/>
        <w:t xml:space="preserve">           </w:t>
      </w:r>
      <w:r w:rsidRPr="00F7772A">
        <w:rPr>
          <w:rFonts w:ascii="Times New Roman" w:hAnsi="Times New Roman"/>
          <w:sz w:val="24"/>
          <w:szCs w:val="24"/>
        </w:rPr>
        <w:t xml:space="preserve">When </w:t>
      </w:r>
      <w:r>
        <w:rPr>
          <w:rFonts w:ascii="Times New Roman" w:hAnsi="Times New Roman"/>
          <w:sz w:val="24"/>
          <w:szCs w:val="24"/>
        </w:rPr>
        <w:t xml:space="preserve"> </w:t>
      </w:r>
      <w:r w:rsidRPr="00F7772A">
        <w:rPr>
          <w:rFonts w:ascii="Times New Roman" w:hAnsi="Times New Roman"/>
          <w:sz w:val="24"/>
          <w:szCs w:val="24"/>
        </w:rPr>
        <w:t xml:space="preserve">its  balance </w:t>
      </w:r>
      <w:r>
        <w:rPr>
          <w:rFonts w:ascii="Times New Roman" w:hAnsi="Times New Roman"/>
          <w:sz w:val="24"/>
          <w:szCs w:val="24"/>
        </w:rPr>
        <w:t xml:space="preserve"> </w:t>
      </w:r>
      <w:r w:rsidRPr="00F7772A">
        <w:rPr>
          <w:rFonts w:ascii="Times New Roman" w:hAnsi="Times New Roman"/>
          <w:sz w:val="24"/>
          <w:szCs w:val="24"/>
        </w:rPr>
        <w:t>sheet was as follows.</w:t>
      </w:r>
    </w:p>
    <w:p w:rsidR="00B22436" w:rsidRPr="00F7772A" w:rsidRDefault="00B22436" w:rsidP="00B22436">
      <w:pPr>
        <w:ind w:left="1830" w:hanging="390"/>
        <w:rPr>
          <w:rFonts w:ascii="Times New Roman" w:hAnsi="Times New Roman"/>
          <w:sz w:val="24"/>
          <w:szCs w:val="24"/>
        </w:rPr>
      </w:pP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r>
    </w:p>
    <w:tbl>
      <w:tblPr>
        <w:tblStyle w:val="TableGrid"/>
        <w:tblW w:w="8764" w:type="dxa"/>
        <w:jc w:val="center"/>
        <w:tblInd w:w="1080" w:type="dxa"/>
        <w:tblLook w:val="04A0"/>
      </w:tblPr>
      <w:tblGrid>
        <w:gridCol w:w="3168"/>
        <w:gridCol w:w="1388"/>
        <w:gridCol w:w="2842"/>
        <w:gridCol w:w="1366"/>
      </w:tblGrid>
      <w:tr w:rsidR="00B22436" w:rsidRPr="00F7772A" w:rsidTr="006D0AA0">
        <w:trPr>
          <w:trHeight w:val="144"/>
          <w:jc w:val="center"/>
        </w:trPr>
        <w:tc>
          <w:tcPr>
            <w:tcW w:w="3168" w:type="dxa"/>
          </w:tcPr>
          <w:p w:rsidR="00B22436" w:rsidRPr="00F7772A" w:rsidRDefault="00B22436" w:rsidP="006D0AA0">
            <w:pPr>
              <w:pStyle w:val="ListParagraph"/>
              <w:ind w:left="0"/>
              <w:rPr>
                <w:rFonts w:ascii="Times New Roman" w:hAnsi="Times New Roman" w:cs="Times New Roman"/>
                <w:sz w:val="24"/>
                <w:szCs w:val="24"/>
              </w:rPr>
            </w:pPr>
            <w:r>
              <w:rPr>
                <w:rFonts w:ascii="Times New Roman" w:hAnsi="Times New Roman" w:cs="Times New Roman"/>
                <w:sz w:val="24"/>
                <w:szCs w:val="24"/>
              </w:rPr>
              <w:t>Liabilities</w:t>
            </w:r>
          </w:p>
        </w:tc>
        <w:tc>
          <w:tcPr>
            <w:tcW w:w="1388" w:type="dxa"/>
            <w:vAlign w:val="center"/>
          </w:tcPr>
          <w:p w:rsidR="00B22436" w:rsidRPr="00F7772A" w:rsidRDefault="00B22436" w:rsidP="006D0AA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w:t>
            </w:r>
            <w:r w:rsidRPr="00F7772A">
              <w:rPr>
                <w:rFonts w:ascii="Times New Roman" w:hAnsi="Times New Roman" w:cs="Times New Roman"/>
                <w:sz w:val="24"/>
                <w:szCs w:val="24"/>
              </w:rPr>
              <w:t>s</w:t>
            </w:r>
          </w:p>
        </w:tc>
        <w:tc>
          <w:tcPr>
            <w:tcW w:w="2842" w:type="dxa"/>
          </w:tcPr>
          <w:p w:rsidR="00B22436" w:rsidRPr="00F7772A" w:rsidRDefault="00B22436" w:rsidP="006D0AA0">
            <w:pPr>
              <w:pStyle w:val="ListParagraph"/>
              <w:ind w:left="0"/>
              <w:rPr>
                <w:rFonts w:ascii="Times New Roman" w:hAnsi="Times New Roman" w:cs="Times New Roman"/>
                <w:sz w:val="24"/>
                <w:szCs w:val="24"/>
              </w:rPr>
            </w:pPr>
            <w:r>
              <w:rPr>
                <w:rFonts w:ascii="Times New Roman" w:hAnsi="Times New Roman" w:cs="Times New Roman"/>
                <w:sz w:val="24"/>
                <w:szCs w:val="24"/>
              </w:rPr>
              <w:t>Assets</w:t>
            </w:r>
          </w:p>
        </w:tc>
        <w:tc>
          <w:tcPr>
            <w:tcW w:w="1366"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 xml:space="preserve">         Rs.</w:t>
            </w:r>
          </w:p>
        </w:tc>
      </w:tr>
      <w:tr w:rsidR="00B22436" w:rsidRPr="00F7772A" w:rsidTr="006D0AA0">
        <w:trPr>
          <w:jc w:val="center"/>
        </w:trPr>
        <w:tc>
          <w:tcPr>
            <w:tcW w:w="3168" w:type="dxa"/>
          </w:tcPr>
          <w:p w:rsidR="00B22436" w:rsidRPr="00F7772A" w:rsidRDefault="00B22436" w:rsidP="006D0AA0">
            <w:pPr>
              <w:rPr>
                <w:rFonts w:ascii="Times New Roman" w:hAnsi="Times New Roman"/>
                <w:sz w:val="24"/>
                <w:szCs w:val="24"/>
              </w:rPr>
            </w:pPr>
            <w:r w:rsidRPr="00F7772A">
              <w:rPr>
                <w:rFonts w:ascii="Times New Roman" w:hAnsi="Times New Roman"/>
                <w:sz w:val="24"/>
                <w:szCs w:val="24"/>
              </w:rPr>
              <w:t>Issued share Capital:</w:t>
            </w:r>
          </w:p>
          <w:p w:rsidR="00B22436" w:rsidRPr="00F7772A" w:rsidRDefault="00B22436" w:rsidP="006D0AA0">
            <w:pPr>
              <w:rPr>
                <w:rFonts w:ascii="Times New Roman" w:hAnsi="Times New Roman"/>
                <w:sz w:val="24"/>
                <w:szCs w:val="24"/>
              </w:rPr>
            </w:pPr>
            <w:r w:rsidRPr="00F7772A">
              <w:rPr>
                <w:rFonts w:ascii="Times New Roman" w:hAnsi="Times New Roman"/>
                <w:sz w:val="24"/>
                <w:szCs w:val="24"/>
              </w:rPr>
              <w:t>50.000 Equity shares of Rs.10 each fully Paid  less calls in arrear amounting to Rs. 25,000</w:t>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r>
          </w:p>
          <w:p w:rsidR="00B22436" w:rsidRPr="00F7772A" w:rsidRDefault="00B22436" w:rsidP="006D0AA0">
            <w:pPr>
              <w:rPr>
                <w:rFonts w:ascii="Times New Roman" w:hAnsi="Times New Roman"/>
                <w:sz w:val="24"/>
                <w:szCs w:val="24"/>
              </w:rPr>
            </w:pPr>
          </w:p>
          <w:p w:rsidR="00B22436" w:rsidRPr="00F7772A" w:rsidRDefault="00B22436" w:rsidP="006D0AA0">
            <w:pPr>
              <w:rPr>
                <w:rFonts w:ascii="Times New Roman" w:hAnsi="Times New Roman"/>
                <w:sz w:val="24"/>
                <w:szCs w:val="24"/>
              </w:rPr>
            </w:pPr>
            <w:r w:rsidRPr="00F7772A">
              <w:rPr>
                <w:rFonts w:ascii="Times New Roman" w:hAnsi="Times New Roman"/>
                <w:sz w:val="24"/>
                <w:szCs w:val="24"/>
              </w:rPr>
              <w:t>6,000 5% cumulative  preference shares ofRs.100 each fully paid</w:t>
            </w:r>
          </w:p>
          <w:p w:rsidR="00B22436" w:rsidRPr="00F7772A" w:rsidRDefault="00B22436" w:rsidP="006D0AA0">
            <w:pPr>
              <w:rPr>
                <w:rFonts w:ascii="Times New Roman" w:hAnsi="Times New Roman"/>
                <w:sz w:val="24"/>
                <w:szCs w:val="24"/>
              </w:rPr>
            </w:pPr>
          </w:p>
          <w:p w:rsidR="00B22436" w:rsidRPr="00F7772A" w:rsidRDefault="00B22436" w:rsidP="006D0AA0">
            <w:pPr>
              <w:rPr>
                <w:rFonts w:ascii="Times New Roman" w:hAnsi="Times New Roman"/>
                <w:sz w:val="24"/>
                <w:szCs w:val="24"/>
              </w:rPr>
            </w:pPr>
            <w:r w:rsidRPr="00F7772A">
              <w:rPr>
                <w:rFonts w:ascii="Times New Roman" w:hAnsi="Times New Roman"/>
                <w:sz w:val="24"/>
                <w:szCs w:val="24"/>
              </w:rPr>
              <w:t>Share premium account</w:t>
            </w:r>
          </w:p>
          <w:p w:rsidR="00B22436" w:rsidRPr="00F7772A" w:rsidRDefault="00B22436" w:rsidP="006D0AA0">
            <w:pPr>
              <w:rPr>
                <w:rFonts w:ascii="Times New Roman" w:hAnsi="Times New Roman"/>
                <w:sz w:val="24"/>
                <w:szCs w:val="24"/>
              </w:rPr>
            </w:pPr>
            <w:r w:rsidRPr="00F7772A">
              <w:rPr>
                <w:rFonts w:ascii="Times New Roman" w:hAnsi="Times New Roman"/>
                <w:sz w:val="24"/>
                <w:szCs w:val="24"/>
              </w:rPr>
              <w:t>5% Debenture account</w:t>
            </w:r>
          </w:p>
          <w:p w:rsidR="00B22436" w:rsidRPr="00F7772A" w:rsidRDefault="00B22436" w:rsidP="006D0AA0">
            <w:pPr>
              <w:rPr>
                <w:rFonts w:ascii="Times New Roman" w:hAnsi="Times New Roman"/>
                <w:sz w:val="24"/>
                <w:szCs w:val="24"/>
              </w:rPr>
            </w:pPr>
            <w:r w:rsidRPr="00F7772A">
              <w:rPr>
                <w:rFonts w:ascii="Times New Roman" w:hAnsi="Times New Roman"/>
                <w:sz w:val="24"/>
                <w:szCs w:val="24"/>
              </w:rPr>
              <w:t>Interest on Debentures</w:t>
            </w:r>
          </w:p>
          <w:p w:rsidR="00B22436" w:rsidRPr="00F7772A" w:rsidRDefault="00B22436" w:rsidP="006D0AA0">
            <w:pPr>
              <w:rPr>
                <w:rFonts w:ascii="Times New Roman" w:hAnsi="Times New Roman"/>
                <w:sz w:val="24"/>
                <w:szCs w:val="24"/>
              </w:rPr>
            </w:pPr>
            <w:r w:rsidRPr="00F7772A">
              <w:rPr>
                <w:rFonts w:ascii="Times New Roman" w:hAnsi="Times New Roman"/>
                <w:sz w:val="24"/>
                <w:szCs w:val="24"/>
              </w:rPr>
              <w:t>Bank Overdraft</w:t>
            </w:r>
          </w:p>
          <w:p w:rsidR="00B22436" w:rsidRPr="00F7772A" w:rsidRDefault="00B22436" w:rsidP="006D0AA0">
            <w:pPr>
              <w:rPr>
                <w:rFonts w:ascii="Times New Roman" w:hAnsi="Times New Roman"/>
                <w:sz w:val="24"/>
                <w:szCs w:val="24"/>
              </w:rPr>
            </w:pPr>
            <w:r w:rsidRPr="00F7772A">
              <w:rPr>
                <w:rFonts w:ascii="Times New Roman" w:hAnsi="Times New Roman"/>
                <w:sz w:val="24"/>
                <w:szCs w:val="24"/>
              </w:rPr>
              <w:t>Creditors</w:t>
            </w:r>
          </w:p>
        </w:tc>
        <w:tc>
          <w:tcPr>
            <w:tcW w:w="1388" w:type="dxa"/>
          </w:tcPr>
          <w:p w:rsidR="00B22436" w:rsidRPr="00F7772A" w:rsidRDefault="00B22436" w:rsidP="006D0AA0">
            <w:pPr>
              <w:pStyle w:val="ListParagraph"/>
              <w:ind w:left="0"/>
              <w:jc w:val="right"/>
              <w:rPr>
                <w:rFonts w:ascii="Times New Roman" w:hAnsi="Times New Roman" w:cs="Times New Roman"/>
                <w:sz w:val="24"/>
                <w:szCs w:val="24"/>
              </w:rPr>
            </w:pPr>
          </w:p>
          <w:p w:rsidR="00B22436" w:rsidRPr="00F7772A" w:rsidRDefault="00B22436" w:rsidP="006D0AA0">
            <w:pPr>
              <w:pStyle w:val="ListParagraph"/>
              <w:ind w:left="0"/>
              <w:jc w:val="right"/>
              <w:rPr>
                <w:rFonts w:ascii="Times New Roman" w:hAnsi="Times New Roman" w:cs="Times New Roman"/>
                <w:sz w:val="24"/>
                <w:szCs w:val="24"/>
              </w:rPr>
            </w:pP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4,75,000</w:t>
            </w:r>
          </w:p>
          <w:p w:rsidR="00B22436" w:rsidRPr="00F7772A" w:rsidRDefault="00B22436" w:rsidP="006D0AA0">
            <w:pPr>
              <w:pStyle w:val="ListParagraph"/>
              <w:ind w:left="0"/>
              <w:jc w:val="right"/>
              <w:rPr>
                <w:rFonts w:ascii="Times New Roman" w:hAnsi="Times New Roman" w:cs="Times New Roman"/>
                <w:sz w:val="24"/>
                <w:szCs w:val="24"/>
              </w:rPr>
            </w:pPr>
          </w:p>
          <w:p w:rsidR="00B22436" w:rsidRPr="00F7772A" w:rsidRDefault="00B22436" w:rsidP="006D0AA0">
            <w:pPr>
              <w:pStyle w:val="ListParagraph"/>
              <w:ind w:left="0"/>
              <w:jc w:val="right"/>
              <w:rPr>
                <w:rFonts w:ascii="Times New Roman" w:hAnsi="Times New Roman" w:cs="Times New Roman"/>
                <w:sz w:val="24"/>
                <w:szCs w:val="24"/>
              </w:rPr>
            </w:pPr>
          </w:p>
          <w:p w:rsidR="00B22436" w:rsidRPr="00F7772A" w:rsidRDefault="00B22436" w:rsidP="006D0AA0">
            <w:pPr>
              <w:pStyle w:val="ListParagraph"/>
              <w:ind w:left="0"/>
              <w:jc w:val="right"/>
              <w:rPr>
                <w:rFonts w:ascii="Times New Roman" w:hAnsi="Times New Roman" w:cs="Times New Roman"/>
                <w:sz w:val="24"/>
                <w:szCs w:val="24"/>
              </w:rPr>
            </w:pPr>
          </w:p>
          <w:p w:rsidR="00B22436" w:rsidRPr="00F7772A" w:rsidRDefault="00B22436" w:rsidP="006D0AA0">
            <w:pPr>
              <w:pStyle w:val="ListParagraph"/>
              <w:ind w:left="0"/>
              <w:jc w:val="right"/>
              <w:rPr>
                <w:rFonts w:ascii="Times New Roman" w:hAnsi="Times New Roman" w:cs="Times New Roman"/>
                <w:sz w:val="24"/>
                <w:szCs w:val="24"/>
              </w:rPr>
            </w:pPr>
          </w:p>
          <w:p w:rsidR="00B22436" w:rsidRPr="00F7772A" w:rsidRDefault="00B22436" w:rsidP="006D0AA0">
            <w:pPr>
              <w:pStyle w:val="ListParagraph"/>
              <w:ind w:left="0"/>
              <w:jc w:val="right"/>
              <w:rPr>
                <w:rFonts w:ascii="Times New Roman" w:hAnsi="Times New Roman" w:cs="Times New Roman"/>
                <w:sz w:val="24"/>
                <w:szCs w:val="24"/>
              </w:rPr>
            </w:pP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6,00,000</w:t>
            </w:r>
          </w:p>
          <w:p w:rsidR="00B22436" w:rsidRPr="00F7772A" w:rsidRDefault="00B22436" w:rsidP="006D0AA0">
            <w:pPr>
              <w:pStyle w:val="ListParagraph"/>
              <w:ind w:left="0"/>
              <w:jc w:val="right"/>
              <w:rPr>
                <w:rFonts w:ascii="Times New Roman" w:hAnsi="Times New Roman" w:cs="Times New Roman"/>
                <w:sz w:val="24"/>
                <w:szCs w:val="24"/>
              </w:rPr>
            </w:pPr>
          </w:p>
          <w:p w:rsidR="00B22436" w:rsidRPr="00F7772A" w:rsidRDefault="00B22436" w:rsidP="006D0AA0">
            <w:pPr>
              <w:pStyle w:val="ListParagraph"/>
              <w:ind w:left="0"/>
              <w:jc w:val="right"/>
              <w:rPr>
                <w:rFonts w:ascii="Times New Roman" w:hAnsi="Times New Roman" w:cs="Times New Roman"/>
                <w:sz w:val="24"/>
                <w:szCs w:val="24"/>
              </w:rPr>
            </w:pP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50,000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1,00,000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2,500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58,000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1,15,000</w:t>
            </w:r>
          </w:p>
        </w:tc>
        <w:tc>
          <w:tcPr>
            <w:tcW w:w="2842"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Freehold factory</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Plant and Machinery</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Motor Vehicles</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Stock</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Debtors</w:t>
            </w:r>
          </w:p>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Profit &amp; Loss Account</w:t>
            </w:r>
          </w:p>
        </w:tc>
        <w:tc>
          <w:tcPr>
            <w:tcW w:w="1366" w:type="dxa"/>
          </w:tcPr>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5,80,000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2,89,000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57,500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1,86,000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74,000</w:t>
            </w:r>
          </w:p>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2,14,000</w:t>
            </w:r>
          </w:p>
        </w:tc>
      </w:tr>
      <w:tr w:rsidR="00B22436" w:rsidRPr="00F7772A" w:rsidTr="006D0AA0">
        <w:trPr>
          <w:jc w:val="center"/>
        </w:trPr>
        <w:tc>
          <w:tcPr>
            <w:tcW w:w="3168" w:type="dxa"/>
          </w:tcPr>
          <w:p w:rsidR="00B22436" w:rsidRPr="00F7772A" w:rsidRDefault="00B22436" w:rsidP="006D0AA0">
            <w:pPr>
              <w:rPr>
                <w:rFonts w:ascii="Times New Roman" w:hAnsi="Times New Roman"/>
                <w:sz w:val="24"/>
                <w:szCs w:val="24"/>
              </w:rPr>
            </w:pPr>
          </w:p>
        </w:tc>
        <w:tc>
          <w:tcPr>
            <w:tcW w:w="1388" w:type="dxa"/>
          </w:tcPr>
          <w:p w:rsidR="00B22436" w:rsidRPr="00F7772A" w:rsidRDefault="00B22436" w:rsidP="006D0AA0">
            <w:pPr>
              <w:pStyle w:val="ListParagraph"/>
              <w:ind w:left="0"/>
              <w:jc w:val="right"/>
              <w:rPr>
                <w:rFonts w:ascii="Times New Roman" w:hAnsi="Times New Roman" w:cs="Times New Roman"/>
                <w:sz w:val="24"/>
                <w:szCs w:val="24"/>
              </w:rPr>
            </w:pPr>
            <w:r w:rsidRPr="00F7772A">
              <w:rPr>
                <w:rFonts w:ascii="Times New Roman" w:hAnsi="Times New Roman" w:cs="Times New Roman"/>
                <w:sz w:val="24"/>
                <w:szCs w:val="24"/>
              </w:rPr>
              <w:t>14,00,500</w:t>
            </w:r>
          </w:p>
        </w:tc>
        <w:tc>
          <w:tcPr>
            <w:tcW w:w="2842" w:type="dxa"/>
          </w:tcPr>
          <w:p w:rsidR="00B22436" w:rsidRPr="00F7772A" w:rsidRDefault="00B22436" w:rsidP="006D0AA0">
            <w:pPr>
              <w:pStyle w:val="ListParagraph"/>
              <w:ind w:left="0"/>
              <w:rPr>
                <w:rFonts w:ascii="Times New Roman" w:hAnsi="Times New Roman" w:cs="Times New Roman"/>
                <w:sz w:val="24"/>
                <w:szCs w:val="24"/>
              </w:rPr>
            </w:pPr>
          </w:p>
        </w:tc>
        <w:tc>
          <w:tcPr>
            <w:tcW w:w="1366" w:type="dxa"/>
          </w:tcPr>
          <w:p w:rsidR="00B22436" w:rsidRPr="00F7772A" w:rsidRDefault="00B22436" w:rsidP="006D0AA0">
            <w:pPr>
              <w:pStyle w:val="ListParagraph"/>
              <w:ind w:left="0"/>
              <w:rPr>
                <w:rFonts w:ascii="Times New Roman" w:hAnsi="Times New Roman" w:cs="Times New Roman"/>
                <w:sz w:val="24"/>
                <w:szCs w:val="24"/>
              </w:rPr>
            </w:pPr>
            <w:r w:rsidRPr="00F7772A">
              <w:rPr>
                <w:rFonts w:ascii="Times New Roman" w:hAnsi="Times New Roman" w:cs="Times New Roman"/>
                <w:sz w:val="24"/>
                <w:szCs w:val="24"/>
              </w:rPr>
              <w:t>14,00,500</w:t>
            </w:r>
          </w:p>
        </w:tc>
      </w:tr>
    </w:tbl>
    <w:p w:rsidR="00B22436" w:rsidRPr="00F7772A" w:rsidRDefault="00B22436" w:rsidP="00B22436">
      <w:pPr>
        <w:ind w:left="1080"/>
        <w:rPr>
          <w:rFonts w:ascii="Times New Roman" w:hAnsi="Times New Roman"/>
          <w:sz w:val="24"/>
          <w:szCs w:val="24"/>
        </w:rPr>
      </w:pPr>
      <w:r w:rsidRPr="00F7772A">
        <w:rPr>
          <w:rFonts w:ascii="Times New Roman" w:hAnsi="Times New Roman"/>
          <w:sz w:val="24"/>
          <w:szCs w:val="24"/>
        </w:rPr>
        <w:t>The Preference dividends are in arrears from 2013 onwards.</w:t>
      </w:r>
    </w:p>
    <w:p w:rsidR="00B22436" w:rsidRPr="00F7772A" w:rsidRDefault="00B22436" w:rsidP="00B22436">
      <w:pPr>
        <w:ind w:left="1080"/>
        <w:rPr>
          <w:rFonts w:ascii="Times New Roman" w:hAnsi="Times New Roman"/>
          <w:sz w:val="24"/>
          <w:szCs w:val="24"/>
        </w:rPr>
      </w:pPr>
      <w:r w:rsidRPr="00F7772A">
        <w:rPr>
          <w:rFonts w:ascii="Times New Roman" w:hAnsi="Times New Roman"/>
          <w:sz w:val="24"/>
          <w:szCs w:val="24"/>
        </w:rPr>
        <w:t>The company’s articles provide that on liquidation, out of the surplus assets remaining after payment of liquidation cost and outside liabilities, there shall be paid firstly all arrears  of preference dividend, secondly the amount paid up on the Preference shares together with a premium thereon of Rs.10 per share, and thirdly any balance then remaining shall be paid to the equity share holders.</w:t>
      </w:r>
    </w:p>
    <w:p w:rsidR="00B22436" w:rsidRPr="00F7772A" w:rsidRDefault="00B22436" w:rsidP="00B22436">
      <w:pPr>
        <w:ind w:left="1080"/>
        <w:rPr>
          <w:rFonts w:ascii="Times New Roman" w:hAnsi="Times New Roman"/>
          <w:sz w:val="24"/>
          <w:szCs w:val="24"/>
        </w:rPr>
      </w:pPr>
      <w:r w:rsidRPr="00F7772A">
        <w:rPr>
          <w:rFonts w:ascii="Times New Roman" w:hAnsi="Times New Roman"/>
          <w:sz w:val="24"/>
          <w:szCs w:val="24"/>
        </w:rPr>
        <w:t>The Bank overdraft was guaranteed by the directors who were called upon by the Bank to discharge their liability under the guarantee. The directors paid the amount to the Bank</w:t>
      </w:r>
    </w:p>
    <w:p w:rsidR="00B22436" w:rsidRDefault="00B22436" w:rsidP="00B22436">
      <w:pPr>
        <w:rPr>
          <w:rFonts w:ascii="Times New Roman" w:hAnsi="Times New Roman"/>
          <w:sz w:val="24"/>
          <w:szCs w:val="24"/>
        </w:rPr>
      </w:pPr>
      <w:r>
        <w:rPr>
          <w:rFonts w:ascii="Times New Roman" w:hAnsi="Times New Roman"/>
          <w:sz w:val="24"/>
          <w:szCs w:val="24"/>
        </w:rPr>
        <w:br w:type="page"/>
      </w:r>
    </w:p>
    <w:p w:rsidR="00B22436" w:rsidRPr="00F7772A" w:rsidRDefault="00B22436" w:rsidP="00B22436">
      <w:pPr>
        <w:ind w:left="1080"/>
        <w:rPr>
          <w:rFonts w:ascii="Times New Roman" w:hAnsi="Times New Roman"/>
          <w:sz w:val="24"/>
          <w:szCs w:val="24"/>
        </w:rPr>
      </w:pPr>
      <w:r w:rsidRPr="00F7772A">
        <w:rPr>
          <w:rFonts w:ascii="Times New Roman" w:hAnsi="Times New Roman"/>
          <w:sz w:val="24"/>
          <w:szCs w:val="24"/>
        </w:rPr>
        <w:lastRenderedPageBreak/>
        <w:t>The liquidator realized the assets as follows</w:t>
      </w:r>
    </w:p>
    <w:p w:rsidR="00B22436" w:rsidRPr="00F7772A" w:rsidRDefault="00B22436" w:rsidP="00B22436">
      <w:pPr>
        <w:spacing w:line="240" w:lineRule="auto"/>
        <w:ind w:left="1080"/>
        <w:rPr>
          <w:rFonts w:ascii="Times New Roman" w:hAnsi="Times New Roman"/>
          <w:b/>
          <w:bCs/>
          <w:sz w:val="24"/>
          <w:szCs w:val="24"/>
        </w:rPr>
      </w:pP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b/>
          <w:bCs/>
          <w:sz w:val="24"/>
          <w:szCs w:val="24"/>
        </w:rPr>
        <w:t>Rs.</w:t>
      </w:r>
    </w:p>
    <w:p w:rsidR="00B22436" w:rsidRPr="00F7772A" w:rsidRDefault="00B22436" w:rsidP="00B22436">
      <w:pPr>
        <w:spacing w:line="240" w:lineRule="auto"/>
        <w:ind w:left="1080" w:firstLine="360"/>
        <w:rPr>
          <w:rFonts w:ascii="Times New Roman" w:hAnsi="Times New Roman"/>
          <w:sz w:val="24"/>
          <w:szCs w:val="24"/>
        </w:rPr>
      </w:pPr>
      <w:r w:rsidRPr="00F7772A">
        <w:rPr>
          <w:rFonts w:ascii="Times New Roman" w:hAnsi="Times New Roman"/>
          <w:sz w:val="24"/>
          <w:szCs w:val="24"/>
        </w:rPr>
        <w:br/>
        <w:t>Freehold Factory</w:t>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t>7,00,000</w:t>
      </w:r>
    </w:p>
    <w:p w:rsidR="00B22436" w:rsidRPr="00F7772A" w:rsidRDefault="00B22436" w:rsidP="00B22436">
      <w:pPr>
        <w:spacing w:line="240" w:lineRule="auto"/>
        <w:ind w:left="1080"/>
        <w:rPr>
          <w:rFonts w:ascii="Times New Roman" w:hAnsi="Times New Roman"/>
          <w:sz w:val="24"/>
          <w:szCs w:val="24"/>
        </w:rPr>
      </w:pPr>
      <w:r w:rsidRPr="00F7772A">
        <w:rPr>
          <w:rFonts w:ascii="Times New Roman" w:hAnsi="Times New Roman"/>
          <w:sz w:val="24"/>
          <w:szCs w:val="24"/>
        </w:rPr>
        <w:t>Plant and Machinery</w:t>
      </w:r>
      <w:r w:rsidRPr="00F7772A">
        <w:rPr>
          <w:rFonts w:ascii="Times New Roman" w:hAnsi="Times New Roman"/>
          <w:sz w:val="24"/>
          <w:szCs w:val="24"/>
        </w:rPr>
        <w:tab/>
      </w:r>
      <w:r w:rsidRPr="00F7772A">
        <w:rPr>
          <w:rFonts w:ascii="Times New Roman" w:hAnsi="Times New Roman"/>
          <w:sz w:val="24"/>
          <w:szCs w:val="24"/>
        </w:rPr>
        <w:tab/>
        <w:t>2,40,000</w:t>
      </w:r>
    </w:p>
    <w:p w:rsidR="00B22436" w:rsidRPr="00F7772A" w:rsidRDefault="00B22436" w:rsidP="00B22436">
      <w:pPr>
        <w:spacing w:line="240" w:lineRule="auto"/>
        <w:ind w:left="1080"/>
        <w:rPr>
          <w:rFonts w:ascii="Times New Roman" w:hAnsi="Times New Roman"/>
          <w:sz w:val="24"/>
          <w:szCs w:val="24"/>
        </w:rPr>
      </w:pPr>
      <w:r w:rsidRPr="00F7772A">
        <w:rPr>
          <w:rFonts w:ascii="Times New Roman" w:hAnsi="Times New Roman"/>
          <w:sz w:val="24"/>
          <w:szCs w:val="24"/>
        </w:rPr>
        <w:t>Motor Vehicles</w:t>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t>59,000</w:t>
      </w:r>
    </w:p>
    <w:p w:rsidR="00B22436" w:rsidRPr="00F7772A" w:rsidRDefault="00B22436" w:rsidP="00B22436">
      <w:pPr>
        <w:spacing w:line="240" w:lineRule="auto"/>
        <w:ind w:left="1080"/>
        <w:rPr>
          <w:rFonts w:ascii="Times New Roman" w:hAnsi="Times New Roman"/>
          <w:sz w:val="24"/>
          <w:szCs w:val="24"/>
        </w:rPr>
      </w:pPr>
      <w:r w:rsidRPr="00F7772A">
        <w:rPr>
          <w:rFonts w:ascii="Times New Roman" w:hAnsi="Times New Roman"/>
          <w:sz w:val="24"/>
          <w:szCs w:val="24"/>
        </w:rPr>
        <w:t xml:space="preserve">Stock </w:t>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t>1,50,000</w:t>
      </w:r>
    </w:p>
    <w:p w:rsidR="00B22436" w:rsidRPr="00F7772A" w:rsidRDefault="00B22436" w:rsidP="00B22436">
      <w:pPr>
        <w:spacing w:line="240" w:lineRule="auto"/>
        <w:ind w:left="1080"/>
        <w:rPr>
          <w:rFonts w:ascii="Times New Roman" w:hAnsi="Times New Roman"/>
          <w:sz w:val="24"/>
          <w:szCs w:val="24"/>
        </w:rPr>
      </w:pPr>
      <w:r w:rsidRPr="00F7772A">
        <w:rPr>
          <w:rFonts w:ascii="Times New Roman" w:hAnsi="Times New Roman"/>
          <w:sz w:val="24"/>
          <w:szCs w:val="24"/>
        </w:rPr>
        <w:t>Debtors</w:t>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t>60,000</w:t>
      </w:r>
    </w:p>
    <w:p w:rsidR="00B22436" w:rsidRPr="00F7772A" w:rsidRDefault="00B22436" w:rsidP="00B22436">
      <w:pPr>
        <w:spacing w:line="240" w:lineRule="auto"/>
        <w:ind w:left="1080"/>
        <w:rPr>
          <w:rFonts w:ascii="Times New Roman" w:hAnsi="Times New Roman"/>
          <w:sz w:val="24"/>
          <w:szCs w:val="24"/>
        </w:rPr>
      </w:pPr>
      <w:r w:rsidRPr="00F7772A">
        <w:rPr>
          <w:rFonts w:ascii="Times New Roman" w:hAnsi="Times New Roman"/>
          <w:sz w:val="24"/>
          <w:szCs w:val="24"/>
        </w:rPr>
        <w:t>Calls in Arrears</w:t>
      </w:r>
      <w:r w:rsidRPr="00F7772A">
        <w:rPr>
          <w:rFonts w:ascii="Times New Roman" w:hAnsi="Times New Roman"/>
          <w:sz w:val="24"/>
          <w:szCs w:val="24"/>
        </w:rPr>
        <w:tab/>
      </w:r>
      <w:r w:rsidRPr="00F7772A">
        <w:rPr>
          <w:rFonts w:ascii="Times New Roman" w:hAnsi="Times New Roman"/>
          <w:sz w:val="24"/>
          <w:szCs w:val="24"/>
        </w:rPr>
        <w:tab/>
      </w:r>
      <w:r w:rsidRPr="00F7772A">
        <w:rPr>
          <w:rFonts w:ascii="Times New Roman" w:hAnsi="Times New Roman"/>
          <w:sz w:val="24"/>
          <w:szCs w:val="24"/>
        </w:rPr>
        <w:tab/>
        <w:t>25,000</w:t>
      </w:r>
    </w:p>
    <w:p w:rsidR="00B22436" w:rsidRPr="00F7772A" w:rsidRDefault="00B22436" w:rsidP="00B22436">
      <w:pPr>
        <w:spacing w:line="240" w:lineRule="auto"/>
        <w:ind w:left="1080"/>
        <w:rPr>
          <w:rFonts w:ascii="Times New Roman" w:hAnsi="Times New Roman"/>
          <w:sz w:val="24"/>
          <w:szCs w:val="24"/>
        </w:rPr>
      </w:pPr>
      <w:r w:rsidRPr="00F7772A">
        <w:rPr>
          <w:rFonts w:ascii="Times New Roman" w:hAnsi="Times New Roman"/>
          <w:sz w:val="24"/>
          <w:szCs w:val="24"/>
        </w:rPr>
        <w:t>Creditors were paid less discount of 5 per cent. The debenture and accured interest were repaid on 31</w:t>
      </w:r>
      <w:r w:rsidRPr="00F7772A">
        <w:rPr>
          <w:rFonts w:ascii="Times New Roman" w:hAnsi="Times New Roman"/>
          <w:sz w:val="24"/>
          <w:szCs w:val="24"/>
          <w:vertAlign w:val="superscript"/>
        </w:rPr>
        <w:t>st</w:t>
      </w:r>
      <w:r w:rsidRPr="00F7772A">
        <w:rPr>
          <w:rFonts w:ascii="Times New Roman" w:hAnsi="Times New Roman"/>
          <w:sz w:val="24"/>
          <w:szCs w:val="24"/>
        </w:rPr>
        <w:t xml:space="preserve"> march 2003.</w:t>
      </w:r>
    </w:p>
    <w:p w:rsidR="00B22436" w:rsidRPr="00F7772A" w:rsidRDefault="00B22436" w:rsidP="00B22436">
      <w:pPr>
        <w:spacing w:line="240" w:lineRule="auto"/>
        <w:ind w:left="1080"/>
        <w:rPr>
          <w:rFonts w:ascii="Times New Roman" w:hAnsi="Times New Roman"/>
          <w:sz w:val="24"/>
          <w:szCs w:val="24"/>
        </w:rPr>
      </w:pPr>
      <w:r w:rsidRPr="00F7772A">
        <w:rPr>
          <w:rFonts w:ascii="Times New Roman" w:hAnsi="Times New Roman"/>
          <w:sz w:val="24"/>
          <w:szCs w:val="24"/>
        </w:rPr>
        <w:t>Liquidation costs were Rs</w:t>
      </w:r>
      <w:r>
        <w:rPr>
          <w:rFonts w:ascii="Times New Roman" w:hAnsi="Times New Roman"/>
          <w:sz w:val="24"/>
          <w:szCs w:val="24"/>
        </w:rPr>
        <w:t xml:space="preserve"> </w:t>
      </w:r>
      <w:r w:rsidRPr="00F7772A">
        <w:rPr>
          <w:rFonts w:ascii="Times New Roman" w:hAnsi="Times New Roman"/>
          <w:sz w:val="24"/>
          <w:szCs w:val="24"/>
        </w:rPr>
        <w:t>3,820 and the Liquidator’s remuneration was 2 per cent on the amounts realized.</w:t>
      </w:r>
    </w:p>
    <w:p w:rsidR="00B22436" w:rsidRPr="00F7772A" w:rsidRDefault="00B22436" w:rsidP="00B22436">
      <w:pPr>
        <w:spacing w:line="240" w:lineRule="auto"/>
        <w:ind w:left="1080"/>
        <w:rPr>
          <w:rFonts w:ascii="Times New Roman" w:hAnsi="Times New Roman"/>
          <w:sz w:val="24"/>
          <w:szCs w:val="24"/>
        </w:rPr>
      </w:pPr>
      <w:r w:rsidRPr="00F7772A">
        <w:rPr>
          <w:rFonts w:ascii="Times New Roman" w:hAnsi="Times New Roman"/>
          <w:sz w:val="24"/>
          <w:szCs w:val="24"/>
        </w:rPr>
        <w:t>Prepare the liquidator’s statement of account</w:t>
      </w:r>
    </w:p>
    <w:p w:rsidR="00B22436" w:rsidRPr="00F7772A" w:rsidRDefault="00B22436" w:rsidP="00B22436">
      <w:pPr>
        <w:pStyle w:val="ListParagraph"/>
        <w:ind w:left="1080"/>
        <w:jc w:val="center"/>
        <w:rPr>
          <w:rFonts w:ascii="Times New Roman" w:hAnsi="Times New Roman" w:cs="Times New Roman"/>
          <w:b/>
          <w:bCs/>
          <w:sz w:val="24"/>
          <w:szCs w:val="24"/>
        </w:rPr>
      </w:pPr>
      <w:r w:rsidRPr="00F7772A">
        <w:rPr>
          <w:rFonts w:ascii="Times New Roman" w:hAnsi="Times New Roman" w:cs="Times New Roman"/>
          <w:b/>
          <w:bCs/>
          <w:sz w:val="24"/>
          <w:szCs w:val="24"/>
        </w:rPr>
        <w:t>(Or)</w:t>
      </w:r>
    </w:p>
    <w:p w:rsidR="00B22436" w:rsidRPr="00F7772A" w:rsidRDefault="00B22436" w:rsidP="00B22436">
      <w:pPr>
        <w:spacing w:line="240" w:lineRule="auto"/>
        <w:ind w:left="1080"/>
        <w:rPr>
          <w:rFonts w:ascii="Times New Roman" w:hAnsi="Times New Roman"/>
          <w:sz w:val="24"/>
          <w:szCs w:val="24"/>
        </w:rPr>
      </w:pPr>
      <w:r w:rsidRPr="00F7772A">
        <w:rPr>
          <w:rFonts w:ascii="Times New Roman" w:hAnsi="Times New Roman"/>
          <w:sz w:val="24"/>
          <w:szCs w:val="24"/>
        </w:rPr>
        <w:t xml:space="preserve">9) </w:t>
      </w:r>
      <w:r>
        <w:rPr>
          <w:rFonts w:ascii="Times New Roman" w:hAnsi="Times New Roman"/>
          <w:sz w:val="24"/>
          <w:szCs w:val="24"/>
        </w:rPr>
        <w:t>Nagarjuna do.</w:t>
      </w:r>
      <w:r w:rsidRPr="00F7772A">
        <w:rPr>
          <w:rFonts w:ascii="Times New Roman" w:hAnsi="Times New Roman"/>
          <w:sz w:val="24"/>
          <w:szCs w:val="24"/>
        </w:rPr>
        <w:t>Ltd.. Went into liquidation with the following liabilities.</w:t>
      </w:r>
    </w:p>
    <w:p w:rsidR="00B22436" w:rsidRPr="00F7772A" w:rsidRDefault="00B22436" w:rsidP="00B22436">
      <w:pPr>
        <w:spacing w:line="240" w:lineRule="auto"/>
        <w:ind w:left="1080"/>
        <w:rPr>
          <w:rFonts w:ascii="Times New Roman" w:hAnsi="Times New Roman"/>
          <w:sz w:val="24"/>
          <w:szCs w:val="24"/>
        </w:rPr>
      </w:pPr>
      <w:r w:rsidRPr="00F7772A">
        <w:rPr>
          <w:rFonts w:ascii="Times New Roman" w:hAnsi="Times New Roman"/>
          <w:sz w:val="24"/>
          <w:szCs w:val="24"/>
        </w:rPr>
        <w:t>Secured creditors</w:t>
      </w:r>
      <w:r w:rsidRPr="00F7772A">
        <w:rPr>
          <w:rFonts w:ascii="Times New Roman" w:hAnsi="Times New Roman"/>
          <w:sz w:val="24"/>
          <w:szCs w:val="24"/>
        </w:rPr>
        <w:tab/>
      </w:r>
      <w:r w:rsidRPr="00F7772A">
        <w:rPr>
          <w:rFonts w:ascii="Times New Roman" w:hAnsi="Times New Roman"/>
          <w:sz w:val="24"/>
          <w:szCs w:val="24"/>
        </w:rPr>
        <w:tab/>
        <w:t>Rs.40,000 (securities realized Rs.50,000)</w:t>
      </w:r>
    </w:p>
    <w:p w:rsidR="00B22436" w:rsidRPr="00F7772A" w:rsidRDefault="00B22436" w:rsidP="00B22436">
      <w:pPr>
        <w:spacing w:line="240" w:lineRule="auto"/>
        <w:ind w:left="1080"/>
        <w:rPr>
          <w:rFonts w:ascii="Times New Roman" w:hAnsi="Times New Roman"/>
          <w:sz w:val="24"/>
          <w:szCs w:val="24"/>
        </w:rPr>
      </w:pPr>
      <w:r w:rsidRPr="00F7772A">
        <w:rPr>
          <w:rFonts w:ascii="Times New Roman" w:hAnsi="Times New Roman"/>
          <w:sz w:val="24"/>
          <w:szCs w:val="24"/>
        </w:rPr>
        <w:t>Preferential creditors</w:t>
      </w:r>
      <w:r w:rsidRPr="00F7772A">
        <w:rPr>
          <w:rFonts w:ascii="Times New Roman" w:hAnsi="Times New Roman"/>
          <w:sz w:val="24"/>
          <w:szCs w:val="24"/>
        </w:rPr>
        <w:tab/>
        <w:t>Rs.1,200</w:t>
      </w:r>
    </w:p>
    <w:p w:rsidR="00B22436" w:rsidRPr="00F7772A" w:rsidRDefault="00B22436" w:rsidP="00B22436">
      <w:pPr>
        <w:spacing w:line="240" w:lineRule="auto"/>
        <w:ind w:left="1080"/>
        <w:rPr>
          <w:rFonts w:ascii="Times New Roman" w:hAnsi="Times New Roman"/>
          <w:sz w:val="24"/>
          <w:szCs w:val="24"/>
        </w:rPr>
      </w:pPr>
      <w:r w:rsidRPr="00F7772A">
        <w:rPr>
          <w:rFonts w:ascii="Times New Roman" w:hAnsi="Times New Roman"/>
          <w:sz w:val="24"/>
          <w:szCs w:val="24"/>
        </w:rPr>
        <w:t>Unsecured creditors</w:t>
      </w:r>
      <w:r w:rsidRPr="00F7772A">
        <w:rPr>
          <w:rFonts w:ascii="Times New Roman" w:hAnsi="Times New Roman"/>
          <w:sz w:val="24"/>
          <w:szCs w:val="24"/>
        </w:rPr>
        <w:tab/>
        <w:t>Rs.61,000</w:t>
      </w:r>
    </w:p>
    <w:p w:rsidR="00B22436" w:rsidRPr="00F7772A" w:rsidRDefault="00B22436" w:rsidP="00B22436">
      <w:pPr>
        <w:spacing w:line="240" w:lineRule="auto"/>
        <w:ind w:left="1080"/>
        <w:rPr>
          <w:rFonts w:ascii="Times New Roman" w:hAnsi="Times New Roman"/>
          <w:sz w:val="24"/>
          <w:szCs w:val="24"/>
        </w:rPr>
      </w:pPr>
      <w:r w:rsidRPr="00F7772A">
        <w:rPr>
          <w:rFonts w:ascii="Times New Roman" w:hAnsi="Times New Roman"/>
          <w:sz w:val="24"/>
          <w:szCs w:val="24"/>
        </w:rPr>
        <w:t>Liquidation expenses</w:t>
      </w:r>
      <w:r w:rsidRPr="00F7772A">
        <w:rPr>
          <w:rFonts w:ascii="Times New Roman" w:hAnsi="Times New Roman"/>
          <w:sz w:val="24"/>
          <w:szCs w:val="24"/>
        </w:rPr>
        <w:tab/>
        <w:t>Rs.500</w:t>
      </w:r>
    </w:p>
    <w:p w:rsidR="00B22436" w:rsidRPr="00F7772A" w:rsidRDefault="00B22436" w:rsidP="00B22436">
      <w:pPr>
        <w:spacing w:line="240" w:lineRule="auto"/>
        <w:ind w:left="1080"/>
        <w:jc w:val="both"/>
        <w:rPr>
          <w:rFonts w:ascii="Times New Roman" w:hAnsi="Times New Roman"/>
          <w:sz w:val="24"/>
          <w:szCs w:val="24"/>
        </w:rPr>
      </w:pPr>
      <w:r w:rsidRPr="00F7772A">
        <w:rPr>
          <w:rFonts w:ascii="Times New Roman" w:hAnsi="Times New Roman"/>
          <w:sz w:val="24"/>
          <w:szCs w:val="24"/>
        </w:rPr>
        <w:t>The liquidator is entitled to a remuneration of 3% on the amount realilsed (including securities in the hands of secured creditors) and 1 ½% on the amount distributed to unsecured creditors. The various assets (excluding the securities in hand of the secured creditors) realized are Rs.52, 000.</w:t>
      </w:r>
    </w:p>
    <w:p w:rsidR="00B22436" w:rsidRDefault="00B22436" w:rsidP="00B22436">
      <w:pPr>
        <w:spacing w:line="240" w:lineRule="auto"/>
        <w:ind w:left="1080"/>
        <w:jc w:val="both"/>
        <w:rPr>
          <w:rFonts w:ascii="Times New Roman" w:hAnsi="Times New Roman"/>
          <w:sz w:val="24"/>
          <w:szCs w:val="24"/>
        </w:rPr>
      </w:pPr>
      <w:r w:rsidRPr="00F7772A">
        <w:rPr>
          <w:rFonts w:ascii="Times New Roman" w:hAnsi="Times New Roman"/>
          <w:sz w:val="24"/>
          <w:szCs w:val="24"/>
        </w:rPr>
        <w:t>Prepare the liquidator’s statement of account showing the payment made to the unsecured creditors.</w:t>
      </w:r>
    </w:p>
    <w:p w:rsidR="00B22436" w:rsidRPr="00B543E1" w:rsidRDefault="00B22436" w:rsidP="00B22436">
      <w:pPr>
        <w:spacing w:line="240" w:lineRule="auto"/>
        <w:ind w:left="1080"/>
        <w:jc w:val="center"/>
        <w:rPr>
          <w:rFonts w:ascii="Times New Roman" w:hAnsi="Times New Roman"/>
          <w:b/>
          <w:bCs/>
          <w:sz w:val="24"/>
          <w:szCs w:val="24"/>
        </w:rPr>
      </w:pPr>
      <w:r w:rsidRPr="00B543E1">
        <w:rPr>
          <w:rFonts w:ascii="Times New Roman" w:hAnsi="Times New Roman"/>
          <w:b/>
          <w:bCs/>
          <w:sz w:val="24"/>
          <w:szCs w:val="24"/>
        </w:rPr>
        <w:t>UNIT V</w:t>
      </w:r>
    </w:p>
    <w:p w:rsidR="00B22436" w:rsidRPr="00F7772A" w:rsidRDefault="00B22436" w:rsidP="00B22436">
      <w:pPr>
        <w:spacing w:line="240" w:lineRule="auto"/>
        <w:ind w:left="1080"/>
        <w:jc w:val="both"/>
        <w:rPr>
          <w:rFonts w:ascii="Times New Roman" w:hAnsi="Times New Roman"/>
          <w:sz w:val="24"/>
          <w:szCs w:val="24"/>
        </w:rPr>
      </w:pPr>
      <w:r w:rsidRPr="00F7772A">
        <w:rPr>
          <w:rFonts w:ascii="Times New Roman" w:hAnsi="Times New Roman"/>
          <w:sz w:val="24"/>
          <w:szCs w:val="24"/>
        </w:rPr>
        <w:t>10) The following ar</w:t>
      </w:r>
      <w:r>
        <w:rPr>
          <w:rFonts w:ascii="Times New Roman" w:hAnsi="Times New Roman"/>
          <w:sz w:val="24"/>
          <w:szCs w:val="24"/>
        </w:rPr>
        <w:t>e the Balance sheet of Hemanth Ltd.. a</w:t>
      </w:r>
      <w:r w:rsidRPr="00F7772A">
        <w:rPr>
          <w:rFonts w:ascii="Times New Roman" w:hAnsi="Times New Roman"/>
          <w:sz w:val="24"/>
          <w:szCs w:val="24"/>
        </w:rPr>
        <w:t xml:space="preserve">nd </w:t>
      </w:r>
      <w:r>
        <w:rPr>
          <w:rFonts w:ascii="Times New Roman" w:hAnsi="Times New Roman"/>
          <w:sz w:val="24"/>
          <w:szCs w:val="24"/>
        </w:rPr>
        <w:t xml:space="preserve">its </w:t>
      </w:r>
      <w:r w:rsidRPr="00F7772A">
        <w:rPr>
          <w:rFonts w:ascii="Times New Roman" w:hAnsi="Times New Roman"/>
          <w:sz w:val="24"/>
          <w:szCs w:val="24"/>
        </w:rPr>
        <w:t>subsidiary S</w:t>
      </w:r>
      <w:r>
        <w:rPr>
          <w:rFonts w:ascii="Times New Roman" w:hAnsi="Times New Roman"/>
          <w:sz w:val="24"/>
          <w:szCs w:val="24"/>
        </w:rPr>
        <w:t xml:space="preserve">abari </w:t>
      </w:r>
      <w:r w:rsidRPr="00F7772A">
        <w:rPr>
          <w:rFonts w:ascii="Times New Roman" w:hAnsi="Times New Roman"/>
          <w:sz w:val="24"/>
          <w:szCs w:val="24"/>
        </w:rPr>
        <w:t xml:space="preserve"> Ltd.. as at 31</w:t>
      </w:r>
      <w:r w:rsidRPr="00F7772A">
        <w:rPr>
          <w:rFonts w:ascii="Times New Roman" w:hAnsi="Times New Roman"/>
          <w:sz w:val="24"/>
          <w:szCs w:val="24"/>
          <w:vertAlign w:val="superscript"/>
        </w:rPr>
        <w:t>st</w:t>
      </w:r>
      <w:r w:rsidRPr="00F7772A">
        <w:rPr>
          <w:rFonts w:ascii="Times New Roman" w:hAnsi="Times New Roman"/>
          <w:sz w:val="24"/>
          <w:szCs w:val="24"/>
        </w:rPr>
        <w:t xml:space="preserve"> March 2017.</w:t>
      </w:r>
    </w:p>
    <w:tbl>
      <w:tblPr>
        <w:tblStyle w:val="TableGrid"/>
        <w:tblW w:w="0" w:type="auto"/>
        <w:tblInd w:w="1080" w:type="dxa"/>
        <w:tblLook w:val="04A0"/>
      </w:tblPr>
      <w:tblGrid>
        <w:gridCol w:w="1825"/>
        <w:gridCol w:w="1176"/>
        <w:gridCol w:w="1065"/>
        <w:gridCol w:w="1834"/>
        <w:gridCol w:w="1176"/>
        <w:gridCol w:w="1089"/>
      </w:tblGrid>
      <w:tr w:rsidR="00B22436" w:rsidRPr="00F7772A" w:rsidTr="006D0AA0">
        <w:tc>
          <w:tcPr>
            <w:tcW w:w="1992" w:type="dxa"/>
          </w:tcPr>
          <w:p w:rsidR="00B22436" w:rsidRPr="00F7772A" w:rsidRDefault="00B22436" w:rsidP="006D0AA0">
            <w:pPr>
              <w:jc w:val="both"/>
              <w:rPr>
                <w:rFonts w:ascii="Times New Roman" w:hAnsi="Times New Roman"/>
                <w:sz w:val="24"/>
                <w:szCs w:val="24"/>
              </w:rPr>
            </w:pPr>
            <w:r w:rsidRPr="00F7772A">
              <w:rPr>
                <w:rFonts w:ascii="Times New Roman" w:hAnsi="Times New Roman"/>
                <w:sz w:val="24"/>
                <w:szCs w:val="24"/>
              </w:rPr>
              <w:t>Liabilities</w:t>
            </w:r>
          </w:p>
        </w:tc>
        <w:tc>
          <w:tcPr>
            <w:tcW w:w="1176" w:type="dxa"/>
          </w:tcPr>
          <w:p w:rsidR="00B22436" w:rsidRPr="00F7772A" w:rsidRDefault="00B22436" w:rsidP="006D0AA0">
            <w:pPr>
              <w:jc w:val="both"/>
              <w:rPr>
                <w:rFonts w:ascii="Times New Roman" w:hAnsi="Times New Roman"/>
                <w:sz w:val="24"/>
                <w:szCs w:val="24"/>
              </w:rPr>
            </w:pPr>
            <w:r w:rsidRPr="00F7772A">
              <w:rPr>
                <w:rFonts w:ascii="Times New Roman" w:hAnsi="Times New Roman"/>
                <w:sz w:val="24"/>
                <w:szCs w:val="24"/>
              </w:rPr>
              <w:t xml:space="preserve"> H Ltd.  Rs.</w:t>
            </w:r>
          </w:p>
        </w:tc>
        <w:tc>
          <w:tcPr>
            <w:tcW w:w="1067" w:type="dxa"/>
          </w:tcPr>
          <w:p w:rsidR="00B22436" w:rsidRPr="00F7772A" w:rsidRDefault="00B22436" w:rsidP="006D0AA0">
            <w:pPr>
              <w:jc w:val="both"/>
              <w:rPr>
                <w:rFonts w:ascii="Times New Roman" w:hAnsi="Times New Roman"/>
                <w:sz w:val="24"/>
                <w:szCs w:val="24"/>
              </w:rPr>
            </w:pPr>
            <w:r w:rsidRPr="00F7772A">
              <w:rPr>
                <w:rFonts w:ascii="Times New Roman" w:hAnsi="Times New Roman"/>
                <w:sz w:val="24"/>
                <w:szCs w:val="24"/>
              </w:rPr>
              <w:t>S Ltd.  Rs.</w:t>
            </w:r>
          </w:p>
        </w:tc>
        <w:tc>
          <w:tcPr>
            <w:tcW w:w="1987" w:type="dxa"/>
          </w:tcPr>
          <w:p w:rsidR="00B22436" w:rsidRPr="00F7772A" w:rsidRDefault="00B22436" w:rsidP="006D0AA0">
            <w:pPr>
              <w:jc w:val="both"/>
              <w:rPr>
                <w:rFonts w:ascii="Times New Roman" w:hAnsi="Times New Roman"/>
                <w:sz w:val="24"/>
                <w:szCs w:val="24"/>
              </w:rPr>
            </w:pPr>
            <w:r w:rsidRPr="00F7772A">
              <w:rPr>
                <w:rFonts w:ascii="Times New Roman" w:hAnsi="Times New Roman"/>
                <w:sz w:val="24"/>
                <w:szCs w:val="24"/>
              </w:rPr>
              <w:t>Assets</w:t>
            </w:r>
          </w:p>
        </w:tc>
        <w:tc>
          <w:tcPr>
            <w:tcW w:w="1176" w:type="dxa"/>
          </w:tcPr>
          <w:p w:rsidR="00B22436" w:rsidRPr="00F7772A" w:rsidRDefault="00B22436" w:rsidP="006D0AA0">
            <w:pPr>
              <w:jc w:val="both"/>
              <w:rPr>
                <w:rFonts w:ascii="Times New Roman" w:hAnsi="Times New Roman"/>
                <w:sz w:val="24"/>
                <w:szCs w:val="24"/>
              </w:rPr>
            </w:pPr>
            <w:r w:rsidRPr="00F7772A">
              <w:rPr>
                <w:rFonts w:ascii="Times New Roman" w:hAnsi="Times New Roman"/>
                <w:sz w:val="24"/>
                <w:szCs w:val="24"/>
              </w:rPr>
              <w:t>H Ltd.</w:t>
            </w:r>
          </w:p>
        </w:tc>
        <w:tc>
          <w:tcPr>
            <w:tcW w:w="1098" w:type="dxa"/>
          </w:tcPr>
          <w:p w:rsidR="00B22436" w:rsidRPr="00F7772A" w:rsidRDefault="00B22436" w:rsidP="006D0AA0">
            <w:pPr>
              <w:jc w:val="both"/>
              <w:rPr>
                <w:rFonts w:ascii="Times New Roman" w:hAnsi="Times New Roman"/>
                <w:sz w:val="24"/>
                <w:szCs w:val="24"/>
              </w:rPr>
            </w:pPr>
            <w:r w:rsidRPr="00F7772A">
              <w:rPr>
                <w:rFonts w:ascii="Times New Roman" w:hAnsi="Times New Roman"/>
                <w:sz w:val="24"/>
                <w:szCs w:val="24"/>
              </w:rPr>
              <w:t>S Ltd. Rs.</w:t>
            </w:r>
          </w:p>
        </w:tc>
      </w:tr>
      <w:tr w:rsidR="00B22436" w:rsidRPr="00F7772A" w:rsidTr="006D0AA0">
        <w:tc>
          <w:tcPr>
            <w:tcW w:w="1992" w:type="dxa"/>
          </w:tcPr>
          <w:p w:rsidR="00B22436" w:rsidRPr="00F7772A" w:rsidRDefault="00B22436" w:rsidP="006D0AA0">
            <w:pPr>
              <w:jc w:val="both"/>
              <w:rPr>
                <w:rFonts w:ascii="Times New Roman" w:hAnsi="Times New Roman"/>
                <w:sz w:val="24"/>
                <w:szCs w:val="24"/>
              </w:rPr>
            </w:pPr>
            <w:r w:rsidRPr="00F7772A">
              <w:rPr>
                <w:rFonts w:ascii="Times New Roman" w:hAnsi="Times New Roman"/>
                <w:sz w:val="24"/>
                <w:szCs w:val="24"/>
              </w:rPr>
              <w:t>Fully paid equity shares of Rs.10 each</w:t>
            </w:r>
          </w:p>
          <w:p w:rsidR="00B22436" w:rsidRPr="00F7772A" w:rsidRDefault="00B22436" w:rsidP="006D0AA0">
            <w:pPr>
              <w:jc w:val="both"/>
              <w:rPr>
                <w:rFonts w:ascii="Times New Roman" w:hAnsi="Times New Roman"/>
                <w:sz w:val="24"/>
                <w:szCs w:val="24"/>
              </w:rPr>
            </w:pPr>
          </w:p>
          <w:p w:rsidR="00B22436" w:rsidRPr="00F7772A" w:rsidRDefault="00B22436" w:rsidP="006D0AA0">
            <w:pPr>
              <w:jc w:val="both"/>
              <w:rPr>
                <w:rFonts w:ascii="Times New Roman" w:hAnsi="Times New Roman"/>
                <w:sz w:val="24"/>
                <w:szCs w:val="24"/>
              </w:rPr>
            </w:pPr>
            <w:r w:rsidRPr="00F7772A">
              <w:rPr>
                <w:rFonts w:ascii="Times New Roman" w:hAnsi="Times New Roman"/>
                <w:sz w:val="24"/>
                <w:szCs w:val="24"/>
              </w:rPr>
              <w:lastRenderedPageBreak/>
              <w:t>General reserve</w:t>
            </w:r>
          </w:p>
          <w:p w:rsidR="00B22436" w:rsidRPr="00F7772A" w:rsidRDefault="00B22436" w:rsidP="006D0AA0">
            <w:pPr>
              <w:jc w:val="both"/>
              <w:rPr>
                <w:rFonts w:ascii="Times New Roman" w:hAnsi="Times New Roman"/>
                <w:sz w:val="24"/>
                <w:szCs w:val="24"/>
              </w:rPr>
            </w:pPr>
            <w:r w:rsidRPr="00F7772A">
              <w:rPr>
                <w:rFonts w:ascii="Times New Roman" w:hAnsi="Times New Roman"/>
                <w:sz w:val="24"/>
                <w:szCs w:val="24"/>
              </w:rPr>
              <w:t>Profit &amp; Loss a/c</w:t>
            </w:r>
          </w:p>
          <w:p w:rsidR="00B22436" w:rsidRPr="00F7772A" w:rsidRDefault="00B22436" w:rsidP="006D0AA0">
            <w:pPr>
              <w:jc w:val="both"/>
              <w:rPr>
                <w:rFonts w:ascii="Times New Roman" w:hAnsi="Times New Roman"/>
                <w:sz w:val="24"/>
                <w:szCs w:val="24"/>
              </w:rPr>
            </w:pPr>
            <w:r w:rsidRPr="00F7772A">
              <w:rPr>
                <w:rFonts w:ascii="Times New Roman" w:hAnsi="Times New Roman"/>
                <w:sz w:val="24"/>
                <w:szCs w:val="24"/>
              </w:rPr>
              <w:t xml:space="preserve"> Creditors</w:t>
            </w:r>
          </w:p>
          <w:p w:rsidR="00B22436" w:rsidRPr="00F7772A" w:rsidRDefault="00B22436" w:rsidP="006D0AA0">
            <w:pPr>
              <w:jc w:val="both"/>
              <w:rPr>
                <w:rFonts w:ascii="Times New Roman" w:hAnsi="Times New Roman"/>
                <w:sz w:val="24"/>
                <w:szCs w:val="24"/>
              </w:rPr>
            </w:pPr>
          </w:p>
          <w:p w:rsidR="00B22436" w:rsidRPr="00F7772A" w:rsidRDefault="00B22436" w:rsidP="006D0AA0">
            <w:pPr>
              <w:jc w:val="both"/>
              <w:rPr>
                <w:rFonts w:ascii="Times New Roman" w:hAnsi="Times New Roman"/>
                <w:sz w:val="24"/>
                <w:szCs w:val="24"/>
              </w:rPr>
            </w:pPr>
          </w:p>
        </w:tc>
        <w:tc>
          <w:tcPr>
            <w:tcW w:w="1176" w:type="dxa"/>
          </w:tcPr>
          <w:p w:rsidR="00B22436" w:rsidRPr="00F7772A" w:rsidRDefault="00B22436" w:rsidP="006D0AA0">
            <w:pPr>
              <w:jc w:val="right"/>
              <w:rPr>
                <w:rFonts w:ascii="Times New Roman" w:hAnsi="Times New Roman"/>
                <w:sz w:val="24"/>
                <w:szCs w:val="24"/>
              </w:rPr>
            </w:pPr>
          </w:p>
          <w:p w:rsidR="00B22436" w:rsidRPr="00F7772A" w:rsidRDefault="00B22436" w:rsidP="006D0AA0">
            <w:pPr>
              <w:jc w:val="right"/>
              <w:rPr>
                <w:rFonts w:ascii="Times New Roman" w:hAnsi="Times New Roman"/>
                <w:sz w:val="24"/>
                <w:szCs w:val="24"/>
              </w:rPr>
            </w:pPr>
          </w:p>
          <w:p w:rsidR="00B22436" w:rsidRPr="00F7772A" w:rsidRDefault="00B22436" w:rsidP="006D0AA0">
            <w:pPr>
              <w:jc w:val="right"/>
              <w:rPr>
                <w:rFonts w:ascii="Times New Roman" w:hAnsi="Times New Roman"/>
                <w:sz w:val="24"/>
                <w:szCs w:val="24"/>
              </w:rPr>
            </w:pPr>
            <w:r w:rsidRPr="00F7772A">
              <w:rPr>
                <w:rFonts w:ascii="Times New Roman" w:hAnsi="Times New Roman"/>
                <w:sz w:val="24"/>
                <w:szCs w:val="24"/>
              </w:rPr>
              <w:t>6,00,000</w:t>
            </w:r>
          </w:p>
          <w:p w:rsidR="00B22436" w:rsidRPr="00F7772A" w:rsidRDefault="00B22436" w:rsidP="006D0AA0">
            <w:pPr>
              <w:jc w:val="right"/>
              <w:rPr>
                <w:rFonts w:ascii="Times New Roman" w:hAnsi="Times New Roman"/>
                <w:sz w:val="24"/>
                <w:szCs w:val="24"/>
              </w:rPr>
            </w:pPr>
          </w:p>
          <w:p w:rsidR="00B22436" w:rsidRPr="00F7772A" w:rsidRDefault="00B22436" w:rsidP="006D0AA0">
            <w:pPr>
              <w:jc w:val="right"/>
              <w:rPr>
                <w:rFonts w:ascii="Times New Roman" w:hAnsi="Times New Roman"/>
                <w:sz w:val="24"/>
                <w:szCs w:val="24"/>
              </w:rPr>
            </w:pPr>
            <w:r w:rsidRPr="00F7772A">
              <w:rPr>
                <w:rFonts w:ascii="Times New Roman" w:hAnsi="Times New Roman"/>
                <w:sz w:val="24"/>
                <w:szCs w:val="24"/>
              </w:rPr>
              <w:lastRenderedPageBreak/>
              <w:t>3,40,000</w:t>
            </w:r>
          </w:p>
          <w:p w:rsidR="00B22436" w:rsidRPr="00F7772A" w:rsidRDefault="00B22436" w:rsidP="006D0AA0">
            <w:pPr>
              <w:jc w:val="right"/>
              <w:rPr>
                <w:rFonts w:ascii="Times New Roman" w:hAnsi="Times New Roman"/>
                <w:sz w:val="24"/>
                <w:szCs w:val="24"/>
              </w:rPr>
            </w:pPr>
            <w:r w:rsidRPr="00F7772A">
              <w:rPr>
                <w:rFonts w:ascii="Times New Roman" w:hAnsi="Times New Roman"/>
                <w:sz w:val="24"/>
                <w:szCs w:val="24"/>
              </w:rPr>
              <w:t>1,00,000</w:t>
            </w:r>
          </w:p>
          <w:p w:rsidR="00B22436" w:rsidRPr="00F7772A" w:rsidRDefault="00B22436" w:rsidP="006D0AA0">
            <w:pPr>
              <w:jc w:val="right"/>
              <w:rPr>
                <w:rFonts w:ascii="Times New Roman" w:hAnsi="Times New Roman"/>
                <w:sz w:val="24"/>
                <w:szCs w:val="24"/>
              </w:rPr>
            </w:pPr>
            <w:r w:rsidRPr="00F7772A">
              <w:rPr>
                <w:rFonts w:ascii="Times New Roman" w:hAnsi="Times New Roman"/>
                <w:sz w:val="24"/>
                <w:szCs w:val="24"/>
              </w:rPr>
              <w:t>70,000</w:t>
            </w:r>
          </w:p>
        </w:tc>
        <w:tc>
          <w:tcPr>
            <w:tcW w:w="1067" w:type="dxa"/>
          </w:tcPr>
          <w:p w:rsidR="00B22436" w:rsidRPr="00F7772A" w:rsidRDefault="00B22436" w:rsidP="006D0AA0">
            <w:pPr>
              <w:jc w:val="right"/>
              <w:rPr>
                <w:rFonts w:ascii="Times New Roman" w:hAnsi="Times New Roman"/>
                <w:sz w:val="24"/>
                <w:szCs w:val="24"/>
              </w:rPr>
            </w:pPr>
          </w:p>
          <w:p w:rsidR="00B22436" w:rsidRPr="00F7772A" w:rsidRDefault="00B22436" w:rsidP="006D0AA0">
            <w:pPr>
              <w:jc w:val="right"/>
              <w:rPr>
                <w:rFonts w:ascii="Times New Roman" w:hAnsi="Times New Roman"/>
                <w:sz w:val="24"/>
                <w:szCs w:val="24"/>
              </w:rPr>
            </w:pPr>
          </w:p>
          <w:p w:rsidR="00B22436" w:rsidRPr="00F7772A" w:rsidRDefault="00B22436" w:rsidP="006D0AA0">
            <w:pPr>
              <w:jc w:val="right"/>
              <w:rPr>
                <w:rFonts w:ascii="Times New Roman" w:hAnsi="Times New Roman"/>
                <w:sz w:val="24"/>
                <w:szCs w:val="24"/>
              </w:rPr>
            </w:pPr>
            <w:r w:rsidRPr="00F7772A">
              <w:rPr>
                <w:rFonts w:ascii="Times New Roman" w:hAnsi="Times New Roman"/>
                <w:sz w:val="24"/>
                <w:szCs w:val="24"/>
              </w:rPr>
              <w:t>2,00,000</w:t>
            </w:r>
          </w:p>
          <w:p w:rsidR="00B22436" w:rsidRPr="00F7772A" w:rsidRDefault="00B22436" w:rsidP="006D0AA0">
            <w:pPr>
              <w:jc w:val="right"/>
              <w:rPr>
                <w:rFonts w:ascii="Times New Roman" w:hAnsi="Times New Roman"/>
                <w:sz w:val="24"/>
                <w:szCs w:val="24"/>
              </w:rPr>
            </w:pPr>
          </w:p>
          <w:p w:rsidR="00B22436" w:rsidRPr="00F7772A" w:rsidRDefault="00B22436" w:rsidP="006D0AA0">
            <w:pPr>
              <w:jc w:val="right"/>
              <w:rPr>
                <w:rFonts w:ascii="Times New Roman" w:hAnsi="Times New Roman"/>
                <w:sz w:val="24"/>
                <w:szCs w:val="24"/>
              </w:rPr>
            </w:pPr>
            <w:r w:rsidRPr="00F7772A">
              <w:rPr>
                <w:rFonts w:ascii="Times New Roman" w:hAnsi="Times New Roman"/>
                <w:sz w:val="24"/>
                <w:szCs w:val="24"/>
              </w:rPr>
              <w:lastRenderedPageBreak/>
              <w:t>80,000</w:t>
            </w:r>
          </w:p>
          <w:p w:rsidR="00B22436" w:rsidRPr="00F7772A" w:rsidRDefault="00B22436" w:rsidP="006D0AA0">
            <w:pPr>
              <w:jc w:val="right"/>
              <w:rPr>
                <w:rFonts w:ascii="Times New Roman" w:hAnsi="Times New Roman"/>
                <w:sz w:val="24"/>
                <w:szCs w:val="24"/>
              </w:rPr>
            </w:pPr>
            <w:r w:rsidRPr="00F7772A">
              <w:rPr>
                <w:rFonts w:ascii="Times New Roman" w:hAnsi="Times New Roman"/>
                <w:sz w:val="24"/>
                <w:szCs w:val="24"/>
              </w:rPr>
              <w:t>60,000</w:t>
            </w:r>
          </w:p>
          <w:p w:rsidR="00B22436" w:rsidRPr="00F7772A" w:rsidRDefault="00B22436" w:rsidP="006D0AA0">
            <w:pPr>
              <w:jc w:val="right"/>
              <w:rPr>
                <w:rFonts w:ascii="Times New Roman" w:hAnsi="Times New Roman"/>
                <w:sz w:val="24"/>
                <w:szCs w:val="24"/>
              </w:rPr>
            </w:pPr>
            <w:r w:rsidRPr="00F7772A">
              <w:rPr>
                <w:rFonts w:ascii="Times New Roman" w:hAnsi="Times New Roman"/>
                <w:sz w:val="24"/>
                <w:szCs w:val="24"/>
              </w:rPr>
              <w:t>35,000</w:t>
            </w:r>
          </w:p>
          <w:p w:rsidR="00B22436" w:rsidRPr="00F7772A" w:rsidRDefault="00B22436" w:rsidP="006D0AA0">
            <w:pPr>
              <w:jc w:val="right"/>
              <w:rPr>
                <w:rFonts w:ascii="Times New Roman" w:hAnsi="Times New Roman"/>
                <w:sz w:val="24"/>
                <w:szCs w:val="24"/>
              </w:rPr>
            </w:pPr>
          </w:p>
        </w:tc>
        <w:tc>
          <w:tcPr>
            <w:tcW w:w="1987" w:type="dxa"/>
          </w:tcPr>
          <w:p w:rsidR="00B22436" w:rsidRPr="00F7772A" w:rsidRDefault="00B22436" w:rsidP="006D0AA0">
            <w:pPr>
              <w:jc w:val="both"/>
              <w:rPr>
                <w:rFonts w:ascii="Times New Roman" w:hAnsi="Times New Roman"/>
                <w:sz w:val="24"/>
                <w:szCs w:val="24"/>
              </w:rPr>
            </w:pPr>
            <w:r w:rsidRPr="00F7772A">
              <w:rPr>
                <w:rFonts w:ascii="Times New Roman" w:hAnsi="Times New Roman"/>
                <w:sz w:val="24"/>
                <w:szCs w:val="24"/>
              </w:rPr>
              <w:lastRenderedPageBreak/>
              <w:t>Machinery</w:t>
            </w:r>
          </w:p>
          <w:p w:rsidR="00B22436" w:rsidRPr="00F7772A" w:rsidRDefault="00B22436" w:rsidP="006D0AA0">
            <w:pPr>
              <w:jc w:val="both"/>
              <w:rPr>
                <w:rFonts w:ascii="Times New Roman" w:hAnsi="Times New Roman"/>
                <w:sz w:val="24"/>
                <w:szCs w:val="24"/>
              </w:rPr>
            </w:pPr>
            <w:r w:rsidRPr="00F7772A">
              <w:rPr>
                <w:rFonts w:ascii="Times New Roman" w:hAnsi="Times New Roman"/>
                <w:sz w:val="24"/>
                <w:szCs w:val="24"/>
              </w:rPr>
              <w:t>Furniture</w:t>
            </w:r>
          </w:p>
          <w:p w:rsidR="00B22436" w:rsidRPr="00F7772A" w:rsidRDefault="00B22436" w:rsidP="006D0AA0">
            <w:pPr>
              <w:jc w:val="both"/>
              <w:rPr>
                <w:rFonts w:ascii="Times New Roman" w:hAnsi="Times New Roman"/>
                <w:sz w:val="24"/>
                <w:szCs w:val="24"/>
              </w:rPr>
            </w:pPr>
            <w:r w:rsidRPr="00F7772A">
              <w:rPr>
                <w:rFonts w:ascii="Times New Roman" w:hAnsi="Times New Roman"/>
                <w:sz w:val="24"/>
                <w:szCs w:val="24"/>
              </w:rPr>
              <w:t>80% shares in</w:t>
            </w:r>
            <w:r>
              <w:rPr>
                <w:rFonts w:ascii="Times New Roman" w:hAnsi="Times New Roman"/>
                <w:sz w:val="24"/>
                <w:szCs w:val="24"/>
              </w:rPr>
              <w:t xml:space="preserve">    </w:t>
            </w:r>
            <w:r w:rsidRPr="00F7772A">
              <w:rPr>
                <w:rFonts w:ascii="Times New Roman" w:hAnsi="Times New Roman"/>
                <w:sz w:val="24"/>
                <w:szCs w:val="24"/>
              </w:rPr>
              <w:t xml:space="preserve"> S Ltd., at cost</w:t>
            </w:r>
          </w:p>
          <w:p w:rsidR="00B22436" w:rsidRPr="00F7772A" w:rsidRDefault="00B22436" w:rsidP="006D0AA0">
            <w:pPr>
              <w:jc w:val="both"/>
              <w:rPr>
                <w:rFonts w:ascii="Times New Roman" w:hAnsi="Times New Roman"/>
                <w:sz w:val="24"/>
                <w:szCs w:val="24"/>
              </w:rPr>
            </w:pPr>
            <w:r w:rsidRPr="00F7772A">
              <w:rPr>
                <w:rFonts w:ascii="Times New Roman" w:hAnsi="Times New Roman"/>
                <w:sz w:val="24"/>
                <w:szCs w:val="24"/>
              </w:rPr>
              <w:lastRenderedPageBreak/>
              <w:t xml:space="preserve">Stock </w:t>
            </w:r>
          </w:p>
          <w:p w:rsidR="00B22436" w:rsidRPr="00F7772A" w:rsidRDefault="00B22436" w:rsidP="006D0AA0">
            <w:pPr>
              <w:jc w:val="both"/>
              <w:rPr>
                <w:rFonts w:ascii="Times New Roman" w:hAnsi="Times New Roman"/>
                <w:sz w:val="24"/>
                <w:szCs w:val="24"/>
              </w:rPr>
            </w:pPr>
            <w:r w:rsidRPr="00F7772A">
              <w:rPr>
                <w:rFonts w:ascii="Times New Roman" w:hAnsi="Times New Roman"/>
                <w:sz w:val="24"/>
                <w:szCs w:val="24"/>
              </w:rPr>
              <w:t>Debtors</w:t>
            </w:r>
          </w:p>
          <w:p w:rsidR="00B22436" w:rsidRPr="00F7772A" w:rsidRDefault="00B22436" w:rsidP="006D0AA0">
            <w:pPr>
              <w:jc w:val="both"/>
              <w:rPr>
                <w:rFonts w:ascii="Times New Roman" w:hAnsi="Times New Roman"/>
                <w:sz w:val="24"/>
                <w:szCs w:val="24"/>
              </w:rPr>
            </w:pPr>
            <w:r w:rsidRPr="00F7772A">
              <w:rPr>
                <w:rFonts w:ascii="Times New Roman" w:hAnsi="Times New Roman"/>
                <w:sz w:val="24"/>
                <w:szCs w:val="24"/>
              </w:rPr>
              <w:t>Cash in Bank</w:t>
            </w:r>
          </w:p>
        </w:tc>
        <w:tc>
          <w:tcPr>
            <w:tcW w:w="1176" w:type="dxa"/>
          </w:tcPr>
          <w:p w:rsidR="00B22436" w:rsidRPr="00F7772A" w:rsidRDefault="00B22436" w:rsidP="006D0AA0">
            <w:pPr>
              <w:jc w:val="right"/>
              <w:rPr>
                <w:rFonts w:ascii="Times New Roman" w:hAnsi="Times New Roman"/>
                <w:sz w:val="24"/>
                <w:szCs w:val="24"/>
              </w:rPr>
            </w:pPr>
            <w:r w:rsidRPr="00F7772A">
              <w:rPr>
                <w:rFonts w:ascii="Times New Roman" w:hAnsi="Times New Roman"/>
                <w:sz w:val="24"/>
                <w:szCs w:val="24"/>
              </w:rPr>
              <w:lastRenderedPageBreak/>
              <w:t>3,90,000</w:t>
            </w:r>
          </w:p>
          <w:p w:rsidR="00B22436" w:rsidRPr="00F7772A" w:rsidRDefault="00B22436" w:rsidP="006D0AA0">
            <w:pPr>
              <w:jc w:val="right"/>
              <w:rPr>
                <w:rFonts w:ascii="Times New Roman" w:hAnsi="Times New Roman"/>
                <w:sz w:val="24"/>
                <w:szCs w:val="24"/>
              </w:rPr>
            </w:pPr>
            <w:r w:rsidRPr="00F7772A">
              <w:rPr>
                <w:rFonts w:ascii="Times New Roman" w:hAnsi="Times New Roman"/>
                <w:sz w:val="24"/>
                <w:szCs w:val="24"/>
              </w:rPr>
              <w:t>80,000</w:t>
            </w:r>
          </w:p>
          <w:p w:rsidR="00B22436" w:rsidRPr="00F7772A" w:rsidRDefault="00B22436" w:rsidP="006D0AA0">
            <w:pPr>
              <w:jc w:val="right"/>
              <w:rPr>
                <w:rFonts w:ascii="Times New Roman" w:hAnsi="Times New Roman"/>
                <w:sz w:val="24"/>
                <w:szCs w:val="24"/>
              </w:rPr>
            </w:pPr>
          </w:p>
          <w:p w:rsidR="00B22436" w:rsidRPr="00F7772A" w:rsidRDefault="00B22436" w:rsidP="006D0AA0">
            <w:pPr>
              <w:jc w:val="right"/>
              <w:rPr>
                <w:rFonts w:ascii="Times New Roman" w:hAnsi="Times New Roman"/>
                <w:sz w:val="24"/>
                <w:szCs w:val="24"/>
              </w:rPr>
            </w:pPr>
            <w:r w:rsidRPr="00F7772A">
              <w:rPr>
                <w:rFonts w:ascii="Times New Roman" w:hAnsi="Times New Roman"/>
                <w:sz w:val="24"/>
                <w:szCs w:val="24"/>
              </w:rPr>
              <w:t>3,40,000</w:t>
            </w:r>
          </w:p>
          <w:p w:rsidR="00B22436" w:rsidRPr="00F7772A" w:rsidRDefault="00B22436" w:rsidP="006D0AA0">
            <w:pPr>
              <w:jc w:val="right"/>
              <w:rPr>
                <w:rFonts w:ascii="Times New Roman" w:hAnsi="Times New Roman"/>
                <w:sz w:val="24"/>
                <w:szCs w:val="24"/>
              </w:rPr>
            </w:pPr>
            <w:r w:rsidRPr="00F7772A">
              <w:rPr>
                <w:rFonts w:ascii="Times New Roman" w:hAnsi="Times New Roman"/>
                <w:sz w:val="24"/>
                <w:szCs w:val="24"/>
              </w:rPr>
              <w:lastRenderedPageBreak/>
              <w:t>1,80,000</w:t>
            </w:r>
          </w:p>
          <w:p w:rsidR="00B22436" w:rsidRPr="00F7772A" w:rsidRDefault="00B22436" w:rsidP="006D0AA0">
            <w:pPr>
              <w:jc w:val="right"/>
              <w:rPr>
                <w:rFonts w:ascii="Times New Roman" w:hAnsi="Times New Roman"/>
                <w:sz w:val="24"/>
                <w:szCs w:val="24"/>
              </w:rPr>
            </w:pPr>
            <w:r w:rsidRPr="00F7772A">
              <w:rPr>
                <w:rFonts w:ascii="Times New Roman" w:hAnsi="Times New Roman"/>
                <w:sz w:val="24"/>
                <w:szCs w:val="24"/>
              </w:rPr>
              <w:t>50,000</w:t>
            </w:r>
          </w:p>
          <w:p w:rsidR="00B22436" w:rsidRPr="00F7772A" w:rsidRDefault="00B22436" w:rsidP="006D0AA0">
            <w:pPr>
              <w:jc w:val="right"/>
              <w:rPr>
                <w:rFonts w:ascii="Times New Roman" w:hAnsi="Times New Roman"/>
                <w:sz w:val="24"/>
                <w:szCs w:val="24"/>
              </w:rPr>
            </w:pPr>
            <w:r w:rsidRPr="00F7772A">
              <w:rPr>
                <w:rFonts w:ascii="Times New Roman" w:hAnsi="Times New Roman"/>
                <w:sz w:val="24"/>
                <w:szCs w:val="24"/>
              </w:rPr>
              <w:t>70,000</w:t>
            </w:r>
          </w:p>
        </w:tc>
        <w:tc>
          <w:tcPr>
            <w:tcW w:w="1098" w:type="dxa"/>
          </w:tcPr>
          <w:p w:rsidR="00B22436" w:rsidRPr="00F7772A" w:rsidRDefault="00B22436" w:rsidP="006D0AA0">
            <w:pPr>
              <w:jc w:val="right"/>
              <w:rPr>
                <w:rFonts w:ascii="Times New Roman" w:hAnsi="Times New Roman"/>
                <w:sz w:val="24"/>
                <w:szCs w:val="24"/>
              </w:rPr>
            </w:pPr>
            <w:r w:rsidRPr="00F7772A">
              <w:rPr>
                <w:rFonts w:ascii="Times New Roman" w:hAnsi="Times New Roman"/>
                <w:sz w:val="24"/>
                <w:szCs w:val="24"/>
              </w:rPr>
              <w:lastRenderedPageBreak/>
              <w:t>1,35,000</w:t>
            </w:r>
          </w:p>
          <w:p w:rsidR="00B22436" w:rsidRPr="00F7772A" w:rsidRDefault="00B22436" w:rsidP="006D0AA0">
            <w:pPr>
              <w:jc w:val="right"/>
              <w:rPr>
                <w:rFonts w:ascii="Times New Roman" w:hAnsi="Times New Roman"/>
                <w:sz w:val="24"/>
                <w:szCs w:val="24"/>
              </w:rPr>
            </w:pPr>
            <w:r w:rsidRPr="00F7772A">
              <w:rPr>
                <w:rFonts w:ascii="Times New Roman" w:hAnsi="Times New Roman"/>
                <w:sz w:val="24"/>
                <w:szCs w:val="24"/>
              </w:rPr>
              <w:t>40,000</w:t>
            </w:r>
          </w:p>
          <w:p w:rsidR="00B22436" w:rsidRPr="00F7772A" w:rsidRDefault="00B22436" w:rsidP="006D0AA0">
            <w:pPr>
              <w:jc w:val="right"/>
              <w:rPr>
                <w:rFonts w:ascii="Times New Roman" w:hAnsi="Times New Roman"/>
                <w:sz w:val="24"/>
                <w:szCs w:val="24"/>
              </w:rPr>
            </w:pPr>
          </w:p>
          <w:p w:rsidR="00B22436" w:rsidRPr="00F7772A" w:rsidRDefault="00B22436" w:rsidP="006D0AA0">
            <w:pPr>
              <w:jc w:val="right"/>
              <w:rPr>
                <w:rFonts w:ascii="Times New Roman" w:hAnsi="Times New Roman"/>
                <w:sz w:val="24"/>
                <w:szCs w:val="24"/>
              </w:rPr>
            </w:pPr>
            <w:r w:rsidRPr="00F7772A">
              <w:rPr>
                <w:rFonts w:ascii="Times New Roman" w:hAnsi="Times New Roman"/>
                <w:sz w:val="24"/>
                <w:szCs w:val="24"/>
              </w:rPr>
              <w:t>-</w:t>
            </w:r>
          </w:p>
          <w:p w:rsidR="00B22436" w:rsidRPr="00F7772A" w:rsidRDefault="00B22436" w:rsidP="006D0AA0">
            <w:pPr>
              <w:jc w:val="right"/>
              <w:rPr>
                <w:rFonts w:ascii="Times New Roman" w:hAnsi="Times New Roman"/>
                <w:sz w:val="24"/>
                <w:szCs w:val="24"/>
              </w:rPr>
            </w:pPr>
            <w:r w:rsidRPr="00F7772A">
              <w:rPr>
                <w:rFonts w:ascii="Times New Roman" w:hAnsi="Times New Roman"/>
                <w:sz w:val="24"/>
                <w:szCs w:val="24"/>
              </w:rPr>
              <w:lastRenderedPageBreak/>
              <w:t>1,20,000</w:t>
            </w:r>
          </w:p>
          <w:p w:rsidR="00B22436" w:rsidRPr="00F7772A" w:rsidRDefault="00B22436" w:rsidP="006D0AA0">
            <w:pPr>
              <w:jc w:val="right"/>
              <w:rPr>
                <w:rFonts w:ascii="Times New Roman" w:hAnsi="Times New Roman"/>
                <w:sz w:val="24"/>
                <w:szCs w:val="24"/>
              </w:rPr>
            </w:pPr>
            <w:r w:rsidRPr="00F7772A">
              <w:rPr>
                <w:rFonts w:ascii="Times New Roman" w:hAnsi="Times New Roman"/>
                <w:sz w:val="24"/>
                <w:szCs w:val="24"/>
              </w:rPr>
              <w:t>30,000</w:t>
            </w:r>
          </w:p>
          <w:p w:rsidR="00B22436" w:rsidRPr="00F7772A" w:rsidRDefault="00B22436" w:rsidP="006D0AA0">
            <w:pPr>
              <w:jc w:val="right"/>
              <w:rPr>
                <w:rFonts w:ascii="Times New Roman" w:hAnsi="Times New Roman"/>
                <w:sz w:val="24"/>
                <w:szCs w:val="24"/>
              </w:rPr>
            </w:pPr>
            <w:r w:rsidRPr="00F7772A">
              <w:rPr>
                <w:rFonts w:ascii="Times New Roman" w:hAnsi="Times New Roman"/>
                <w:sz w:val="24"/>
                <w:szCs w:val="24"/>
              </w:rPr>
              <w:t>50,000</w:t>
            </w:r>
          </w:p>
          <w:p w:rsidR="00B22436" w:rsidRPr="00F7772A" w:rsidRDefault="00B22436" w:rsidP="006D0AA0">
            <w:pPr>
              <w:jc w:val="right"/>
              <w:rPr>
                <w:rFonts w:ascii="Times New Roman" w:hAnsi="Times New Roman"/>
                <w:sz w:val="24"/>
                <w:szCs w:val="24"/>
              </w:rPr>
            </w:pPr>
          </w:p>
        </w:tc>
      </w:tr>
      <w:tr w:rsidR="00B22436" w:rsidRPr="00F7772A" w:rsidTr="006D0AA0">
        <w:tc>
          <w:tcPr>
            <w:tcW w:w="1992" w:type="dxa"/>
          </w:tcPr>
          <w:p w:rsidR="00B22436" w:rsidRPr="00F7772A" w:rsidRDefault="00B22436" w:rsidP="006D0AA0">
            <w:pPr>
              <w:jc w:val="both"/>
              <w:rPr>
                <w:rFonts w:ascii="Times New Roman" w:hAnsi="Times New Roman"/>
                <w:sz w:val="24"/>
                <w:szCs w:val="24"/>
              </w:rPr>
            </w:pPr>
          </w:p>
        </w:tc>
        <w:tc>
          <w:tcPr>
            <w:tcW w:w="1176" w:type="dxa"/>
          </w:tcPr>
          <w:p w:rsidR="00B22436" w:rsidRPr="00F7772A" w:rsidRDefault="00B22436" w:rsidP="006D0AA0">
            <w:pPr>
              <w:jc w:val="right"/>
              <w:rPr>
                <w:rFonts w:ascii="Times New Roman" w:hAnsi="Times New Roman"/>
                <w:sz w:val="24"/>
                <w:szCs w:val="24"/>
              </w:rPr>
            </w:pPr>
            <w:r w:rsidRPr="00F7772A">
              <w:rPr>
                <w:rFonts w:ascii="Times New Roman" w:hAnsi="Times New Roman"/>
                <w:sz w:val="24"/>
                <w:szCs w:val="24"/>
              </w:rPr>
              <w:t>11,10,000</w:t>
            </w:r>
          </w:p>
        </w:tc>
        <w:tc>
          <w:tcPr>
            <w:tcW w:w="1067" w:type="dxa"/>
          </w:tcPr>
          <w:p w:rsidR="00B22436" w:rsidRPr="00F7772A" w:rsidRDefault="00B22436" w:rsidP="006D0AA0">
            <w:pPr>
              <w:jc w:val="right"/>
              <w:rPr>
                <w:rFonts w:ascii="Times New Roman" w:hAnsi="Times New Roman"/>
                <w:sz w:val="24"/>
                <w:szCs w:val="24"/>
              </w:rPr>
            </w:pPr>
            <w:r w:rsidRPr="00F7772A">
              <w:rPr>
                <w:rFonts w:ascii="Times New Roman" w:hAnsi="Times New Roman"/>
                <w:sz w:val="24"/>
                <w:szCs w:val="24"/>
              </w:rPr>
              <w:t>3,75,000</w:t>
            </w:r>
          </w:p>
        </w:tc>
        <w:tc>
          <w:tcPr>
            <w:tcW w:w="1987" w:type="dxa"/>
          </w:tcPr>
          <w:p w:rsidR="00B22436" w:rsidRPr="00F7772A" w:rsidRDefault="00B22436" w:rsidP="006D0AA0">
            <w:pPr>
              <w:jc w:val="both"/>
              <w:rPr>
                <w:rFonts w:ascii="Times New Roman" w:hAnsi="Times New Roman"/>
                <w:sz w:val="24"/>
                <w:szCs w:val="24"/>
              </w:rPr>
            </w:pPr>
          </w:p>
        </w:tc>
        <w:tc>
          <w:tcPr>
            <w:tcW w:w="1176" w:type="dxa"/>
          </w:tcPr>
          <w:p w:rsidR="00B22436" w:rsidRPr="00F7772A" w:rsidRDefault="00B22436" w:rsidP="006D0AA0">
            <w:pPr>
              <w:jc w:val="right"/>
              <w:rPr>
                <w:rFonts w:ascii="Times New Roman" w:hAnsi="Times New Roman"/>
                <w:sz w:val="24"/>
                <w:szCs w:val="24"/>
              </w:rPr>
            </w:pPr>
            <w:r w:rsidRPr="00F7772A">
              <w:rPr>
                <w:rFonts w:ascii="Times New Roman" w:hAnsi="Times New Roman"/>
                <w:sz w:val="24"/>
                <w:szCs w:val="24"/>
              </w:rPr>
              <w:t>11,10,000</w:t>
            </w:r>
          </w:p>
        </w:tc>
        <w:tc>
          <w:tcPr>
            <w:tcW w:w="1098" w:type="dxa"/>
          </w:tcPr>
          <w:p w:rsidR="00B22436" w:rsidRPr="00F7772A" w:rsidRDefault="00B22436" w:rsidP="006D0AA0">
            <w:pPr>
              <w:jc w:val="right"/>
              <w:rPr>
                <w:rFonts w:ascii="Times New Roman" w:hAnsi="Times New Roman"/>
                <w:sz w:val="24"/>
                <w:szCs w:val="24"/>
              </w:rPr>
            </w:pPr>
            <w:r w:rsidRPr="00F7772A">
              <w:rPr>
                <w:rFonts w:ascii="Times New Roman" w:hAnsi="Times New Roman"/>
                <w:sz w:val="24"/>
                <w:szCs w:val="24"/>
              </w:rPr>
              <w:t>3,75,000</w:t>
            </w:r>
          </w:p>
        </w:tc>
      </w:tr>
    </w:tbl>
    <w:p w:rsidR="00B22436" w:rsidRPr="00F7772A" w:rsidRDefault="00B22436" w:rsidP="00B22436">
      <w:pPr>
        <w:spacing w:line="240" w:lineRule="auto"/>
        <w:ind w:left="1080"/>
        <w:jc w:val="both"/>
        <w:rPr>
          <w:rFonts w:ascii="Times New Roman" w:hAnsi="Times New Roman"/>
          <w:sz w:val="24"/>
          <w:szCs w:val="24"/>
        </w:rPr>
      </w:pPr>
    </w:p>
    <w:p w:rsidR="00B22436" w:rsidRPr="00F7772A" w:rsidRDefault="00B22436" w:rsidP="00B22436">
      <w:pPr>
        <w:spacing w:line="240" w:lineRule="auto"/>
        <w:ind w:left="1080"/>
        <w:jc w:val="both"/>
        <w:rPr>
          <w:rFonts w:ascii="Times New Roman" w:hAnsi="Times New Roman"/>
          <w:sz w:val="24"/>
          <w:szCs w:val="24"/>
        </w:rPr>
      </w:pPr>
      <w:r w:rsidRPr="00F7772A">
        <w:rPr>
          <w:rFonts w:ascii="Times New Roman" w:hAnsi="Times New Roman"/>
          <w:sz w:val="24"/>
          <w:szCs w:val="24"/>
        </w:rPr>
        <w:t>The following  additional information is provided to you:</w:t>
      </w:r>
    </w:p>
    <w:p w:rsidR="00B22436" w:rsidRPr="00F7772A" w:rsidRDefault="00B22436" w:rsidP="00F17DD8">
      <w:pPr>
        <w:pStyle w:val="ListParagraph"/>
        <w:numPr>
          <w:ilvl w:val="0"/>
          <w:numId w:val="17"/>
        </w:numPr>
        <w:spacing w:line="240" w:lineRule="auto"/>
        <w:jc w:val="both"/>
        <w:rPr>
          <w:rFonts w:ascii="Times New Roman" w:hAnsi="Times New Roman" w:cs="Times New Roman"/>
          <w:sz w:val="24"/>
          <w:szCs w:val="24"/>
        </w:rPr>
      </w:pPr>
      <w:r w:rsidRPr="00F7772A">
        <w:rPr>
          <w:rFonts w:ascii="Times New Roman" w:hAnsi="Times New Roman" w:cs="Times New Roman"/>
          <w:sz w:val="24"/>
          <w:szCs w:val="24"/>
        </w:rPr>
        <w:t>Profit &amp; Loss account of S</w:t>
      </w:r>
      <w:r>
        <w:rPr>
          <w:rFonts w:ascii="Times New Roman" w:hAnsi="Times New Roman" w:cs="Times New Roman"/>
          <w:sz w:val="24"/>
          <w:szCs w:val="24"/>
        </w:rPr>
        <w:t>abari</w:t>
      </w:r>
      <w:r w:rsidRPr="00F7772A">
        <w:rPr>
          <w:rFonts w:ascii="Times New Roman" w:hAnsi="Times New Roman" w:cs="Times New Roman"/>
          <w:sz w:val="24"/>
          <w:szCs w:val="24"/>
        </w:rPr>
        <w:t xml:space="preserve"> Ltd. stood at Rs.30,000 on 1 st April 2016 whereas general reserve has remained  unchanged since that date.</w:t>
      </w:r>
    </w:p>
    <w:p w:rsidR="00B22436" w:rsidRPr="00F7772A" w:rsidRDefault="00B22436" w:rsidP="00F17DD8">
      <w:pPr>
        <w:pStyle w:val="ListParagraph"/>
        <w:numPr>
          <w:ilvl w:val="0"/>
          <w:numId w:val="17"/>
        </w:numPr>
        <w:spacing w:line="240" w:lineRule="auto"/>
        <w:jc w:val="both"/>
        <w:rPr>
          <w:rFonts w:ascii="Times New Roman" w:hAnsi="Times New Roman" w:cs="Times New Roman"/>
          <w:sz w:val="24"/>
          <w:szCs w:val="24"/>
        </w:rPr>
      </w:pPr>
      <w:r w:rsidRPr="00F7772A">
        <w:rPr>
          <w:rFonts w:ascii="Times New Roman" w:hAnsi="Times New Roman" w:cs="Times New Roman"/>
          <w:sz w:val="24"/>
          <w:szCs w:val="24"/>
        </w:rPr>
        <w:t xml:space="preserve"> H</w:t>
      </w:r>
      <w:r>
        <w:rPr>
          <w:rFonts w:ascii="Times New Roman" w:hAnsi="Times New Roman" w:cs="Times New Roman"/>
          <w:sz w:val="24"/>
          <w:szCs w:val="24"/>
        </w:rPr>
        <w:t>emanth</w:t>
      </w:r>
      <w:r w:rsidRPr="00F7772A">
        <w:rPr>
          <w:rFonts w:ascii="Times New Roman" w:hAnsi="Times New Roman" w:cs="Times New Roman"/>
          <w:sz w:val="24"/>
          <w:szCs w:val="24"/>
        </w:rPr>
        <w:t xml:space="preserve"> Ltd.. acquired 80% shares in S</w:t>
      </w:r>
      <w:r>
        <w:rPr>
          <w:rFonts w:ascii="Times New Roman" w:hAnsi="Times New Roman" w:cs="Times New Roman"/>
          <w:sz w:val="24"/>
          <w:szCs w:val="24"/>
        </w:rPr>
        <w:t>abari</w:t>
      </w:r>
      <w:r w:rsidRPr="00F7772A">
        <w:rPr>
          <w:rFonts w:ascii="Times New Roman" w:hAnsi="Times New Roman" w:cs="Times New Roman"/>
          <w:sz w:val="24"/>
          <w:szCs w:val="24"/>
        </w:rPr>
        <w:t xml:space="preserve"> Ltd. on 1</w:t>
      </w:r>
      <w:r w:rsidRPr="00F7772A">
        <w:rPr>
          <w:rFonts w:ascii="Times New Roman" w:hAnsi="Times New Roman" w:cs="Times New Roman"/>
          <w:sz w:val="24"/>
          <w:szCs w:val="24"/>
          <w:vertAlign w:val="superscript"/>
        </w:rPr>
        <w:t>st</w:t>
      </w:r>
      <w:r w:rsidRPr="00F7772A">
        <w:rPr>
          <w:rFonts w:ascii="Times New Roman" w:hAnsi="Times New Roman" w:cs="Times New Roman"/>
          <w:sz w:val="24"/>
          <w:szCs w:val="24"/>
        </w:rPr>
        <w:t xml:space="preserve"> October,2016 for Rs. 3,40,000 s mentioned above.</w:t>
      </w:r>
    </w:p>
    <w:p w:rsidR="00B22436" w:rsidRPr="00F7772A" w:rsidRDefault="00B22436" w:rsidP="00B22436">
      <w:pPr>
        <w:pStyle w:val="ListParagraph"/>
        <w:spacing w:line="240" w:lineRule="auto"/>
        <w:ind w:left="1800"/>
        <w:jc w:val="both"/>
        <w:rPr>
          <w:rFonts w:ascii="Times New Roman" w:hAnsi="Times New Roman" w:cs="Times New Roman"/>
          <w:sz w:val="24"/>
          <w:szCs w:val="24"/>
        </w:rPr>
      </w:pPr>
    </w:p>
    <w:p w:rsidR="00B22436" w:rsidRPr="00F7772A" w:rsidRDefault="00B22436" w:rsidP="00B22436">
      <w:pPr>
        <w:pStyle w:val="ListParagraph"/>
        <w:spacing w:line="240" w:lineRule="auto"/>
        <w:ind w:left="1800"/>
        <w:jc w:val="both"/>
        <w:rPr>
          <w:rFonts w:ascii="Times New Roman" w:hAnsi="Times New Roman" w:cs="Times New Roman"/>
          <w:sz w:val="24"/>
          <w:szCs w:val="24"/>
        </w:rPr>
      </w:pPr>
      <w:r w:rsidRPr="00F7772A">
        <w:rPr>
          <w:rFonts w:ascii="Times New Roman" w:hAnsi="Times New Roman" w:cs="Times New Roman"/>
          <w:sz w:val="24"/>
          <w:szCs w:val="24"/>
        </w:rPr>
        <w:t>You are required to prepare consolidated balance sheet as at 31</w:t>
      </w:r>
      <w:r w:rsidRPr="00F7772A">
        <w:rPr>
          <w:rFonts w:ascii="Times New Roman" w:hAnsi="Times New Roman" w:cs="Times New Roman"/>
          <w:sz w:val="24"/>
          <w:szCs w:val="24"/>
          <w:vertAlign w:val="superscript"/>
        </w:rPr>
        <w:t>st</w:t>
      </w:r>
      <w:r w:rsidRPr="00F7772A">
        <w:rPr>
          <w:rFonts w:ascii="Times New Roman" w:hAnsi="Times New Roman" w:cs="Times New Roman"/>
          <w:sz w:val="24"/>
          <w:szCs w:val="24"/>
        </w:rPr>
        <w:t xml:space="preserve"> march, 2017. Show all calculations clearly.</w:t>
      </w:r>
    </w:p>
    <w:p w:rsidR="00B22436" w:rsidRPr="00F7772A" w:rsidRDefault="00B22436" w:rsidP="00B22436">
      <w:pPr>
        <w:pStyle w:val="ListParagraph"/>
        <w:ind w:left="1080"/>
        <w:jc w:val="center"/>
        <w:rPr>
          <w:rFonts w:ascii="Times New Roman" w:hAnsi="Times New Roman" w:cs="Times New Roman"/>
          <w:sz w:val="24"/>
          <w:szCs w:val="24"/>
        </w:rPr>
      </w:pPr>
    </w:p>
    <w:p w:rsidR="00B22436" w:rsidRPr="00F7772A" w:rsidRDefault="00B22436" w:rsidP="00B22436">
      <w:pPr>
        <w:pStyle w:val="ListParagraph"/>
        <w:ind w:left="1080"/>
        <w:jc w:val="center"/>
        <w:rPr>
          <w:rFonts w:ascii="Times New Roman" w:hAnsi="Times New Roman" w:cs="Times New Roman"/>
          <w:sz w:val="24"/>
          <w:szCs w:val="24"/>
        </w:rPr>
      </w:pPr>
      <w:r w:rsidRPr="00F7772A">
        <w:rPr>
          <w:rFonts w:ascii="Times New Roman" w:hAnsi="Times New Roman" w:cs="Times New Roman"/>
          <w:b/>
          <w:bCs/>
          <w:sz w:val="24"/>
          <w:szCs w:val="24"/>
        </w:rPr>
        <w:t>(Or)</w:t>
      </w:r>
    </w:p>
    <w:p w:rsidR="00B22436" w:rsidRPr="00F7772A" w:rsidRDefault="00B22436" w:rsidP="00B22436">
      <w:pPr>
        <w:spacing w:line="240" w:lineRule="auto"/>
        <w:jc w:val="both"/>
        <w:rPr>
          <w:rFonts w:ascii="Times New Roman" w:hAnsi="Times New Roman"/>
          <w:sz w:val="24"/>
          <w:szCs w:val="24"/>
        </w:rPr>
      </w:pPr>
      <w:r w:rsidRPr="00F7772A">
        <w:rPr>
          <w:rFonts w:ascii="Times New Roman" w:hAnsi="Times New Roman"/>
          <w:sz w:val="24"/>
          <w:szCs w:val="24"/>
        </w:rPr>
        <w:t>11) From the Balance sheet given below prepare a consolidated balance sheet of  Maruthi Ltd. and   its subsidiary, Garuda Ltd.. as on 31-3-2017.</w:t>
      </w:r>
    </w:p>
    <w:tbl>
      <w:tblPr>
        <w:tblStyle w:val="TableGrid"/>
        <w:tblW w:w="8298" w:type="dxa"/>
        <w:tblInd w:w="1080" w:type="dxa"/>
        <w:tblLook w:val="04A0"/>
      </w:tblPr>
      <w:tblGrid>
        <w:gridCol w:w="1910"/>
        <w:gridCol w:w="1169"/>
        <w:gridCol w:w="1170"/>
        <w:gridCol w:w="1889"/>
        <w:gridCol w:w="1080"/>
        <w:gridCol w:w="1080"/>
      </w:tblGrid>
      <w:tr w:rsidR="00B22436" w:rsidRPr="00F7772A" w:rsidTr="006D0AA0">
        <w:tc>
          <w:tcPr>
            <w:tcW w:w="1908" w:type="dxa"/>
          </w:tcPr>
          <w:p w:rsidR="00B22436" w:rsidRPr="00F7772A" w:rsidRDefault="00B22436" w:rsidP="006D0AA0">
            <w:pPr>
              <w:jc w:val="center"/>
              <w:rPr>
                <w:rFonts w:ascii="Times New Roman" w:hAnsi="Times New Roman"/>
                <w:sz w:val="24"/>
                <w:szCs w:val="24"/>
              </w:rPr>
            </w:pPr>
            <w:r w:rsidRPr="00F7772A">
              <w:rPr>
                <w:rFonts w:ascii="Times New Roman" w:hAnsi="Times New Roman"/>
                <w:sz w:val="24"/>
                <w:szCs w:val="24"/>
              </w:rPr>
              <w:tab/>
              <w:t>Liabilities</w:t>
            </w:r>
          </w:p>
        </w:tc>
        <w:tc>
          <w:tcPr>
            <w:tcW w:w="1170" w:type="dxa"/>
          </w:tcPr>
          <w:p w:rsidR="00B22436" w:rsidRPr="00F7772A" w:rsidRDefault="00B22436" w:rsidP="006D0AA0">
            <w:pPr>
              <w:rPr>
                <w:rFonts w:ascii="Times New Roman" w:hAnsi="Times New Roman"/>
                <w:sz w:val="24"/>
                <w:szCs w:val="24"/>
              </w:rPr>
            </w:pPr>
            <w:r w:rsidRPr="00F7772A">
              <w:rPr>
                <w:rFonts w:ascii="Times New Roman" w:hAnsi="Times New Roman"/>
                <w:sz w:val="24"/>
                <w:szCs w:val="24"/>
              </w:rPr>
              <w:t>Maruthi  Ltd.. Rs.</w:t>
            </w:r>
          </w:p>
        </w:tc>
        <w:tc>
          <w:tcPr>
            <w:tcW w:w="1170" w:type="dxa"/>
          </w:tcPr>
          <w:p w:rsidR="00B22436" w:rsidRPr="00F7772A" w:rsidRDefault="00B22436" w:rsidP="006D0AA0">
            <w:pPr>
              <w:jc w:val="center"/>
              <w:rPr>
                <w:rFonts w:ascii="Times New Roman" w:hAnsi="Times New Roman"/>
                <w:sz w:val="24"/>
                <w:szCs w:val="24"/>
              </w:rPr>
            </w:pPr>
            <w:r w:rsidRPr="00F7772A">
              <w:rPr>
                <w:rFonts w:ascii="Times New Roman" w:hAnsi="Times New Roman"/>
                <w:sz w:val="24"/>
                <w:szCs w:val="24"/>
              </w:rPr>
              <w:t>Garuda  Ltd.. Rs</w:t>
            </w:r>
          </w:p>
        </w:tc>
        <w:tc>
          <w:tcPr>
            <w:tcW w:w="1890" w:type="dxa"/>
          </w:tcPr>
          <w:p w:rsidR="00B22436" w:rsidRPr="00F7772A" w:rsidRDefault="00B22436" w:rsidP="006D0AA0">
            <w:pPr>
              <w:jc w:val="center"/>
              <w:rPr>
                <w:rFonts w:ascii="Times New Roman" w:hAnsi="Times New Roman"/>
                <w:sz w:val="24"/>
                <w:szCs w:val="24"/>
              </w:rPr>
            </w:pPr>
            <w:r w:rsidRPr="00F7772A">
              <w:rPr>
                <w:rFonts w:ascii="Times New Roman" w:hAnsi="Times New Roman"/>
                <w:sz w:val="24"/>
                <w:szCs w:val="24"/>
              </w:rPr>
              <w:t>Assets</w:t>
            </w:r>
          </w:p>
        </w:tc>
        <w:tc>
          <w:tcPr>
            <w:tcW w:w="1080" w:type="dxa"/>
          </w:tcPr>
          <w:p w:rsidR="00B22436" w:rsidRPr="00F7772A" w:rsidRDefault="00B22436" w:rsidP="006D0AA0">
            <w:pPr>
              <w:jc w:val="center"/>
              <w:rPr>
                <w:rFonts w:ascii="Times New Roman" w:hAnsi="Times New Roman"/>
                <w:sz w:val="24"/>
                <w:szCs w:val="24"/>
              </w:rPr>
            </w:pPr>
            <w:r w:rsidRPr="00F7772A">
              <w:rPr>
                <w:rFonts w:ascii="Times New Roman" w:hAnsi="Times New Roman"/>
                <w:sz w:val="24"/>
                <w:szCs w:val="24"/>
              </w:rPr>
              <w:t>Maruthi  Ltd.. Rs.</w:t>
            </w:r>
          </w:p>
        </w:tc>
        <w:tc>
          <w:tcPr>
            <w:tcW w:w="1080" w:type="dxa"/>
          </w:tcPr>
          <w:p w:rsidR="00B22436" w:rsidRPr="00F7772A" w:rsidRDefault="00B22436" w:rsidP="006D0AA0">
            <w:pPr>
              <w:jc w:val="center"/>
              <w:rPr>
                <w:rFonts w:ascii="Times New Roman" w:hAnsi="Times New Roman"/>
                <w:sz w:val="24"/>
                <w:szCs w:val="24"/>
              </w:rPr>
            </w:pPr>
            <w:r w:rsidRPr="00F7772A">
              <w:rPr>
                <w:rFonts w:ascii="Times New Roman" w:hAnsi="Times New Roman"/>
                <w:sz w:val="24"/>
                <w:szCs w:val="24"/>
              </w:rPr>
              <w:t>Garuda Ltd.. Rs</w:t>
            </w:r>
          </w:p>
        </w:tc>
      </w:tr>
      <w:tr w:rsidR="00B22436" w:rsidRPr="00F7772A" w:rsidTr="006D0AA0">
        <w:tc>
          <w:tcPr>
            <w:tcW w:w="1908" w:type="dxa"/>
          </w:tcPr>
          <w:p w:rsidR="00B22436" w:rsidRPr="00F7772A" w:rsidRDefault="00B22436" w:rsidP="006D0AA0">
            <w:pPr>
              <w:rPr>
                <w:rFonts w:ascii="Times New Roman" w:hAnsi="Times New Roman"/>
                <w:sz w:val="24"/>
                <w:szCs w:val="24"/>
              </w:rPr>
            </w:pPr>
            <w:r w:rsidRPr="00F7772A">
              <w:rPr>
                <w:rFonts w:ascii="Times New Roman" w:hAnsi="Times New Roman"/>
                <w:sz w:val="24"/>
                <w:szCs w:val="24"/>
              </w:rPr>
              <w:t>Share Capital of Rs. 10 each</w:t>
            </w:r>
          </w:p>
          <w:p w:rsidR="00B22436" w:rsidRPr="00F7772A" w:rsidRDefault="00B22436" w:rsidP="006D0AA0">
            <w:pPr>
              <w:rPr>
                <w:rFonts w:ascii="Times New Roman" w:hAnsi="Times New Roman"/>
                <w:sz w:val="24"/>
                <w:szCs w:val="24"/>
              </w:rPr>
            </w:pPr>
            <w:r w:rsidRPr="00F7772A">
              <w:rPr>
                <w:rFonts w:ascii="Times New Roman" w:hAnsi="Times New Roman"/>
                <w:sz w:val="24"/>
                <w:szCs w:val="24"/>
              </w:rPr>
              <w:t>Trade Creditors</w:t>
            </w:r>
          </w:p>
          <w:p w:rsidR="00B22436" w:rsidRPr="00F7772A" w:rsidRDefault="00B22436" w:rsidP="006D0AA0">
            <w:pPr>
              <w:rPr>
                <w:rFonts w:ascii="Times New Roman" w:hAnsi="Times New Roman"/>
                <w:sz w:val="24"/>
                <w:szCs w:val="24"/>
              </w:rPr>
            </w:pPr>
            <w:r w:rsidRPr="00F7772A">
              <w:rPr>
                <w:rFonts w:ascii="Times New Roman" w:hAnsi="Times New Roman"/>
                <w:sz w:val="24"/>
                <w:szCs w:val="24"/>
              </w:rPr>
              <w:t>General Reserve</w:t>
            </w:r>
          </w:p>
          <w:p w:rsidR="00B22436" w:rsidRPr="00F7772A" w:rsidRDefault="00B22436" w:rsidP="006D0AA0">
            <w:pPr>
              <w:rPr>
                <w:rFonts w:ascii="Times New Roman" w:hAnsi="Times New Roman"/>
                <w:sz w:val="24"/>
                <w:szCs w:val="24"/>
              </w:rPr>
            </w:pPr>
            <w:r w:rsidRPr="00F7772A">
              <w:rPr>
                <w:rFonts w:ascii="Times New Roman" w:hAnsi="Times New Roman"/>
                <w:sz w:val="24"/>
                <w:szCs w:val="24"/>
              </w:rPr>
              <w:t>Profit &amp; Loss A/c</w:t>
            </w:r>
          </w:p>
        </w:tc>
        <w:tc>
          <w:tcPr>
            <w:tcW w:w="1170" w:type="dxa"/>
          </w:tcPr>
          <w:p w:rsidR="00B22436" w:rsidRPr="00F7772A" w:rsidRDefault="00B22436" w:rsidP="006D0AA0">
            <w:pPr>
              <w:jc w:val="center"/>
              <w:rPr>
                <w:rFonts w:ascii="Times New Roman" w:hAnsi="Times New Roman"/>
                <w:sz w:val="24"/>
                <w:szCs w:val="24"/>
              </w:rPr>
            </w:pPr>
          </w:p>
          <w:p w:rsidR="00B22436" w:rsidRPr="00F7772A" w:rsidRDefault="00B22436" w:rsidP="006D0AA0">
            <w:pPr>
              <w:jc w:val="center"/>
              <w:rPr>
                <w:rFonts w:ascii="Times New Roman" w:hAnsi="Times New Roman"/>
                <w:sz w:val="24"/>
                <w:szCs w:val="24"/>
              </w:rPr>
            </w:pPr>
            <w:r w:rsidRPr="00F7772A">
              <w:rPr>
                <w:rFonts w:ascii="Times New Roman" w:hAnsi="Times New Roman"/>
                <w:sz w:val="24"/>
                <w:szCs w:val="24"/>
              </w:rPr>
              <w:t>1,20,000</w:t>
            </w:r>
          </w:p>
          <w:p w:rsidR="00B22436" w:rsidRPr="00F7772A" w:rsidRDefault="00B22436" w:rsidP="006D0AA0">
            <w:pPr>
              <w:jc w:val="center"/>
              <w:rPr>
                <w:rFonts w:ascii="Times New Roman" w:hAnsi="Times New Roman"/>
                <w:sz w:val="24"/>
                <w:szCs w:val="24"/>
              </w:rPr>
            </w:pPr>
            <w:r w:rsidRPr="00F7772A">
              <w:rPr>
                <w:rFonts w:ascii="Times New Roman" w:hAnsi="Times New Roman"/>
                <w:sz w:val="24"/>
                <w:szCs w:val="24"/>
              </w:rPr>
              <w:t>15,000</w:t>
            </w:r>
          </w:p>
          <w:p w:rsidR="00B22436" w:rsidRPr="00F7772A" w:rsidRDefault="00B22436" w:rsidP="006D0AA0">
            <w:pPr>
              <w:jc w:val="center"/>
              <w:rPr>
                <w:rFonts w:ascii="Times New Roman" w:hAnsi="Times New Roman"/>
                <w:sz w:val="24"/>
                <w:szCs w:val="24"/>
              </w:rPr>
            </w:pPr>
            <w:r w:rsidRPr="00F7772A">
              <w:rPr>
                <w:rFonts w:ascii="Times New Roman" w:hAnsi="Times New Roman"/>
                <w:sz w:val="24"/>
                <w:szCs w:val="24"/>
              </w:rPr>
              <w:t>25,000</w:t>
            </w:r>
          </w:p>
          <w:p w:rsidR="00B22436" w:rsidRPr="00F7772A" w:rsidRDefault="00B22436" w:rsidP="006D0AA0">
            <w:pPr>
              <w:jc w:val="center"/>
              <w:rPr>
                <w:rFonts w:ascii="Times New Roman" w:hAnsi="Times New Roman"/>
                <w:sz w:val="24"/>
                <w:szCs w:val="24"/>
              </w:rPr>
            </w:pPr>
            <w:r w:rsidRPr="00F7772A">
              <w:rPr>
                <w:rFonts w:ascii="Times New Roman" w:hAnsi="Times New Roman"/>
                <w:sz w:val="24"/>
                <w:szCs w:val="24"/>
              </w:rPr>
              <w:t>12,000</w:t>
            </w:r>
          </w:p>
        </w:tc>
        <w:tc>
          <w:tcPr>
            <w:tcW w:w="1170" w:type="dxa"/>
          </w:tcPr>
          <w:p w:rsidR="00B22436" w:rsidRPr="00F7772A" w:rsidRDefault="00B22436" w:rsidP="006D0AA0">
            <w:pPr>
              <w:jc w:val="center"/>
              <w:rPr>
                <w:rFonts w:ascii="Times New Roman" w:hAnsi="Times New Roman"/>
                <w:sz w:val="24"/>
                <w:szCs w:val="24"/>
              </w:rPr>
            </w:pPr>
          </w:p>
          <w:p w:rsidR="00B22436" w:rsidRPr="00F7772A" w:rsidRDefault="00B22436" w:rsidP="006D0AA0">
            <w:pPr>
              <w:jc w:val="center"/>
              <w:rPr>
                <w:rFonts w:ascii="Times New Roman" w:hAnsi="Times New Roman"/>
                <w:sz w:val="24"/>
                <w:szCs w:val="24"/>
              </w:rPr>
            </w:pPr>
            <w:r w:rsidRPr="00F7772A">
              <w:rPr>
                <w:rFonts w:ascii="Times New Roman" w:hAnsi="Times New Roman"/>
                <w:sz w:val="24"/>
                <w:szCs w:val="24"/>
              </w:rPr>
              <w:t>30,000</w:t>
            </w:r>
          </w:p>
          <w:p w:rsidR="00B22436" w:rsidRPr="00F7772A" w:rsidRDefault="00B22436" w:rsidP="006D0AA0">
            <w:pPr>
              <w:jc w:val="center"/>
              <w:rPr>
                <w:rFonts w:ascii="Times New Roman" w:hAnsi="Times New Roman"/>
                <w:sz w:val="24"/>
                <w:szCs w:val="24"/>
              </w:rPr>
            </w:pPr>
            <w:r w:rsidRPr="00F7772A">
              <w:rPr>
                <w:rFonts w:ascii="Times New Roman" w:hAnsi="Times New Roman"/>
                <w:sz w:val="24"/>
                <w:szCs w:val="24"/>
              </w:rPr>
              <w:t>5,000</w:t>
            </w:r>
          </w:p>
          <w:p w:rsidR="00B22436" w:rsidRPr="00F7772A" w:rsidRDefault="00B22436" w:rsidP="006D0AA0">
            <w:pPr>
              <w:jc w:val="center"/>
              <w:rPr>
                <w:rFonts w:ascii="Times New Roman" w:hAnsi="Times New Roman"/>
                <w:sz w:val="24"/>
                <w:szCs w:val="24"/>
              </w:rPr>
            </w:pPr>
            <w:r w:rsidRPr="00F7772A">
              <w:rPr>
                <w:rFonts w:ascii="Times New Roman" w:hAnsi="Times New Roman"/>
                <w:sz w:val="24"/>
                <w:szCs w:val="24"/>
              </w:rPr>
              <w:t>6,000</w:t>
            </w:r>
          </w:p>
          <w:p w:rsidR="00B22436" w:rsidRPr="00F7772A" w:rsidRDefault="00B22436" w:rsidP="006D0AA0">
            <w:pPr>
              <w:jc w:val="center"/>
              <w:rPr>
                <w:rFonts w:ascii="Times New Roman" w:hAnsi="Times New Roman"/>
                <w:sz w:val="24"/>
                <w:szCs w:val="24"/>
              </w:rPr>
            </w:pPr>
            <w:r w:rsidRPr="00F7772A">
              <w:rPr>
                <w:rFonts w:ascii="Times New Roman" w:hAnsi="Times New Roman"/>
                <w:sz w:val="24"/>
                <w:szCs w:val="24"/>
              </w:rPr>
              <w:t>9,000</w:t>
            </w:r>
          </w:p>
          <w:p w:rsidR="00B22436" w:rsidRPr="00F7772A" w:rsidRDefault="00B22436" w:rsidP="006D0AA0">
            <w:pPr>
              <w:jc w:val="center"/>
              <w:rPr>
                <w:rFonts w:ascii="Times New Roman" w:hAnsi="Times New Roman"/>
                <w:sz w:val="24"/>
                <w:szCs w:val="24"/>
              </w:rPr>
            </w:pPr>
          </w:p>
        </w:tc>
        <w:tc>
          <w:tcPr>
            <w:tcW w:w="1890" w:type="dxa"/>
          </w:tcPr>
          <w:p w:rsidR="00B22436" w:rsidRPr="00F7772A" w:rsidRDefault="00B22436" w:rsidP="006D0AA0">
            <w:pPr>
              <w:rPr>
                <w:rFonts w:ascii="Times New Roman" w:hAnsi="Times New Roman"/>
                <w:sz w:val="24"/>
                <w:szCs w:val="24"/>
              </w:rPr>
            </w:pPr>
            <w:r w:rsidRPr="00F7772A">
              <w:rPr>
                <w:rFonts w:ascii="Times New Roman" w:hAnsi="Times New Roman"/>
                <w:sz w:val="24"/>
                <w:szCs w:val="24"/>
              </w:rPr>
              <w:t>Free hold Building at cost</w:t>
            </w:r>
          </w:p>
          <w:p w:rsidR="00B22436" w:rsidRPr="00F7772A" w:rsidRDefault="00B22436" w:rsidP="006D0AA0">
            <w:pPr>
              <w:rPr>
                <w:rFonts w:ascii="Times New Roman" w:hAnsi="Times New Roman"/>
                <w:sz w:val="24"/>
                <w:szCs w:val="24"/>
              </w:rPr>
            </w:pPr>
            <w:r w:rsidRPr="00F7772A">
              <w:rPr>
                <w:rFonts w:ascii="Times New Roman" w:hAnsi="Times New Roman"/>
                <w:sz w:val="24"/>
                <w:szCs w:val="24"/>
              </w:rPr>
              <w:t>Plant &amp; Mach.</w:t>
            </w:r>
          </w:p>
          <w:p w:rsidR="00B22436" w:rsidRPr="00F7772A" w:rsidRDefault="00B22436" w:rsidP="006D0AA0">
            <w:pPr>
              <w:rPr>
                <w:rFonts w:ascii="Times New Roman" w:hAnsi="Times New Roman"/>
                <w:sz w:val="24"/>
                <w:szCs w:val="24"/>
              </w:rPr>
            </w:pPr>
            <w:r w:rsidRPr="00F7772A">
              <w:rPr>
                <w:rFonts w:ascii="Times New Roman" w:hAnsi="Times New Roman"/>
                <w:sz w:val="24"/>
                <w:szCs w:val="24"/>
              </w:rPr>
              <w:t>Stock at cost</w:t>
            </w:r>
          </w:p>
          <w:p w:rsidR="00B22436" w:rsidRPr="00F7772A" w:rsidRDefault="00B22436" w:rsidP="006D0AA0">
            <w:pPr>
              <w:rPr>
                <w:rFonts w:ascii="Times New Roman" w:hAnsi="Times New Roman"/>
                <w:sz w:val="24"/>
                <w:szCs w:val="24"/>
              </w:rPr>
            </w:pPr>
            <w:r w:rsidRPr="00F7772A">
              <w:rPr>
                <w:rFonts w:ascii="Times New Roman" w:hAnsi="Times New Roman"/>
                <w:sz w:val="24"/>
                <w:szCs w:val="24"/>
              </w:rPr>
              <w:t>Trade Debtors</w:t>
            </w:r>
          </w:p>
          <w:p w:rsidR="00B22436" w:rsidRPr="00F7772A" w:rsidRDefault="00B22436" w:rsidP="006D0AA0">
            <w:pPr>
              <w:rPr>
                <w:rFonts w:ascii="Times New Roman" w:hAnsi="Times New Roman"/>
                <w:sz w:val="24"/>
                <w:szCs w:val="24"/>
              </w:rPr>
            </w:pPr>
            <w:r w:rsidRPr="00F7772A">
              <w:rPr>
                <w:rFonts w:ascii="Times New Roman" w:hAnsi="Times New Roman"/>
                <w:sz w:val="24"/>
                <w:szCs w:val="24"/>
              </w:rPr>
              <w:t>Bank Balance</w:t>
            </w:r>
          </w:p>
          <w:p w:rsidR="00B22436" w:rsidRPr="00F7772A" w:rsidRDefault="00B22436" w:rsidP="006D0AA0">
            <w:pPr>
              <w:rPr>
                <w:rFonts w:ascii="Times New Roman" w:hAnsi="Times New Roman"/>
                <w:sz w:val="24"/>
                <w:szCs w:val="24"/>
              </w:rPr>
            </w:pPr>
            <w:r w:rsidRPr="00F7772A">
              <w:rPr>
                <w:rFonts w:ascii="Times New Roman" w:hAnsi="Times New Roman"/>
                <w:sz w:val="24"/>
                <w:szCs w:val="24"/>
              </w:rPr>
              <w:t>Share in Garuda Ltd.. 2000 shares of Rs.10 each</w:t>
            </w:r>
          </w:p>
        </w:tc>
        <w:tc>
          <w:tcPr>
            <w:tcW w:w="1080" w:type="dxa"/>
          </w:tcPr>
          <w:p w:rsidR="00B22436" w:rsidRPr="00F7772A" w:rsidRDefault="00B22436" w:rsidP="006D0AA0">
            <w:pPr>
              <w:jc w:val="center"/>
              <w:rPr>
                <w:rFonts w:ascii="Times New Roman" w:hAnsi="Times New Roman"/>
                <w:sz w:val="24"/>
                <w:szCs w:val="24"/>
              </w:rPr>
            </w:pPr>
          </w:p>
          <w:p w:rsidR="00B22436" w:rsidRPr="00F7772A" w:rsidRDefault="00B22436" w:rsidP="006D0AA0">
            <w:pPr>
              <w:jc w:val="center"/>
              <w:rPr>
                <w:rFonts w:ascii="Times New Roman" w:hAnsi="Times New Roman"/>
                <w:sz w:val="24"/>
                <w:szCs w:val="24"/>
              </w:rPr>
            </w:pPr>
            <w:r w:rsidRPr="00F7772A">
              <w:rPr>
                <w:rFonts w:ascii="Times New Roman" w:hAnsi="Times New Roman"/>
                <w:sz w:val="24"/>
                <w:szCs w:val="24"/>
              </w:rPr>
              <w:t>72,000</w:t>
            </w:r>
          </w:p>
          <w:p w:rsidR="00B22436" w:rsidRPr="00F7772A" w:rsidRDefault="00B22436" w:rsidP="006D0AA0">
            <w:pPr>
              <w:jc w:val="center"/>
              <w:rPr>
                <w:rFonts w:ascii="Times New Roman" w:hAnsi="Times New Roman"/>
                <w:sz w:val="24"/>
                <w:szCs w:val="24"/>
              </w:rPr>
            </w:pPr>
            <w:r w:rsidRPr="00F7772A">
              <w:rPr>
                <w:rFonts w:ascii="Times New Roman" w:hAnsi="Times New Roman"/>
                <w:sz w:val="24"/>
                <w:szCs w:val="24"/>
              </w:rPr>
              <w:t>30,000</w:t>
            </w:r>
          </w:p>
          <w:p w:rsidR="00B22436" w:rsidRPr="00F7772A" w:rsidRDefault="00B22436" w:rsidP="006D0AA0">
            <w:pPr>
              <w:jc w:val="center"/>
              <w:rPr>
                <w:rFonts w:ascii="Times New Roman" w:hAnsi="Times New Roman"/>
                <w:sz w:val="24"/>
                <w:szCs w:val="24"/>
              </w:rPr>
            </w:pPr>
            <w:r w:rsidRPr="00F7772A">
              <w:rPr>
                <w:rFonts w:ascii="Times New Roman" w:hAnsi="Times New Roman"/>
                <w:sz w:val="24"/>
                <w:szCs w:val="24"/>
              </w:rPr>
              <w:t>18,000</w:t>
            </w:r>
          </w:p>
          <w:p w:rsidR="00B22436" w:rsidRPr="00F7772A" w:rsidRDefault="00B22436" w:rsidP="006D0AA0">
            <w:pPr>
              <w:jc w:val="center"/>
              <w:rPr>
                <w:rFonts w:ascii="Times New Roman" w:hAnsi="Times New Roman"/>
                <w:sz w:val="24"/>
                <w:szCs w:val="24"/>
              </w:rPr>
            </w:pPr>
            <w:r w:rsidRPr="00F7772A">
              <w:rPr>
                <w:rFonts w:ascii="Times New Roman" w:hAnsi="Times New Roman"/>
                <w:sz w:val="24"/>
                <w:szCs w:val="24"/>
              </w:rPr>
              <w:t>22,000</w:t>
            </w:r>
          </w:p>
          <w:p w:rsidR="00B22436" w:rsidRPr="00F7772A" w:rsidRDefault="00B22436" w:rsidP="006D0AA0">
            <w:pPr>
              <w:jc w:val="center"/>
              <w:rPr>
                <w:rFonts w:ascii="Times New Roman" w:hAnsi="Times New Roman"/>
                <w:sz w:val="24"/>
                <w:szCs w:val="24"/>
              </w:rPr>
            </w:pPr>
            <w:r w:rsidRPr="00F7772A">
              <w:rPr>
                <w:rFonts w:ascii="Times New Roman" w:hAnsi="Times New Roman"/>
                <w:sz w:val="24"/>
                <w:szCs w:val="24"/>
              </w:rPr>
              <w:t>5,000</w:t>
            </w:r>
          </w:p>
          <w:p w:rsidR="00B22436" w:rsidRPr="00F7772A" w:rsidRDefault="00B22436" w:rsidP="006D0AA0">
            <w:pPr>
              <w:jc w:val="center"/>
              <w:rPr>
                <w:rFonts w:ascii="Times New Roman" w:hAnsi="Times New Roman"/>
                <w:sz w:val="24"/>
                <w:szCs w:val="24"/>
              </w:rPr>
            </w:pPr>
          </w:p>
          <w:p w:rsidR="00B22436" w:rsidRPr="00F7772A" w:rsidRDefault="00B22436" w:rsidP="006D0AA0">
            <w:pPr>
              <w:jc w:val="center"/>
              <w:rPr>
                <w:rFonts w:ascii="Times New Roman" w:hAnsi="Times New Roman"/>
                <w:sz w:val="24"/>
                <w:szCs w:val="24"/>
              </w:rPr>
            </w:pPr>
          </w:p>
          <w:p w:rsidR="00B22436" w:rsidRPr="00F7772A" w:rsidRDefault="00B22436" w:rsidP="006D0AA0">
            <w:pPr>
              <w:jc w:val="center"/>
              <w:rPr>
                <w:rFonts w:ascii="Times New Roman" w:hAnsi="Times New Roman"/>
                <w:sz w:val="24"/>
                <w:szCs w:val="24"/>
              </w:rPr>
            </w:pPr>
            <w:r w:rsidRPr="00F7772A">
              <w:rPr>
                <w:rFonts w:ascii="Times New Roman" w:hAnsi="Times New Roman"/>
                <w:sz w:val="24"/>
                <w:szCs w:val="24"/>
              </w:rPr>
              <w:t>25,000</w:t>
            </w:r>
          </w:p>
        </w:tc>
        <w:tc>
          <w:tcPr>
            <w:tcW w:w="1080" w:type="dxa"/>
          </w:tcPr>
          <w:p w:rsidR="00B22436" w:rsidRPr="00F7772A" w:rsidRDefault="00B22436" w:rsidP="006D0AA0">
            <w:pPr>
              <w:jc w:val="center"/>
              <w:rPr>
                <w:rFonts w:ascii="Times New Roman" w:hAnsi="Times New Roman"/>
                <w:sz w:val="24"/>
                <w:szCs w:val="24"/>
              </w:rPr>
            </w:pPr>
          </w:p>
          <w:p w:rsidR="00B22436" w:rsidRPr="00F7772A" w:rsidRDefault="00B22436" w:rsidP="006D0AA0">
            <w:pPr>
              <w:jc w:val="center"/>
              <w:rPr>
                <w:rFonts w:ascii="Times New Roman" w:hAnsi="Times New Roman"/>
                <w:sz w:val="24"/>
                <w:szCs w:val="24"/>
              </w:rPr>
            </w:pPr>
            <w:r w:rsidRPr="00F7772A">
              <w:rPr>
                <w:rFonts w:ascii="Times New Roman" w:hAnsi="Times New Roman"/>
                <w:sz w:val="24"/>
                <w:szCs w:val="24"/>
              </w:rPr>
              <w:t>25,000</w:t>
            </w:r>
          </w:p>
          <w:p w:rsidR="00B22436" w:rsidRPr="00F7772A" w:rsidRDefault="00B22436" w:rsidP="006D0AA0">
            <w:pPr>
              <w:jc w:val="center"/>
              <w:rPr>
                <w:rFonts w:ascii="Times New Roman" w:hAnsi="Times New Roman"/>
                <w:sz w:val="24"/>
                <w:szCs w:val="24"/>
              </w:rPr>
            </w:pPr>
            <w:r w:rsidRPr="00F7772A">
              <w:rPr>
                <w:rFonts w:ascii="Times New Roman" w:hAnsi="Times New Roman"/>
                <w:sz w:val="24"/>
                <w:szCs w:val="24"/>
              </w:rPr>
              <w:t>10,000</w:t>
            </w:r>
          </w:p>
          <w:p w:rsidR="00B22436" w:rsidRPr="00F7772A" w:rsidRDefault="00B22436" w:rsidP="006D0AA0">
            <w:pPr>
              <w:jc w:val="center"/>
              <w:rPr>
                <w:rFonts w:ascii="Times New Roman" w:hAnsi="Times New Roman"/>
                <w:sz w:val="24"/>
                <w:szCs w:val="24"/>
              </w:rPr>
            </w:pPr>
            <w:r w:rsidRPr="00F7772A">
              <w:rPr>
                <w:rFonts w:ascii="Times New Roman" w:hAnsi="Times New Roman"/>
                <w:sz w:val="24"/>
                <w:szCs w:val="24"/>
              </w:rPr>
              <w:t>3,000</w:t>
            </w:r>
          </w:p>
          <w:p w:rsidR="00B22436" w:rsidRPr="00F7772A" w:rsidRDefault="00B22436" w:rsidP="006D0AA0">
            <w:pPr>
              <w:jc w:val="center"/>
              <w:rPr>
                <w:rFonts w:ascii="Times New Roman" w:hAnsi="Times New Roman"/>
                <w:sz w:val="24"/>
                <w:szCs w:val="24"/>
              </w:rPr>
            </w:pPr>
            <w:r w:rsidRPr="00F7772A">
              <w:rPr>
                <w:rFonts w:ascii="Times New Roman" w:hAnsi="Times New Roman"/>
                <w:sz w:val="24"/>
                <w:szCs w:val="24"/>
              </w:rPr>
              <w:t>7,000</w:t>
            </w:r>
          </w:p>
          <w:p w:rsidR="00B22436" w:rsidRPr="00F7772A" w:rsidRDefault="00B22436" w:rsidP="006D0AA0">
            <w:pPr>
              <w:jc w:val="center"/>
              <w:rPr>
                <w:rFonts w:ascii="Times New Roman" w:hAnsi="Times New Roman"/>
                <w:sz w:val="24"/>
                <w:szCs w:val="24"/>
              </w:rPr>
            </w:pPr>
            <w:r w:rsidRPr="00F7772A">
              <w:rPr>
                <w:rFonts w:ascii="Times New Roman" w:hAnsi="Times New Roman"/>
                <w:sz w:val="24"/>
                <w:szCs w:val="24"/>
              </w:rPr>
              <w:t>5,000</w:t>
            </w:r>
          </w:p>
          <w:p w:rsidR="00B22436" w:rsidRPr="00F7772A" w:rsidRDefault="00B22436" w:rsidP="006D0AA0">
            <w:pPr>
              <w:jc w:val="center"/>
              <w:rPr>
                <w:rFonts w:ascii="Times New Roman" w:hAnsi="Times New Roman"/>
                <w:sz w:val="24"/>
                <w:szCs w:val="24"/>
              </w:rPr>
            </w:pPr>
          </w:p>
          <w:p w:rsidR="00B22436" w:rsidRPr="00F7772A" w:rsidRDefault="00B22436" w:rsidP="006D0AA0">
            <w:pPr>
              <w:jc w:val="center"/>
              <w:rPr>
                <w:rFonts w:ascii="Times New Roman" w:hAnsi="Times New Roman"/>
                <w:sz w:val="24"/>
                <w:szCs w:val="24"/>
              </w:rPr>
            </w:pPr>
          </w:p>
          <w:p w:rsidR="00B22436" w:rsidRPr="00F7772A" w:rsidRDefault="00B22436" w:rsidP="006D0AA0">
            <w:pPr>
              <w:jc w:val="center"/>
              <w:rPr>
                <w:rFonts w:ascii="Times New Roman" w:hAnsi="Times New Roman"/>
                <w:sz w:val="24"/>
                <w:szCs w:val="24"/>
              </w:rPr>
            </w:pPr>
            <w:r w:rsidRPr="00F7772A">
              <w:rPr>
                <w:rFonts w:ascii="Times New Roman" w:hAnsi="Times New Roman"/>
                <w:sz w:val="24"/>
                <w:szCs w:val="24"/>
              </w:rPr>
              <w:t>-</w:t>
            </w:r>
          </w:p>
        </w:tc>
      </w:tr>
      <w:tr w:rsidR="00B22436" w:rsidRPr="00F7772A" w:rsidTr="006D0AA0">
        <w:tc>
          <w:tcPr>
            <w:tcW w:w="1908" w:type="dxa"/>
          </w:tcPr>
          <w:p w:rsidR="00B22436" w:rsidRPr="00F7772A" w:rsidRDefault="00B22436" w:rsidP="006D0AA0">
            <w:pPr>
              <w:jc w:val="center"/>
              <w:rPr>
                <w:rFonts w:ascii="Times New Roman" w:hAnsi="Times New Roman"/>
                <w:sz w:val="24"/>
                <w:szCs w:val="24"/>
              </w:rPr>
            </w:pPr>
          </w:p>
        </w:tc>
        <w:tc>
          <w:tcPr>
            <w:tcW w:w="1170" w:type="dxa"/>
          </w:tcPr>
          <w:p w:rsidR="00B22436" w:rsidRPr="00F7772A" w:rsidRDefault="00B22436" w:rsidP="006D0AA0">
            <w:pPr>
              <w:jc w:val="center"/>
              <w:rPr>
                <w:rFonts w:ascii="Times New Roman" w:hAnsi="Times New Roman"/>
                <w:sz w:val="24"/>
                <w:szCs w:val="24"/>
              </w:rPr>
            </w:pPr>
            <w:r w:rsidRPr="00F7772A">
              <w:rPr>
                <w:rFonts w:ascii="Times New Roman" w:hAnsi="Times New Roman"/>
                <w:sz w:val="24"/>
                <w:szCs w:val="24"/>
              </w:rPr>
              <w:t>1,72,000</w:t>
            </w:r>
          </w:p>
        </w:tc>
        <w:tc>
          <w:tcPr>
            <w:tcW w:w="1170" w:type="dxa"/>
          </w:tcPr>
          <w:p w:rsidR="00B22436" w:rsidRPr="00F7772A" w:rsidRDefault="00B22436" w:rsidP="006D0AA0">
            <w:pPr>
              <w:jc w:val="center"/>
              <w:rPr>
                <w:rFonts w:ascii="Times New Roman" w:hAnsi="Times New Roman"/>
                <w:sz w:val="24"/>
                <w:szCs w:val="24"/>
              </w:rPr>
            </w:pPr>
            <w:r w:rsidRPr="00F7772A">
              <w:rPr>
                <w:rFonts w:ascii="Times New Roman" w:hAnsi="Times New Roman"/>
                <w:sz w:val="24"/>
                <w:szCs w:val="24"/>
              </w:rPr>
              <w:t>50,000</w:t>
            </w:r>
          </w:p>
        </w:tc>
        <w:tc>
          <w:tcPr>
            <w:tcW w:w="1890" w:type="dxa"/>
          </w:tcPr>
          <w:p w:rsidR="00B22436" w:rsidRPr="00F7772A" w:rsidRDefault="00B22436" w:rsidP="006D0AA0">
            <w:pPr>
              <w:rPr>
                <w:rFonts w:ascii="Times New Roman" w:hAnsi="Times New Roman"/>
                <w:sz w:val="24"/>
                <w:szCs w:val="24"/>
              </w:rPr>
            </w:pPr>
          </w:p>
        </w:tc>
        <w:tc>
          <w:tcPr>
            <w:tcW w:w="1080" w:type="dxa"/>
          </w:tcPr>
          <w:p w:rsidR="00B22436" w:rsidRPr="00F7772A" w:rsidRDefault="00B22436" w:rsidP="006D0AA0">
            <w:pPr>
              <w:jc w:val="center"/>
              <w:rPr>
                <w:rFonts w:ascii="Times New Roman" w:hAnsi="Times New Roman"/>
                <w:sz w:val="24"/>
                <w:szCs w:val="24"/>
              </w:rPr>
            </w:pPr>
            <w:r w:rsidRPr="00F7772A">
              <w:rPr>
                <w:rFonts w:ascii="Times New Roman" w:hAnsi="Times New Roman"/>
                <w:sz w:val="24"/>
                <w:szCs w:val="24"/>
              </w:rPr>
              <w:t>1,72,000</w:t>
            </w:r>
          </w:p>
        </w:tc>
        <w:tc>
          <w:tcPr>
            <w:tcW w:w="1080" w:type="dxa"/>
          </w:tcPr>
          <w:p w:rsidR="00B22436" w:rsidRPr="00F7772A" w:rsidRDefault="00B22436" w:rsidP="006D0AA0">
            <w:pPr>
              <w:jc w:val="center"/>
              <w:rPr>
                <w:rFonts w:ascii="Times New Roman" w:hAnsi="Times New Roman"/>
                <w:sz w:val="24"/>
                <w:szCs w:val="24"/>
              </w:rPr>
            </w:pPr>
            <w:r w:rsidRPr="00F7772A">
              <w:rPr>
                <w:rFonts w:ascii="Times New Roman" w:hAnsi="Times New Roman"/>
                <w:sz w:val="24"/>
                <w:szCs w:val="24"/>
              </w:rPr>
              <w:t>50,000</w:t>
            </w:r>
          </w:p>
        </w:tc>
      </w:tr>
    </w:tbl>
    <w:p w:rsidR="00B22436" w:rsidRPr="00F7772A" w:rsidRDefault="00B22436" w:rsidP="00B22436">
      <w:pPr>
        <w:spacing w:line="240" w:lineRule="auto"/>
        <w:ind w:left="1080"/>
        <w:jc w:val="center"/>
        <w:rPr>
          <w:rFonts w:ascii="Times New Roman" w:hAnsi="Times New Roman"/>
          <w:sz w:val="24"/>
          <w:szCs w:val="24"/>
        </w:rPr>
      </w:pPr>
    </w:p>
    <w:p w:rsidR="00B22436" w:rsidRPr="00F7772A" w:rsidRDefault="00B22436" w:rsidP="00B22436">
      <w:pPr>
        <w:spacing w:line="240" w:lineRule="auto"/>
        <w:ind w:left="1080"/>
        <w:rPr>
          <w:rFonts w:ascii="Times New Roman" w:hAnsi="Times New Roman"/>
          <w:sz w:val="24"/>
          <w:szCs w:val="24"/>
        </w:rPr>
      </w:pPr>
      <w:r w:rsidRPr="00F7772A">
        <w:rPr>
          <w:rFonts w:ascii="Times New Roman" w:hAnsi="Times New Roman"/>
          <w:sz w:val="24"/>
          <w:szCs w:val="24"/>
        </w:rPr>
        <w:t>At the date of acquisition by Maruthi Ltd.. of its holding of 2000 shares in Garuda Ltd.. the latter company had undistributed profits and reserve amounting to Rs.5000, none of which has been distributed since the date of acquisition.</w:t>
      </w:r>
    </w:p>
    <w:p w:rsidR="00B22436" w:rsidRDefault="00B22436" w:rsidP="00B22436">
      <w:pPr>
        <w:tabs>
          <w:tab w:val="left" w:pos="480"/>
        </w:tabs>
        <w:spacing w:after="0" w:line="240" w:lineRule="auto"/>
        <w:ind w:right="220"/>
        <w:rPr>
          <w:rFonts w:ascii="Times New Roman" w:hAnsi="Times New Roman"/>
        </w:rPr>
      </w:pPr>
    </w:p>
    <w:p w:rsidR="00B22436" w:rsidRDefault="00B22436" w:rsidP="00B22436">
      <w:pPr>
        <w:tabs>
          <w:tab w:val="left" w:pos="480"/>
        </w:tabs>
        <w:spacing w:after="0" w:line="240" w:lineRule="auto"/>
        <w:ind w:right="220"/>
        <w:rPr>
          <w:rFonts w:ascii="Times New Roman" w:hAnsi="Times New Roman"/>
        </w:rPr>
      </w:pPr>
    </w:p>
    <w:p w:rsidR="00B22436" w:rsidRDefault="00B22436" w:rsidP="00B22436">
      <w:pPr>
        <w:tabs>
          <w:tab w:val="left" w:pos="480"/>
        </w:tabs>
        <w:spacing w:after="0" w:line="240" w:lineRule="auto"/>
        <w:ind w:right="220"/>
        <w:rPr>
          <w:rFonts w:ascii="Times New Roman" w:hAnsi="Times New Roman"/>
        </w:rPr>
      </w:pPr>
    </w:p>
    <w:p w:rsidR="00B22436" w:rsidRDefault="00B22436" w:rsidP="00B22436">
      <w:pPr>
        <w:tabs>
          <w:tab w:val="left" w:pos="480"/>
        </w:tabs>
        <w:spacing w:after="0" w:line="240" w:lineRule="auto"/>
        <w:ind w:right="220"/>
        <w:rPr>
          <w:rFonts w:ascii="Times New Roman" w:hAnsi="Times New Roman"/>
        </w:rPr>
      </w:pPr>
    </w:p>
    <w:p w:rsidR="00B22436" w:rsidRDefault="00B22436" w:rsidP="00B22436">
      <w:pPr>
        <w:tabs>
          <w:tab w:val="left" w:pos="480"/>
        </w:tabs>
        <w:spacing w:after="0" w:line="240" w:lineRule="auto"/>
        <w:ind w:right="220"/>
        <w:rPr>
          <w:rFonts w:ascii="Times New Roman" w:hAnsi="Times New Roman"/>
        </w:rPr>
      </w:pPr>
    </w:p>
    <w:p w:rsidR="00017067" w:rsidRPr="00F45FF4" w:rsidRDefault="00017067">
      <w:pPr>
        <w:rPr>
          <w:rFonts w:ascii="Bookman Old Style" w:hAnsi="Bookman Old Style"/>
        </w:rPr>
      </w:pPr>
    </w:p>
    <w:p w:rsidR="00017067" w:rsidRPr="00F45FF4" w:rsidRDefault="00017067" w:rsidP="00017067">
      <w:pPr>
        <w:spacing w:after="0" w:line="312" w:lineRule="atLeast"/>
        <w:ind w:hanging="180"/>
        <w:jc w:val="center"/>
        <w:rPr>
          <w:rFonts w:ascii="Bookman Old Style" w:eastAsia="Times New Roman" w:hAnsi="Bookman Old Style"/>
          <w:b/>
          <w:i/>
          <w:iCs/>
          <w:color w:val="333333"/>
          <w:sz w:val="28"/>
          <w:szCs w:val="28"/>
        </w:rPr>
      </w:pPr>
    </w:p>
    <w:p w:rsidR="00017067" w:rsidRPr="00F45FF4" w:rsidRDefault="00017067" w:rsidP="00017067">
      <w:pPr>
        <w:spacing w:after="0" w:line="312" w:lineRule="atLeast"/>
        <w:ind w:hanging="180"/>
        <w:jc w:val="center"/>
        <w:rPr>
          <w:rFonts w:ascii="Bookman Old Style" w:eastAsia="Times New Roman" w:hAnsi="Bookman Old Style"/>
          <w:b/>
          <w:i/>
          <w:iCs/>
          <w:color w:val="333333"/>
          <w:sz w:val="28"/>
          <w:szCs w:val="28"/>
        </w:rPr>
      </w:pPr>
    </w:p>
    <w:p w:rsidR="00017067" w:rsidRPr="00F45FF4" w:rsidRDefault="00017067" w:rsidP="00017067">
      <w:pPr>
        <w:spacing w:after="0" w:line="312" w:lineRule="atLeast"/>
        <w:ind w:hanging="180"/>
        <w:jc w:val="center"/>
        <w:rPr>
          <w:rFonts w:ascii="Bookman Old Style" w:eastAsia="Times New Roman" w:hAnsi="Bookman Old Style"/>
          <w:b/>
          <w:i/>
          <w:iCs/>
          <w:color w:val="333333"/>
          <w:sz w:val="28"/>
          <w:szCs w:val="28"/>
        </w:rPr>
      </w:pPr>
    </w:p>
    <w:p w:rsidR="00F767B3" w:rsidRDefault="00DC2E82" w:rsidP="00A23B9D">
      <w:pPr>
        <w:spacing w:line="480" w:lineRule="auto"/>
        <w:jc w:val="center"/>
        <w:rPr>
          <w:rFonts w:ascii="Bookman Old Style" w:hAnsi="Bookman Old Style" w:cs="Times New Roman"/>
          <w:b/>
          <w:bCs/>
          <w:i/>
          <w:iCs/>
          <w:sz w:val="28"/>
          <w:szCs w:val="28"/>
        </w:rPr>
      </w:pPr>
      <w:r>
        <w:rPr>
          <w:rFonts w:ascii="Bookman Old Style" w:eastAsia="Times New Roman" w:hAnsi="Bookman Old Style"/>
          <w:b/>
          <w:i/>
          <w:iCs/>
          <w:color w:val="333333"/>
          <w:sz w:val="28"/>
          <w:szCs w:val="28"/>
        </w:rPr>
        <w:br w:type="page"/>
      </w:r>
      <w:r w:rsidR="00F767B3">
        <w:rPr>
          <w:rFonts w:ascii="Bookman Old Style" w:hAnsi="Bookman Old Style" w:cs="Times New Roman"/>
          <w:b/>
          <w:bCs/>
          <w:i/>
          <w:iCs/>
          <w:sz w:val="28"/>
          <w:szCs w:val="28"/>
        </w:rPr>
        <w:lastRenderedPageBreak/>
        <w:t>2-5-107</w:t>
      </w:r>
    </w:p>
    <w:p w:rsidR="00017067" w:rsidRPr="00F45FF4" w:rsidRDefault="00BE25FA" w:rsidP="007C4248">
      <w:pPr>
        <w:spacing w:line="480" w:lineRule="auto"/>
        <w:jc w:val="center"/>
        <w:rPr>
          <w:rFonts w:ascii="Bookman Old Style" w:hAnsi="Bookman Old Style" w:cs="Times New Roman"/>
          <w:b/>
          <w:bCs/>
          <w:i/>
          <w:iCs/>
          <w:sz w:val="28"/>
          <w:szCs w:val="28"/>
        </w:rPr>
      </w:pPr>
      <w:r>
        <w:rPr>
          <w:rFonts w:ascii="Bookman Old Style" w:hAnsi="Bookman Old Style" w:cs="Times New Roman"/>
          <w:b/>
          <w:bCs/>
          <w:i/>
          <w:iCs/>
          <w:sz w:val="28"/>
          <w:szCs w:val="28"/>
        </w:rPr>
        <w:t>Elective 1</w:t>
      </w:r>
      <w:r w:rsidR="00017067" w:rsidRPr="00F45FF4">
        <w:rPr>
          <w:rFonts w:ascii="Bookman Old Style" w:hAnsi="Bookman Old Style" w:cs="Times New Roman"/>
          <w:b/>
          <w:bCs/>
          <w:i/>
          <w:iCs/>
          <w:sz w:val="28"/>
          <w:szCs w:val="28"/>
        </w:rPr>
        <w:t xml:space="preserve">  - Retailing</w:t>
      </w:r>
    </w:p>
    <w:p w:rsidR="00017067" w:rsidRPr="00F45FF4" w:rsidRDefault="00017067" w:rsidP="00017067">
      <w:pPr>
        <w:spacing w:after="0" w:line="360" w:lineRule="auto"/>
        <w:jc w:val="center"/>
        <w:rPr>
          <w:rFonts w:ascii="Bookman Old Style" w:eastAsia="Times New Roman" w:hAnsi="Bookman Old Style"/>
          <w:b/>
          <w:sz w:val="24"/>
          <w:szCs w:val="24"/>
        </w:rPr>
      </w:pPr>
      <w:r w:rsidRPr="00F45FF4">
        <w:rPr>
          <w:rFonts w:ascii="Bookman Old Style" w:eastAsia="Times New Roman" w:hAnsi="Bookman Old Style"/>
          <w:b/>
          <w:sz w:val="24"/>
          <w:szCs w:val="24"/>
        </w:rPr>
        <w:t>DSC F 5.</w:t>
      </w:r>
      <w:r w:rsidR="00771475">
        <w:rPr>
          <w:rFonts w:ascii="Bookman Old Style" w:eastAsia="Times New Roman" w:hAnsi="Bookman Old Style"/>
          <w:b/>
          <w:sz w:val="24"/>
          <w:szCs w:val="24"/>
        </w:rPr>
        <w:t>4</w:t>
      </w:r>
      <w:r w:rsidRPr="00F45FF4">
        <w:rPr>
          <w:rFonts w:ascii="Bookman Old Style" w:eastAsia="Times New Roman" w:hAnsi="Bookman Old Style"/>
          <w:b/>
          <w:sz w:val="24"/>
          <w:szCs w:val="24"/>
        </w:rPr>
        <w:t xml:space="preserve"> </w:t>
      </w:r>
      <w:r w:rsidR="0026484F" w:rsidRPr="00F45FF4">
        <w:rPr>
          <w:rFonts w:ascii="Bookman Old Style" w:eastAsia="Times New Roman" w:hAnsi="Bookman Old Style"/>
          <w:b/>
          <w:sz w:val="24"/>
          <w:szCs w:val="24"/>
        </w:rPr>
        <w:t>PURCHASE MANAGEMENT</w:t>
      </w:r>
    </w:p>
    <w:p w:rsidR="00017067" w:rsidRPr="00F45FF4" w:rsidRDefault="00017067" w:rsidP="00017067">
      <w:pPr>
        <w:spacing w:after="0" w:line="360" w:lineRule="auto"/>
        <w:jc w:val="center"/>
        <w:rPr>
          <w:rFonts w:ascii="Bookman Old Style" w:eastAsia="Times New Roman" w:hAnsi="Bookman Old Style"/>
          <w:b/>
          <w:sz w:val="24"/>
          <w:szCs w:val="24"/>
        </w:rPr>
      </w:pPr>
    </w:p>
    <w:p w:rsidR="00017067" w:rsidRPr="00F45FF4" w:rsidRDefault="00017067" w:rsidP="00471A77">
      <w:pPr>
        <w:spacing w:after="0" w:line="240" w:lineRule="auto"/>
        <w:jc w:val="both"/>
        <w:rPr>
          <w:rFonts w:ascii="Bookman Old Style" w:eastAsia="Times New Roman" w:hAnsi="Bookman Old Style"/>
          <w:sz w:val="24"/>
          <w:szCs w:val="24"/>
        </w:rPr>
      </w:pPr>
      <w:r w:rsidRPr="00F45FF4">
        <w:rPr>
          <w:rFonts w:ascii="Bookman Old Style" w:eastAsia="Times New Roman" w:hAnsi="Bookman Old Style"/>
          <w:b/>
          <w:sz w:val="24"/>
          <w:szCs w:val="24"/>
        </w:rPr>
        <w:t>Unit-I:</w:t>
      </w:r>
      <w:r w:rsidRPr="00F45FF4">
        <w:rPr>
          <w:rFonts w:ascii="Bookman Old Style" w:eastAsia="Times New Roman" w:hAnsi="Bookman Old Style"/>
          <w:sz w:val="24"/>
          <w:szCs w:val="24"/>
        </w:rPr>
        <w:t xml:space="preserve"> </w:t>
      </w:r>
      <w:r w:rsidRPr="00F45FF4">
        <w:rPr>
          <w:rFonts w:ascii="Bookman Old Style" w:eastAsia="Times New Roman" w:hAnsi="Bookman Old Style"/>
          <w:b/>
          <w:sz w:val="24"/>
          <w:szCs w:val="24"/>
        </w:rPr>
        <w:t>Introduction:</w:t>
      </w:r>
      <w:r w:rsidRPr="00F45FF4">
        <w:rPr>
          <w:rFonts w:ascii="Bookman Old Style" w:eastAsia="Times New Roman" w:hAnsi="Bookman Old Style"/>
          <w:sz w:val="24"/>
          <w:szCs w:val="24"/>
        </w:rPr>
        <w:t xml:space="preserve"> Purchase Function - Supply Management – Sources of Purchase: Local vs. Global - </w:t>
      </w:r>
      <w:r w:rsidRPr="00F45FF4">
        <w:rPr>
          <w:rFonts w:ascii="Bookman Old Style" w:hAnsi="Bookman Old Style"/>
        </w:rPr>
        <w:t xml:space="preserve">Negotiation &amp; Bargaining - Purchasing Methods - </w:t>
      </w:r>
      <w:r w:rsidRPr="00F45FF4">
        <w:rPr>
          <w:rFonts w:ascii="Bookman Old Style" w:eastAsia="Times New Roman" w:hAnsi="Bookman Old Style"/>
          <w:sz w:val="24"/>
          <w:szCs w:val="24"/>
        </w:rPr>
        <w:t>e-Procurement –DGS &amp; D.</w:t>
      </w:r>
      <w:r w:rsidRPr="00F45FF4">
        <w:rPr>
          <w:rFonts w:ascii="Bookman Old Style" w:hAnsi="Bookman Old Style"/>
        </w:rPr>
        <w:t xml:space="preserve">            </w:t>
      </w:r>
    </w:p>
    <w:p w:rsidR="00017067" w:rsidRPr="00F45FF4" w:rsidRDefault="00017067" w:rsidP="00471A77">
      <w:pPr>
        <w:spacing w:after="0" w:line="240" w:lineRule="auto"/>
        <w:jc w:val="both"/>
        <w:rPr>
          <w:rFonts w:ascii="Bookman Old Style" w:eastAsia="Times New Roman" w:hAnsi="Bookman Old Style"/>
          <w:sz w:val="24"/>
          <w:szCs w:val="24"/>
        </w:rPr>
      </w:pPr>
    </w:p>
    <w:p w:rsidR="00017067" w:rsidRPr="00F45FF4" w:rsidRDefault="00017067" w:rsidP="00471A77">
      <w:pPr>
        <w:spacing w:after="0" w:line="240" w:lineRule="auto"/>
        <w:jc w:val="both"/>
        <w:rPr>
          <w:rFonts w:ascii="Bookman Old Style" w:eastAsia="Times New Roman" w:hAnsi="Bookman Old Style"/>
          <w:sz w:val="24"/>
          <w:szCs w:val="24"/>
        </w:rPr>
      </w:pPr>
      <w:r w:rsidRPr="00F45FF4">
        <w:rPr>
          <w:rFonts w:ascii="Bookman Old Style" w:eastAsia="Times New Roman" w:hAnsi="Bookman Old Style"/>
          <w:b/>
          <w:sz w:val="24"/>
          <w:szCs w:val="24"/>
        </w:rPr>
        <w:t>Unit-II</w:t>
      </w:r>
      <w:r w:rsidRPr="00F45FF4">
        <w:rPr>
          <w:rFonts w:ascii="Bookman Old Style" w:eastAsia="Times New Roman" w:hAnsi="Bookman Old Style"/>
          <w:sz w:val="24"/>
          <w:szCs w:val="24"/>
        </w:rPr>
        <w:t xml:space="preserve">: </w:t>
      </w:r>
      <w:r w:rsidRPr="00F45FF4">
        <w:rPr>
          <w:rFonts w:ascii="Bookman Old Style" w:eastAsia="Times New Roman" w:hAnsi="Bookman Old Style"/>
          <w:b/>
          <w:sz w:val="24"/>
          <w:szCs w:val="24"/>
        </w:rPr>
        <w:t>Purchasing Function</w:t>
      </w:r>
      <w:r w:rsidRPr="00F45FF4">
        <w:rPr>
          <w:rFonts w:ascii="Bookman Old Style" w:eastAsia="Times New Roman" w:hAnsi="Bookman Old Style"/>
          <w:sz w:val="24"/>
          <w:szCs w:val="24"/>
        </w:rPr>
        <w:t xml:space="preserve">: Right Quantity - Economic Order Quantity - Re-order Levels - ABC Analysis - Right Price, Time - Tendering: Single, Limited, Open, Global tenders.  </w:t>
      </w:r>
      <w:r w:rsidRPr="00F45FF4">
        <w:rPr>
          <w:rFonts w:ascii="Bookman Old Style" w:hAnsi="Bookman Old Style"/>
        </w:rPr>
        <w:t xml:space="preserve"> </w:t>
      </w:r>
    </w:p>
    <w:p w:rsidR="00017067" w:rsidRPr="00F45FF4" w:rsidRDefault="00017067" w:rsidP="00471A77">
      <w:pPr>
        <w:spacing w:after="0" w:line="240" w:lineRule="auto"/>
        <w:jc w:val="both"/>
        <w:rPr>
          <w:rFonts w:ascii="Bookman Old Style" w:eastAsia="Times New Roman" w:hAnsi="Bookman Old Style"/>
          <w:sz w:val="24"/>
          <w:szCs w:val="24"/>
        </w:rPr>
      </w:pPr>
    </w:p>
    <w:p w:rsidR="00017067" w:rsidRPr="00F45FF4" w:rsidRDefault="00017067" w:rsidP="00471A77">
      <w:pPr>
        <w:spacing w:after="0" w:line="240" w:lineRule="auto"/>
        <w:jc w:val="both"/>
        <w:rPr>
          <w:rFonts w:ascii="Bookman Old Style" w:eastAsia="Times New Roman" w:hAnsi="Bookman Old Style"/>
          <w:sz w:val="24"/>
          <w:szCs w:val="24"/>
        </w:rPr>
      </w:pPr>
      <w:r w:rsidRPr="00F45FF4">
        <w:rPr>
          <w:rFonts w:ascii="Bookman Old Style" w:eastAsia="Times New Roman" w:hAnsi="Bookman Old Style"/>
          <w:b/>
          <w:sz w:val="24"/>
          <w:szCs w:val="24"/>
        </w:rPr>
        <w:t>Unit-III</w:t>
      </w:r>
      <w:r w:rsidRPr="00F45FF4">
        <w:rPr>
          <w:rFonts w:ascii="Bookman Old Style" w:eastAsia="Times New Roman" w:hAnsi="Bookman Old Style"/>
          <w:sz w:val="24"/>
          <w:szCs w:val="24"/>
        </w:rPr>
        <w:t xml:space="preserve">: </w:t>
      </w:r>
      <w:r w:rsidRPr="00F45FF4">
        <w:rPr>
          <w:rFonts w:ascii="Bookman Old Style" w:eastAsia="Times New Roman" w:hAnsi="Bookman Old Style"/>
          <w:b/>
          <w:sz w:val="24"/>
          <w:szCs w:val="24"/>
        </w:rPr>
        <w:t>Vendor Analysis</w:t>
      </w:r>
      <w:r w:rsidRPr="00F45FF4">
        <w:rPr>
          <w:rFonts w:ascii="Bookman Old Style" w:eastAsia="Times New Roman" w:hAnsi="Bookman Old Style"/>
          <w:sz w:val="24"/>
          <w:szCs w:val="24"/>
        </w:rPr>
        <w:t xml:space="preserve">: Identification of vendor – Selection - </w:t>
      </w:r>
      <w:r w:rsidRPr="00F45FF4">
        <w:rPr>
          <w:rFonts w:ascii="Bookman Old Style" w:hAnsi="Bookman Old Style"/>
        </w:rPr>
        <w:t>Criteria and Methodology of evaluation</w:t>
      </w:r>
      <w:r w:rsidRPr="00F45FF4">
        <w:rPr>
          <w:rFonts w:ascii="Bookman Old Style" w:eastAsia="Times New Roman" w:hAnsi="Bookman Old Style"/>
          <w:sz w:val="24"/>
          <w:szCs w:val="24"/>
        </w:rPr>
        <w:t xml:space="preserve"> - Vendor Rating – Maintenance of </w:t>
      </w:r>
      <w:r w:rsidRPr="00F45FF4">
        <w:rPr>
          <w:rFonts w:ascii="Bookman Old Style" w:hAnsi="Bookman Old Style"/>
        </w:rPr>
        <w:t xml:space="preserve">Vendor relations. </w:t>
      </w:r>
    </w:p>
    <w:p w:rsidR="00017067" w:rsidRPr="00F45FF4" w:rsidRDefault="00017067" w:rsidP="00471A77">
      <w:pPr>
        <w:spacing w:after="0" w:line="240" w:lineRule="auto"/>
        <w:jc w:val="both"/>
        <w:rPr>
          <w:rFonts w:ascii="Bookman Old Style" w:eastAsia="Times New Roman" w:hAnsi="Bookman Old Style"/>
          <w:sz w:val="24"/>
          <w:szCs w:val="24"/>
        </w:rPr>
      </w:pPr>
    </w:p>
    <w:p w:rsidR="00017067" w:rsidRPr="00F45FF4" w:rsidRDefault="00017067" w:rsidP="00471A77">
      <w:pPr>
        <w:spacing w:after="0" w:line="240" w:lineRule="auto"/>
        <w:jc w:val="both"/>
        <w:rPr>
          <w:rFonts w:ascii="Bookman Old Style" w:eastAsia="Times New Roman" w:hAnsi="Bookman Old Style"/>
          <w:sz w:val="24"/>
          <w:szCs w:val="24"/>
        </w:rPr>
      </w:pPr>
      <w:r w:rsidRPr="00F45FF4">
        <w:rPr>
          <w:rFonts w:ascii="Bookman Old Style" w:eastAsia="Times New Roman" w:hAnsi="Bookman Old Style"/>
          <w:b/>
          <w:sz w:val="24"/>
          <w:szCs w:val="24"/>
        </w:rPr>
        <w:t>Unit-IV</w:t>
      </w:r>
      <w:r w:rsidRPr="00F45FF4">
        <w:rPr>
          <w:rFonts w:ascii="Bookman Old Style" w:eastAsia="Times New Roman" w:hAnsi="Bookman Old Style"/>
          <w:sz w:val="24"/>
          <w:szCs w:val="24"/>
        </w:rPr>
        <w:t xml:space="preserve">: </w:t>
      </w:r>
      <w:r w:rsidRPr="00F45FF4">
        <w:rPr>
          <w:rFonts w:ascii="Bookman Old Style" w:eastAsia="Times New Roman" w:hAnsi="Bookman Old Style"/>
          <w:b/>
          <w:sz w:val="24"/>
          <w:szCs w:val="24"/>
        </w:rPr>
        <w:t>Buyer-Supplier Relationships</w:t>
      </w:r>
      <w:r w:rsidRPr="00F45FF4">
        <w:rPr>
          <w:rFonts w:ascii="Bookman Old Style" w:eastAsia="Times New Roman" w:hAnsi="Bookman Old Style"/>
          <w:sz w:val="24"/>
          <w:szCs w:val="24"/>
        </w:rPr>
        <w:t xml:space="preserve">: Transformation of buyer-supplier relationships -Developing and managing collaborative and alliance relationships – joint problem solving, Information sharing. </w:t>
      </w:r>
    </w:p>
    <w:p w:rsidR="00017067" w:rsidRPr="00F45FF4" w:rsidRDefault="00017067" w:rsidP="00471A77">
      <w:pPr>
        <w:spacing w:after="0" w:line="240" w:lineRule="auto"/>
        <w:jc w:val="both"/>
        <w:rPr>
          <w:rFonts w:ascii="Bookman Old Style" w:eastAsia="Times New Roman" w:hAnsi="Bookman Old Style"/>
          <w:b/>
          <w:sz w:val="24"/>
          <w:szCs w:val="24"/>
        </w:rPr>
      </w:pPr>
    </w:p>
    <w:p w:rsidR="00017067" w:rsidRPr="00F45FF4" w:rsidRDefault="00017067" w:rsidP="00471A77">
      <w:pPr>
        <w:spacing w:after="0" w:line="240" w:lineRule="auto"/>
        <w:jc w:val="both"/>
        <w:rPr>
          <w:rFonts w:ascii="Bookman Old Style" w:eastAsia="Times New Roman" w:hAnsi="Bookman Old Style"/>
          <w:sz w:val="24"/>
          <w:szCs w:val="24"/>
        </w:rPr>
      </w:pPr>
      <w:r w:rsidRPr="00F45FF4">
        <w:rPr>
          <w:rFonts w:ascii="Bookman Old Style" w:eastAsia="Times New Roman" w:hAnsi="Bookman Old Style"/>
          <w:b/>
          <w:sz w:val="24"/>
          <w:szCs w:val="24"/>
        </w:rPr>
        <w:t>Unit-V:</w:t>
      </w:r>
      <w:r w:rsidRPr="00F45FF4">
        <w:rPr>
          <w:rFonts w:ascii="Bookman Old Style" w:eastAsia="Times New Roman" w:hAnsi="Bookman Old Style"/>
          <w:sz w:val="24"/>
          <w:szCs w:val="24"/>
        </w:rPr>
        <w:t xml:space="preserve"> </w:t>
      </w:r>
      <w:r w:rsidRPr="00F45FF4">
        <w:rPr>
          <w:rFonts w:ascii="Bookman Old Style" w:eastAsia="Times New Roman" w:hAnsi="Bookman Old Style"/>
          <w:b/>
          <w:sz w:val="24"/>
          <w:szCs w:val="24"/>
        </w:rPr>
        <w:t>Supply Chain Management</w:t>
      </w:r>
      <w:r w:rsidRPr="00F45FF4">
        <w:rPr>
          <w:rFonts w:ascii="Bookman Old Style" w:eastAsia="Times New Roman" w:hAnsi="Bookman Old Style"/>
          <w:sz w:val="24"/>
          <w:szCs w:val="24"/>
        </w:rPr>
        <w:t>: JIT in the supply management - Cross-Functional Teams: Cross-functional teams and supply management - challenges of cross-functional teams, prerequisites to success.</w:t>
      </w:r>
    </w:p>
    <w:p w:rsidR="00017067" w:rsidRPr="00F45FF4" w:rsidRDefault="00017067" w:rsidP="00471A77">
      <w:pPr>
        <w:spacing w:after="0" w:line="240" w:lineRule="auto"/>
        <w:jc w:val="both"/>
        <w:rPr>
          <w:rFonts w:ascii="Bookman Old Style" w:eastAsia="Times New Roman" w:hAnsi="Bookman Old Style"/>
          <w:sz w:val="24"/>
          <w:szCs w:val="24"/>
        </w:rPr>
      </w:pPr>
    </w:p>
    <w:p w:rsidR="00017067" w:rsidRPr="00F45FF4" w:rsidRDefault="00017067" w:rsidP="00017067">
      <w:pPr>
        <w:spacing w:after="0" w:line="240" w:lineRule="auto"/>
        <w:rPr>
          <w:rFonts w:ascii="Bookman Old Style" w:eastAsia="Times New Roman" w:hAnsi="Bookman Old Style"/>
          <w:sz w:val="24"/>
          <w:szCs w:val="24"/>
        </w:rPr>
      </w:pPr>
      <w:r w:rsidRPr="00F45FF4">
        <w:rPr>
          <w:rFonts w:ascii="Bookman Old Style" w:eastAsia="Times New Roman" w:hAnsi="Bookman Old Style"/>
          <w:sz w:val="24"/>
          <w:szCs w:val="24"/>
        </w:rPr>
        <w:t xml:space="preserve"> </w:t>
      </w:r>
    </w:p>
    <w:p w:rsidR="00017067" w:rsidRPr="00F45FF4" w:rsidRDefault="00471A77" w:rsidP="00017067">
      <w:pPr>
        <w:spacing w:after="0" w:line="360" w:lineRule="auto"/>
        <w:rPr>
          <w:rFonts w:ascii="Bookman Old Style" w:hAnsi="Bookman Old Style"/>
          <w:b/>
          <w:sz w:val="24"/>
          <w:szCs w:val="24"/>
        </w:rPr>
      </w:pPr>
      <w:r w:rsidRPr="00F45FF4">
        <w:rPr>
          <w:rFonts w:ascii="Bookman Old Style" w:hAnsi="Bookman Old Style"/>
          <w:b/>
          <w:sz w:val="24"/>
          <w:szCs w:val="24"/>
        </w:rPr>
        <w:t>REFERENCES</w:t>
      </w:r>
      <w:r w:rsidR="00017067" w:rsidRPr="00F45FF4">
        <w:rPr>
          <w:rFonts w:ascii="Bookman Old Style" w:hAnsi="Bookman Old Style"/>
          <w:b/>
          <w:sz w:val="24"/>
          <w:szCs w:val="24"/>
        </w:rPr>
        <w:t>:</w:t>
      </w:r>
    </w:p>
    <w:p w:rsidR="00017067" w:rsidRPr="00F45FF4" w:rsidRDefault="00017067" w:rsidP="00017067">
      <w:pPr>
        <w:spacing w:after="0" w:line="360" w:lineRule="auto"/>
        <w:ind w:left="180"/>
        <w:rPr>
          <w:rFonts w:ascii="Bookman Old Style" w:hAnsi="Bookman Old Style"/>
          <w:sz w:val="24"/>
          <w:szCs w:val="24"/>
        </w:rPr>
      </w:pPr>
      <w:r w:rsidRPr="00F45FF4">
        <w:rPr>
          <w:rFonts w:ascii="Bookman Old Style" w:hAnsi="Bookman Old Style"/>
          <w:sz w:val="24"/>
          <w:szCs w:val="24"/>
        </w:rPr>
        <w:t xml:space="preserve">1. Dobler &amp; Burt, Purchasing and Supply Management, McGraw Hill. </w:t>
      </w:r>
    </w:p>
    <w:p w:rsidR="00017067" w:rsidRPr="00F45FF4" w:rsidRDefault="00017067" w:rsidP="00471A77">
      <w:pPr>
        <w:spacing w:after="0" w:line="360" w:lineRule="auto"/>
        <w:ind w:left="180"/>
        <w:jc w:val="both"/>
        <w:rPr>
          <w:rFonts w:ascii="Bookman Old Style" w:hAnsi="Bookman Old Style"/>
          <w:sz w:val="24"/>
          <w:szCs w:val="24"/>
        </w:rPr>
      </w:pPr>
      <w:r w:rsidRPr="00F45FF4">
        <w:rPr>
          <w:rFonts w:ascii="Bookman Old Style" w:hAnsi="Bookman Old Style"/>
          <w:sz w:val="24"/>
          <w:szCs w:val="24"/>
        </w:rPr>
        <w:t xml:space="preserve">2. P. Gopala Krishan, Purchasing and Materials Management, Tata McGraw-Hill Education.  </w:t>
      </w:r>
    </w:p>
    <w:p w:rsidR="00017067" w:rsidRPr="00F45FF4" w:rsidRDefault="00017067" w:rsidP="00471A77">
      <w:pPr>
        <w:spacing w:after="0" w:line="360" w:lineRule="auto"/>
        <w:ind w:left="180"/>
        <w:jc w:val="both"/>
        <w:rPr>
          <w:rFonts w:ascii="Bookman Old Style" w:hAnsi="Bookman Old Style"/>
          <w:sz w:val="24"/>
          <w:szCs w:val="24"/>
        </w:rPr>
      </w:pPr>
      <w:r w:rsidRPr="00F45FF4">
        <w:rPr>
          <w:rFonts w:ascii="Bookman Old Style" w:hAnsi="Bookman Old Style"/>
          <w:sz w:val="24"/>
          <w:szCs w:val="24"/>
        </w:rPr>
        <w:t xml:space="preserve">3. L.N. Aggarwal &amp; Parag Diwan, Management &amp; Production Systems, National Publishing House. </w:t>
      </w:r>
    </w:p>
    <w:p w:rsidR="00017067" w:rsidRPr="00F45FF4" w:rsidRDefault="00017067" w:rsidP="00471A77">
      <w:pPr>
        <w:spacing w:after="0" w:line="360" w:lineRule="auto"/>
        <w:ind w:left="180"/>
        <w:jc w:val="both"/>
        <w:rPr>
          <w:rFonts w:ascii="Bookman Old Style" w:hAnsi="Bookman Old Style"/>
          <w:sz w:val="24"/>
          <w:szCs w:val="24"/>
        </w:rPr>
      </w:pPr>
      <w:r w:rsidRPr="00F45FF4">
        <w:rPr>
          <w:rFonts w:ascii="Bookman Old Style" w:hAnsi="Bookman Old Style"/>
          <w:sz w:val="24"/>
          <w:szCs w:val="24"/>
        </w:rPr>
        <w:t>4. N.G. Nair, Production and Operations Management, Tata McGraw Hill Publishing Co. Ltd.</w:t>
      </w:r>
    </w:p>
    <w:p w:rsidR="00017067" w:rsidRPr="00F45FF4" w:rsidRDefault="00017067" w:rsidP="00471A77">
      <w:pPr>
        <w:tabs>
          <w:tab w:val="left" w:pos="0"/>
          <w:tab w:val="left" w:pos="180"/>
          <w:tab w:val="left" w:pos="720"/>
        </w:tabs>
        <w:spacing w:after="0" w:line="360" w:lineRule="auto"/>
        <w:jc w:val="both"/>
        <w:rPr>
          <w:rFonts w:ascii="Bookman Old Style" w:hAnsi="Bookman Old Style"/>
          <w:b/>
          <w:sz w:val="24"/>
          <w:szCs w:val="24"/>
        </w:rPr>
      </w:pPr>
      <w:r w:rsidRPr="00F45FF4">
        <w:rPr>
          <w:rFonts w:ascii="Bookman Old Style" w:hAnsi="Bookman Old Style"/>
          <w:noProof/>
          <w:sz w:val="24"/>
          <w:szCs w:val="24"/>
        </w:rPr>
        <w:t xml:space="preserve">   5. Gopalakrishnan P. &amp; Sundaresan. M., Materials Management-An Integrated Approach, PHI.</w:t>
      </w:r>
    </w:p>
    <w:p w:rsidR="00017067" w:rsidRPr="00F45FF4" w:rsidRDefault="00017067" w:rsidP="00017067">
      <w:pPr>
        <w:spacing w:after="0" w:line="360" w:lineRule="auto"/>
        <w:ind w:left="180"/>
        <w:rPr>
          <w:rFonts w:ascii="Bookman Old Style" w:hAnsi="Bookman Old Style"/>
          <w:sz w:val="24"/>
          <w:szCs w:val="24"/>
        </w:rPr>
      </w:pPr>
    </w:p>
    <w:p w:rsidR="00017067" w:rsidRPr="00F45FF4" w:rsidRDefault="00017067" w:rsidP="00017067">
      <w:pPr>
        <w:spacing w:after="0" w:line="360" w:lineRule="auto"/>
        <w:rPr>
          <w:rFonts w:ascii="Bookman Old Style" w:hAnsi="Bookman Old Style"/>
          <w:sz w:val="24"/>
          <w:szCs w:val="24"/>
        </w:rPr>
      </w:pPr>
    </w:p>
    <w:p w:rsidR="00017067" w:rsidRPr="00F45FF4" w:rsidRDefault="00017067" w:rsidP="00017067">
      <w:pPr>
        <w:spacing w:after="0" w:line="360" w:lineRule="auto"/>
        <w:rPr>
          <w:rFonts w:ascii="Bookman Old Style" w:hAnsi="Bookman Old Style"/>
          <w:sz w:val="24"/>
          <w:szCs w:val="24"/>
        </w:rPr>
      </w:pPr>
    </w:p>
    <w:p w:rsidR="00017067" w:rsidRPr="00F45FF4" w:rsidRDefault="00017067" w:rsidP="00017067">
      <w:pPr>
        <w:spacing w:after="0" w:line="360" w:lineRule="auto"/>
        <w:rPr>
          <w:rFonts w:ascii="Bookman Old Style" w:hAnsi="Bookman Old Style"/>
          <w:sz w:val="24"/>
          <w:szCs w:val="24"/>
        </w:rPr>
      </w:pPr>
    </w:p>
    <w:p w:rsidR="00017067" w:rsidRPr="00F45FF4" w:rsidRDefault="00017067" w:rsidP="00017067">
      <w:pPr>
        <w:spacing w:after="0" w:line="360" w:lineRule="auto"/>
        <w:rPr>
          <w:rFonts w:ascii="Bookman Old Style" w:hAnsi="Bookman Old Style"/>
          <w:sz w:val="24"/>
          <w:szCs w:val="24"/>
        </w:rPr>
      </w:pPr>
    </w:p>
    <w:p w:rsidR="009F6119" w:rsidRDefault="009F6119" w:rsidP="009F6119">
      <w:pPr>
        <w:pStyle w:val="Heading1"/>
        <w:shd w:val="clear" w:color="auto" w:fill="FFFFFF"/>
        <w:spacing w:before="0" w:after="0" w:line="360" w:lineRule="atLeast"/>
        <w:jc w:val="right"/>
        <w:textAlignment w:val="baseline"/>
        <w:rPr>
          <w:rFonts w:ascii="Bookman Old Style" w:hAnsi="Bookman Old Style"/>
          <w:sz w:val="24"/>
          <w:szCs w:val="24"/>
        </w:rPr>
      </w:pPr>
      <w:r>
        <w:rPr>
          <w:rFonts w:ascii="Bookman Old Style" w:hAnsi="Bookman Old Style"/>
          <w:sz w:val="24"/>
          <w:szCs w:val="24"/>
        </w:rPr>
        <w:t>2-5-108</w:t>
      </w:r>
    </w:p>
    <w:p w:rsidR="00017067" w:rsidRPr="00F45FF4" w:rsidRDefault="00471A77" w:rsidP="00017067">
      <w:pPr>
        <w:pStyle w:val="Heading1"/>
        <w:shd w:val="clear" w:color="auto" w:fill="FFFFFF"/>
        <w:spacing w:before="0" w:after="0" w:line="360" w:lineRule="atLeast"/>
        <w:jc w:val="center"/>
        <w:textAlignment w:val="baseline"/>
        <w:rPr>
          <w:rFonts w:ascii="Bookman Old Style" w:hAnsi="Bookman Old Style"/>
          <w:color w:val="09334B"/>
          <w:sz w:val="24"/>
          <w:szCs w:val="24"/>
        </w:rPr>
      </w:pPr>
      <w:r w:rsidRPr="00F45FF4">
        <w:rPr>
          <w:rFonts w:ascii="Bookman Old Style" w:hAnsi="Bookman Old Style"/>
          <w:sz w:val="24"/>
          <w:szCs w:val="24"/>
        </w:rPr>
        <w:t>DSC F</w:t>
      </w:r>
      <w:r w:rsidRPr="00F45FF4">
        <w:rPr>
          <w:rFonts w:ascii="Bookman Old Style" w:hAnsi="Bookman Old Style"/>
          <w:b w:val="0"/>
          <w:sz w:val="24"/>
          <w:szCs w:val="24"/>
        </w:rPr>
        <w:t xml:space="preserve"> </w:t>
      </w:r>
      <w:r w:rsidRPr="00F45FF4">
        <w:rPr>
          <w:rFonts w:ascii="Bookman Old Style" w:hAnsi="Bookman Old Style"/>
          <w:color w:val="09334B"/>
          <w:sz w:val="24"/>
          <w:szCs w:val="24"/>
        </w:rPr>
        <w:t>5.</w:t>
      </w:r>
      <w:r w:rsidR="00771475">
        <w:rPr>
          <w:rFonts w:ascii="Bookman Old Style" w:hAnsi="Bookman Old Style"/>
          <w:color w:val="09334B"/>
          <w:sz w:val="24"/>
          <w:szCs w:val="24"/>
        </w:rPr>
        <w:t>5</w:t>
      </w:r>
      <w:r w:rsidRPr="00F45FF4">
        <w:rPr>
          <w:rFonts w:ascii="Bookman Old Style" w:hAnsi="Bookman Old Style"/>
          <w:color w:val="09334B"/>
          <w:sz w:val="24"/>
          <w:szCs w:val="24"/>
        </w:rPr>
        <w:t xml:space="preserve"> STORES MANAGEMENT</w:t>
      </w:r>
    </w:p>
    <w:p w:rsidR="00017067" w:rsidRPr="00F45FF4" w:rsidRDefault="00017067" w:rsidP="00017067">
      <w:pPr>
        <w:pStyle w:val="Heading4"/>
        <w:spacing w:before="0" w:after="0"/>
        <w:textAlignment w:val="baseline"/>
        <w:rPr>
          <w:rFonts w:ascii="Bookman Old Style" w:hAnsi="Bookman Old Style"/>
          <w:sz w:val="29"/>
          <w:szCs w:val="29"/>
        </w:rPr>
      </w:pPr>
      <w:r w:rsidRPr="00F45FF4">
        <w:rPr>
          <w:rStyle w:val="Strong"/>
          <w:rFonts w:ascii="Bookman Old Style" w:hAnsi="Bookman Old Style"/>
          <w:b/>
          <w:bCs/>
          <w:sz w:val="29"/>
          <w:szCs w:val="29"/>
          <w:bdr w:val="none" w:sz="0" w:space="0" w:color="auto" w:frame="1"/>
        </w:rPr>
        <w:t xml:space="preserve"> </w:t>
      </w:r>
    </w:p>
    <w:p w:rsidR="00017067" w:rsidRPr="00F45FF4" w:rsidRDefault="00017067" w:rsidP="00471A77">
      <w:pPr>
        <w:pStyle w:val="NormalWeb"/>
        <w:spacing w:before="0" w:beforeAutospacing="0" w:after="0" w:afterAutospacing="0"/>
        <w:jc w:val="both"/>
        <w:textAlignment w:val="baseline"/>
        <w:rPr>
          <w:rFonts w:ascii="Bookman Old Style" w:hAnsi="Bookman Old Style"/>
        </w:rPr>
      </w:pPr>
      <w:r w:rsidRPr="00F45FF4">
        <w:rPr>
          <w:rStyle w:val="Strong"/>
          <w:rFonts w:ascii="Bookman Old Style" w:hAnsi="Bookman Old Style"/>
          <w:bdr w:val="none" w:sz="0" w:space="0" w:color="auto" w:frame="1"/>
        </w:rPr>
        <w:t xml:space="preserve">Unit-I: Stores Function: </w:t>
      </w:r>
      <w:r w:rsidRPr="00F45FF4">
        <w:rPr>
          <w:rStyle w:val="Strong"/>
          <w:rFonts w:ascii="Bookman Old Style" w:hAnsi="Bookman Old Style"/>
          <w:b w:val="0"/>
          <w:bdr w:val="none" w:sz="0" w:space="0" w:color="auto" w:frame="1"/>
        </w:rPr>
        <w:t>Layout and</w:t>
      </w:r>
      <w:r w:rsidRPr="00F45FF4">
        <w:rPr>
          <w:rStyle w:val="Strong"/>
          <w:rFonts w:ascii="Bookman Old Style" w:hAnsi="Bookman Old Style"/>
          <w:bdr w:val="none" w:sz="0" w:space="0" w:color="auto" w:frame="1"/>
        </w:rPr>
        <w:t xml:space="preserve"> </w:t>
      </w:r>
      <w:r w:rsidRPr="00F45FF4">
        <w:rPr>
          <w:rFonts w:ascii="Bookman Old Style" w:hAnsi="Bookman Old Style"/>
        </w:rPr>
        <w:t>Organization - Stores Responsibilities - Relationships with Other Departments - Logistics - Supply Chain -  Coding of materials - Methods of Coding</w:t>
      </w:r>
    </w:p>
    <w:p w:rsidR="00017067" w:rsidRPr="00F45FF4" w:rsidRDefault="00017067" w:rsidP="00471A77">
      <w:pPr>
        <w:spacing w:after="0" w:line="240" w:lineRule="auto"/>
        <w:ind w:left="720" w:right="480"/>
        <w:jc w:val="both"/>
        <w:textAlignment w:val="baseline"/>
        <w:rPr>
          <w:rFonts w:ascii="Bookman Old Style" w:hAnsi="Bookman Old Style"/>
        </w:rPr>
      </w:pPr>
    </w:p>
    <w:p w:rsidR="00017067" w:rsidRPr="00F45FF4" w:rsidRDefault="00017067" w:rsidP="00471A77">
      <w:pPr>
        <w:spacing w:after="0" w:line="240" w:lineRule="auto"/>
        <w:ind w:left="720" w:right="480"/>
        <w:jc w:val="both"/>
        <w:textAlignment w:val="baseline"/>
        <w:rPr>
          <w:rFonts w:ascii="Bookman Old Style" w:hAnsi="Bookman Old Style"/>
        </w:rPr>
      </w:pPr>
    </w:p>
    <w:p w:rsidR="00017067" w:rsidRPr="00F45FF4" w:rsidRDefault="00017067" w:rsidP="00471A77">
      <w:pPr>
        <w:pStyle w:val="NormalWeb"/>
        <w:spacing w:before="0" w:beforeAutospacing="0" w:after="0" w:afterAutospacing="0"/>
        <w:jc w:val="both"/>
        <w:textAlignment w:val="baseline"/>
        <w:rPr>
          <w:rFonts w:ascii="Bookman Old Style" w:hAnsi="Bookman Old Style"/>
        </w:rPr>
      </w:pPr>
      <w:r w:rsidRPr="00F45FF4">
        <w:rPr>
          <w:rStyle w:val="Strong"/>
          <w:rFonts w:ascii="Bookman Old Style" w:hAnsi="Bookman Old Style"/>
          <w:bdr w:val="none" w:sz="0" w:space="0" w:color="auto" w:frame="1"/>
        </w:rPr>
        <w:t xml:space="preserve">Unit-II: Material Receipt and Issue: </w:t>
      </w:r>
      <w:r w:rsidRPr="00F45FF4">
        <w:rPr>
          <w:rFonts w:ascii="Bookman Old Style" w:hAnsi="Bookman Old Style"/>
        </w:rPr>
        <w:t xml:space="preserve">Receipts from Suppliers - Inspection - Authorization of issues - Methods of issue - </w:t>
      </w:r>
      <w:r w:rsidRPr="00F45FF4">
        <w:rPr>
          <w:rStyle w:val="Strong"/>
          <w:rFonts w:ascii="Bookman Old Style" w:hAnsi="Bookman Old Style"/>
          <w:b w:val="0"/>
          <w:bdr w:val="none" w:sz="0" w:space="0" w:color="auto" w:frame="1"/>
        </w:rPr>
        <w:t>Records and Systems</w:t>
      </w:r>
      <w:r w:rsidRPr="00F45FF4">
        <w:rPr>
          <w:rStyle w:val="Strong"/>
          <w:rFonts w:ascii="Bookman Old Style" w:hAnsi="Bookman Old Style"/>
          <w:bdr w:val="none" w:sz="0" w:space="0" w:color="auto" w:frame="1"/>
        </w:rPr>
        <w:t xml:space="preserve"> - </w:t>
      </w:r>
      <w:r w:rsidRPr="00F45FF4">
        <w:rPr>
          <w:rFonts w:ascii="Bookman Old Style" w:hAnsi="Bookman Old Style"/>
        </w:rPr>
        <w:t>Manual Systems - Computerized Systems - Recent Developments.</w:t>
      </w:r>
    </w:p>
    <w:p w:rsidR="00017067" w:rsidRPr="00F45FF4" w:rsidRDefault="00017067" w:rsidP="00471A77">
      <w:pPr>
        <w:pStyle w:val="NormalWeb"/>
        <w:spacing w:before="0" w:beforeAutospacing="0" w:after="0" w:afterAutospacing="0"/>
        <w:jc w:val="both"/>
        <w:textAlignment w:val="baseline"/>
        <w:rPr>
          <w:rFonts w:ascii="Bookman Old Style" w:hAnsi="Bookman Old Style"/>
        </w:rPr>
      </w:pPr>
    </w:p>
    <w:p w:rsidR="00017067" w:rsidRPr="00F45FF4" w:rsidRDefault="00017067" w:rsidP="00471A77">
      <w:pPr>
        <w:pStyle w:val="NormalWeb"/>
        <w:spacing w:before="0" w:beforeAutospacing="0" w:after="0" w:afterAutospacing="0"/>
        <w:jc w:val="both"/>
        <w:textAlignment w:val="baseline"/>
        <w:rPr>
          <w:rFonts w:ascii="Bookman Old Style" w:hAnsi="Bookman Old Style"/>
        </w:rPr>
      </w:pPr>
      <w:r w:rsidRPr="00F45FF4">
        <w:rPr>
          <w:rStyle w:val="Strong"/>
          <w:rFonts w:ascii="Bookman Old Style" w:hAnsi="Bookman Old Style"/>
          <w:bdr w:val="none" w:sz="0" w:space="0" w:color="auto" w:frame="1"/>
        </w:rPr>
        <w:t>Unit-III: Stock Control Techniques: A</w:t>
      </w:r>
      <w:r w:rsidRPr="00F45FF4">
        <w:rPr>
          <w:rFonts w:ascii="Bookman Old Style" w:hAnsi="Bookman Old Style"/>
        </w:rPr>
        <w:t>pproaches to Control - ABC Analysis - Provision of Safety Stock - Stocktaking Procedure - Obsolescence and Redundancy - Prevention of Deterioration - Stock Checking.</w:t>
      </w:r>
    </w:p>
    <w:p w:rsidR="00017067" w:rsidRPr="00F45FF4" w:rsidRDefault="00017067" w:rsidP="00471A77">
      <w:pPr>
        <w:pStyle w:val="NormalWeb"/>
        <w:spacing w:before="0" w:beforeAutospacing="0" w:after="0" w:afterAutospacing="0"/>
        <w:jc w:val="both"/>
        <w:textAlignment w:val="baseline"/>
        <w:rPr>
          <w:rFonts w:ascii="Bookman Old Style" w:hAnsi="Bookman Old Style"/>
        </w:rPr>
      </w:pPr>
    </w:p>
    <w:p w:rsidR="00017067" w:rsidRPr="00F45FF4" w:rsidRDefault="00017067" w:rsidP="00471A77">
      <w:pPr>
        <w:pStyle w:val="NormalWeb"/>
        <w:spacing w:before="0" w:beforeAutospacing="0" w:after="0" w:afterAutospacing="0"/>
        <w:jc w:val="both"/>
        <w:textAlignment w:val="baseline"/>
        <w:rPr>
          <w:rStyle w:val="Strong"/>
          <w:rFonts w:ascii="Bookman Old Style" w:hAnsi="Bookman Old Style"/>
          <w:b w:val="0"/>
          <w:bdr w:val="none" w:sz="0" w:space="0" w:color="auto" w:frame="1"/>
        </w:rPr>
      </w:pPr>
      <w:r w:rsidRPr="00F45FF4">
        <w:rPr>
          <w:rStyle w:val="Strong"/>
          <w:rFonts w:ascii="Bookman Old Style" w:hAnsi="Bookman Old Style"/>
          <w:bdr w:val="none" w:sz="0" w:space="0" w:color="auto" w:frame="1"/>
        </w:rPr>
        <w:t xml:space="preserve">Unit-IV: Stores Operations: </w:t>
      </w:r>
      <w:r w:rsidRPr="00F45FF4">
        <w:rPr>
          <w:rFonts w:ascii="Bookman Old Style" w:hAnsi="Bookman Old Style"/>
        </w:rPr>
        <w:t xml:space="preserve">Storehouse Location  - Centralization of Storage - Measurement of Stores efficiency - </w:t>
      </w:r>
      <w:r w:rsidRPr="00F45FF4">
        <w:rPr>
          <w:rStyle w:val="Strong"/>
          <w:rFonts w:ascii="Bookman Old Style" w:hAnsi="Bookman Old Style"/>
          <w:b w:val="0"/>
          <w:bdr w:val="none" w:sz="0" w:space="0" w:color="auto" w:frame="1"/>
        </w:rPr>
        <w:t>Health and Safety d</w:t>
      </w:r>
      <w:r w:rsidRPr="00F45FF4">
        <w:rPr>
          <w:rFonts w:ascii="Bookman Old Style" w:hAnsi="Bookman Old Style"/>
        </w:rPr>
        <w:t xml:space="preserve">irectives on stores operations - Manual and Mechanical lifting - Control of Substances Hazardous to Health Regulations - </w:t>
      </w:r>
      <w:r w:rsidRPr="00F45FF4">
        <w:rPr>
          <w:rStyle w:val="Strong"/>
          <w:rFonts w:ascii="Bookman Old Style" w:hAnsi="Bookman Old Style"/>
          <w:b w:val="0"/>
          <w:bdr w:val="none" w:sz="0" w:space="0" w:color="auto" w:frame="1"/>
        </w:rPr>
        <w:t>Storage Equipment.</w:t>
      </w:r>
    </w:p>
    <w:p w:rsidR="00017067" w:rsidRPr="00F45FF4" w:rsidRDefault="00017067" w:rsidP="00471A77">
      <w:pPr>
        <w:pStyle w:val="NormalWeb"/>
        <w:spacing w:before="0" w:beforeAutospacing="0" w:after="0" w:afterAutospacing="0"/>
        <w:jc w:val="both"/>
        <w:textAlignment w:val="baseline"/>
        <w:rPr>
          <w:rStyle w:val="Strong"/>
          <w:rFonts w:ascii="Bookman Old Style" w:hAnsi="Bookman Old Style"/>
          <w:bdr w:val="none" w:sz="0" w:space="0" w:color="auto" w:frame="1"/>
        </w:rPr>
      </w:pPr>
    </w:p>
    <w:p w:rsidR="00017067" w:rsidRPr="00F45FF4" w:rsidRDefault="00017067" w:rsidP="00471A77">
      <w:pPr>
        <w:pStyle w:val="NormalWeb"/>
        <w:spacing w:before="0" w:beforeAutospacing="0" w:after="0" w:afterAutospacing="0"/>
        <w:jc w:val="both"/>
        <w:textAlignment w:val="baseline"/>
        <w:rPr>
          <w:rFonts w:ascii="Bookman Old Style" w:hAnsi="Bookman Old Style"/>
        </w:rPr>
      </w:pPr>
      <w:r w:rsidRPr="00F45FF4">
        <w:rPr>
          <w:rStyle w:val="Strong"/>
          <w:rFonts w:ascii="Bookman Old Style" w:hAnsi="Bookman Old Style"/>
          <w:bdr w:val="none" w:sz="0" w:space="0" w:color="auto" w:frame="1"/>
        </w:rPr>
        <w:t xml:space="preserve">Unit-V: Procedure Manuals: </w:t>
      </w:r>
      <w:r w:rsidRPr="00F45FF4">
        <w:rPr>
          <w:rStyle w:val="Strong"/>
          <w:rFonts w:ascii="Bookman Old Style" w:hAnsi="Bookman Old Style"/>
          <w:b w:val="0"/>
          <w:bdr w:val="none" w:sz="0" w:space="0" w:color="auto" w:frame="1"/>
        </w:rPr>
        <w:t>Need for</w:t>
      </w:r>
      <w:r w:rsidRPr="00F45FF4">
        <w:rPr>
          <w:rFonts w:ascii="Bookman Old Style" w:hAnsi="Bookman Old Style"/>
        </w:rPr>
        <w:t xml:space="preserve"> Manuals - Preparation of the Manual - Contents of the Manual - Publication and Distribution - Implementation of the Manuals.</w:t>
      </w:r>
    </w:p>
    <w:p w:rsidR="00017067" w:rsidRPr="00F45FF4" w:rsidRDefault="00017067" w:rsidP="00471A77">
      <w:pPr>
        <w:spacing w:after="0" w:line="360" w:lineRule="auto"/>
        <w:jc w:val="both"/>
        <w:rPr>
          <w:rFonts w:ascii="Bookman Old Style" w:hAnsi="Bookman Old Style"/>
          <w:b/>
          <w:sz w:val="24"/>
          <w:szCs w:val="24"/>
        </w:rPr>
      </w:pPr>
    </w:p>
    <w:p w:rsidR="00017067" w:rsidRPr="00F45FF4" w:rsidRDefault="00017067" w:rsidP="00471A77">
      <w:pPr>
        <w:spacing w:after="0" w:line="360" w:lineRule="auto"/>
        <w:jc w:val="both"/>
        <w:rPr>
          <w:rFonts w:ascii="Bookman Old Style" w:hAnsi="Bookman Old Style"/>
          <w:b/>
          <w:sz w:val="24"/>
          <w:szCs w:val="24"/>
        </w:rPr>
      </w:pPr>
      <w:r w:rsidRPr="00F45FF4">
        <w:rPr>
          <w:rFonts w:ascii="Bookman Old Style" w:hAnsi="Bookman Old Style"/>
          <w:b/>
          <w:sz w:val="24"/>
          <w:szCs w:val="24"/>
        </w:rPr>
        <w:t>References:</w:t>
      </w:r>
    </w:p>
    <w:p w:rsidR="00017067" w:rsidRPr="00F45FF4" w:rsidRDefault="00017067" w:rsidP="00F17DD8">
      <w:pPr>
        <w:pStyle w:val="NormalWeb"/>
        <w:numPr>
          <w:ilvl w:val="0"/>
          <w:numId w:val="4"/>
        </w:numPr>
        <w:shd w:val="clear" w:color="auto" w:fill="FFFFFF"/>
        <w:tabs>
          <w:tab w:val="left" w:pos="0"/>
          <w:tab w:val="left" w:pos="180"/>
        </w:tabs>
        <w:spacing w:before="0" w:beforeAutospacing="0" w:after="0" w:afterAutospacing="0"/>
        <w:ind w:left="0" w:firstLine="0"/>
        <w:jc w:val="both"/>
        <w:textAlignment w:val="baseline"/>
        <w:rPr>
          <w:rFonts w:ascii="Bookman Old Style" w:hAnsi="Bookman Old Style"/>
          <w:color w:val="373737"/>
        </w:rPr>
      </w:pPr>
      <w:r w:rsidRPr="00F45FF4">
        <w:rPr>
          <w:rFonts w:ascii="Bookman Old Style" w:hAnsi="Bookman Old Style"/>
          <w:color w:val="373737"/>
        </w:rPr>
        <w:t>Jessop David &amp; Morrison Alex, Storage and Supply of Materials, Pearson Education Ltd. England.</w:t>
      </w:r>
    </w:p>
    <w:p w:rsidR="00017067" w:rsidRPr="00F45FF4" w:rsidRDefault="00017067" w:rsidP="00471A77">
      <w:pPr>
        <w:pStyle w:val="NormalWeb"/>
        <w:shd w:val="clear" w:color="auto" w:fill="FFFFFF"/>
        <w:tabs>
          <w:tab w:val="left" w:pos="0"/>
          <w:tab w:val="left" w:pos="180"/>
        </w:tabs>
        <w:spacing w:before="0" w:beforeAutospacing="0" w:after="0" w:afterAutospacing="0"/>
        <w:jc w:val="both"/>
        <w:textAlignment w:val="baseline"/>
        <w:rPr>
          <w:rFonts w:ascii="Bookman Old Style" w:hAnsi="Bookman Old Style"/>
          <w:color w:val="373737"/>
        </w:rPr>
      </w:pPr>
    </w:p>
    <w:p w:rsidR="00017067" w:rsidRPr="00F45FF4" w:rsidRDefault="00017067" w:rsidP="00F17DD8">
      <w:pPr>
        <w:pStyle w:val="NormalWeb"/>
        <w:numPr>
          <w:ilvl w:val="0"/>
          <w:numId w:val="4"/>
        </w:numPr>
        <w:shd w:val="clear" w:color="auto" w:fill="FFFFFF"/>
        <w:tabs>
          <w:tab w:val="left" w:pos="0"/>
          <w:tab w:val="left" w:pos="180"/>
        </w:tabs>
        <w:spacing w:before="0" w:beforeAutospacing="0" w:after="0" w:afterAutospacing="0" w:line="360" w:lineRule="auto"/>
        <w:ind w:left="0" w:firstLine="0"/>
        <w:jc w:val="both"/>
        <w:textAlignment w:val="baseline"/>
        <w:rPr>
          <w:rFonts w:ascii="Bookman Old Style" w:hAnsi="Bookman Old Style"/>
          <w:color w:val="373737"/>
        </w:rPr>
      </w:pPr>
      <w:r w:rsidRPr="00F45FF4">
        <w:rPr>
          <w:rFonts w:ascii="Bookman Old Style" w:hAnsi="Bookman Old Style"/>
          <w:color w:val="373737"/>
        </w:rPr>
        <w:t>Saleemi N.A., Store keeping and Stock Control Simplified, Saleemi Publications Ltd., Nairobi.</w:t>
      </w:r>
    </w:p>
    <w:p w:rsidR="00017067" w:rsidRPr="00F45FF4" w:rsidRDefault="00017067" w:rsidP="00471A77">
      <w:pPr>
        <w:tabs>
          <w:tab w:val="left" w:pos="0"/>
          <w:tab w:val="left" w:pos="180"/>
          <w:tab w:val="left" w:pos="720"/>
        </w:tabs>
        <w:spacing w:after="0" w:line="360" w:lineRule="auto"/>
        <w:jc w:val="both"/>
        <w:rPr>
          <w:rFonts w:ascii="Bookman Old Style" w:hAnsi="Bookman Old Style"/>
          <w:b/>
          <w:sz w:val="24"/>
          <w:szCs w:val="24"/>
        </w:rPr>
      </w:pPr>
      <w:r w:rsidRPr="00F45FF4">
        <w:rPr>
          <w:rFonts w:ascii="Bookman Old Style" w:hAnsi="Bookman Old Style"/>
          <w:noProof/>
          <w:sz w:val="24"/>
          <w:szCs w:val="24"/>
        </w:rPr>
        <w:t>3. Gopalakrishnan P. &amp; Sundaresan. M., Materials Management-An Integrated Approach, PHI.</w:t>
      </w:r>
    </w:p>
    <w:p w:rsidR="00017067" w:rsidRPr="00F45FF4" w:rsidRDefault="00017067" w:rsidP="00471A77">
      <w:pPr>
        <w:spacing w:after="0" w:line="360" w:lineRule="auto"/>
        <w:jc w:val="both"/>
        <w:rPr>
          <w:rFonts w:ascii="Bookman Old Style" w:hAnsi="Bookman Old Style"/>
          <w:b/>
          <w:sz w:val="24"/>
          <w:szCs w:val="24"/>
        </w:rPr>
      </w:pPr>
      <w:r w:rsidRPr="00F45FF4">
        <w:rPr>
          <w:rFonts w:ascii="Bookman Old Style" w:hAnsi="Bookman Old Style"/>
          <w:sz w:val="24"/>
          <w:szCs w:val="24"/>
        </w:rPr>
        <w:t xml:space="preserve">4. P. Gopala Krishan, Purchasing and Materials Management, Tata McGraw-Hill Education.  </w:t>
      </w:r>
    </w:p>
    <w:p w:rsidR="00017067" w:rsidRPr="00F45FF4" w:rsidRDefault="00017067" w:rsidP="00017067">
      <w:pPr>
        <w:spacing w:after="0" w:line="360" w:lineRule="auto"/>
        <w:jc w:val="center"/>
        <w:rPr>
          <w:rFonts w:ascii="Bookman Old Style" w:hAnsi="Bookman Old Style"/>
          <w:b/>
          <w:sz w:val="24"/>
          <w:szCs w:val="24"/>
        </w:rPr>
      </w:pPr>
    </w:p>
    <w:p w:rsidR="00017067" w:rsidRPr="00F45FF4" w:rsidRDefault="00017067" w:rsidP="00017067">
      <w:pPr>
        <w:spacing w:after="0" w:line="360" w:lineRule="auto"/>
        <w:jc w:val="center"/>
        <w:rPr>
          <w:rFonts w:ascii="Bookman Old Style" w:hAnsi="Bookman Old Style"/>
          <w:b/>
          <w:sz w:val="24"/>
          <w:szCs w:val="24"/>
        </w:rPr>
      </w:pPr>
    </w:p>
    <w:p w:rsidR="00017067" w:rsidRPr="00F45FF4" w:rsidRDefault="00017067" w:rsidP="00017067">
      <w:pPr>
        <w:spacing w:after="0" w:line="360" w:lineRule="auto"/>
        <w:jc w:val="center"/>
        <w:rPr>
          <w:rFonts w:ascii="Bookman Old Style" w:hAnsi="Bookman Old Style"/>
          <w:b/>
          <w:sz w:val="24"/>
          <w:szCs w:val="24"/>
        </w:rPr>
      </w:pPr>
    </w:p>
    <w:p w:rsidR="00771475" w:rsidRDefault="00771475">
      <w:pPr>
        <w:rPr>
          <w:rFonts w:ascii="Bookman Old Style" w:hAnsi="Bookman Old Style"/>
          <w:b/>
          <w:sz w:val="24"/>
          <w:szCs w:val="24"/>
        </w:rPr>
      </w:pPr>
      <w:r>
        <w:rPr>
          <w:rFonts w:ascii="Bookman Old Style" w:hAnsi="Bookman Old Style"/>
          <w:b/>
          <w:sz w:val="24"/>
          <w:szCs w:val="24"/>
        </w:rPr>
        <w:br w:type="page"/>
      </w:r>
    </w:p>
    <w:p w:rsidR="008D68AC" w:rsidRPr="008D68AC" w:rsidRDefault="008D68AC" w:rsidP="008D68AC">
      <w:pPr>
        <w:spacing w:line="240" w:lineRule="auto"/>
        <w:jc w:val="right"/>
        <w:rPr>
          <w:rFonts w:ascii="Bookman Old Style" w:hAnsi="Bookman Old Style" w:cs="Times New Roman"/>
          <w:b/>
          <w:bCs/>
          <w:sz w:val="26"/>
          <w:szCs w:val="24"/>
        </w:rPr>
      </w:pPr>
      <w:r w:rsidRPr="008D68AC">
        <w:rPr>
          <w:rFonts w:ascii="Bookman Old Style" w:hAnsi="Bookman Old Style" w:cs="Times New Roman"/>
          <w:b/>
          <w:bCs/>
          <w:sz w:val="26"/>
          <w:szCs w:val="24"/>
        </w:rPr>
        <w:lastRenderedPageBreak/>
        <w:t>2-5-104</w:t>
      </w:r>
    </w:p>
    <w:p w:rsidR="00771475" w:rsidRDefault="00251D55" w:rsidP="004F7C2C">
      <w:pPr>
        <w:spacing w:line="240" w:lineRule="auto"/>
        <w:jc w:val="center"/>
        <w:rPr>
          <w:rFonts w:ascii="Bookman Old Style" w:hAnsi="Bookman Old Style" w:cs="Times New Roman"/>
          <w:b/>
          <w:bCs/>
          <w:sz w:val="26"/>
          <w:szCs w:val="24"/>
          <w:u w:val="thick"/>
        </w:rPr>
      </w:pPr>
      <w:r>
        <w:rPr>
          <w:rFonts w:ascii="Bookman Old Style" w:hAnsi="Bookman Old Style" w:cs="Times New Roman"/>
          <w:b/>
          <w:bCs/>
          <w:sz w:val="26"/>
          <w:szCs w:val="24"/>
          <w:u w:val="thick"/>
        </w:rPr>
        <w:t>DSC F</w:t>
      </w:r>
      <w:r w:rsidR="00771475">
        <w:rPr>
          <w:rFonts w:ascii="Bookman Old Style" w:hAnsi="Bookman Old Style" w:cs="Times New Roman"/>
          <w:b/>
          <w:bCs/>
          <w:sz w:val="26"/>
          <w:szCs w:val="24"/>
          <w:u w:val="thick"/>
        </w:rPr>
        <w:t xml:space="preserve"> 5.</w:t>
      </w:r>
      <w:r w:rsidR="00F86EAD">
        <w:rPr>
          <w:rFonts w:ascii="Bookman Old Style" w:hAnsi="Bookman Old Style" w:cs="Times New Roman"/>
          <w:b/>
          <w:bCs/>
          <w:sz w:val="26"/>
          <w:szCs w:val="24"/>
          <w:u w:val="thick"/>
        </w:rPr>
        <w:t>6</w:t>
      </w:r>
      <w:r w:rsidR="00771475">
        <w:rPr>
          <w:rFonts w:ascii="Bookman Old Style" w:hAnsi="Bookman Old Style" w:cs="Times New Roman"/>
          <w:b/>
          <w:bCs/>
          <w:sz w:val="26"/>
          <w:szCs w:val="24"/>
          <w:u w:val="thick"/>
        </w:rPr>
        <w:t xml:space="preserve"> -  PROJECT MANAGEMENT</w:t>
      </w:r>
      <w:r w:rsidR="00354BF2">
        <w:rPr>
          <w:rFonts w:ascii="Bookman Old Style" w:hAnsi="Bookman Old Style" w:cs="Times New Roman"/>
          <w:b/>
          <w:bCs/>
          <w:sz w:val="26"/>
          <w:szCs w:val="24"/>
          <w:u w:val="thick"/>
        </w:rPr>
        <w:t xml:space="preserve"> </w:t>
      </w:r>
    </w:p>
    <w:p w:rsidR="003B13A6" w:rsidRDefault="003B13A6" w:rsidP="004F7C2C">
      <w:pPr>
        <w:spacing w:line="240" w:lineRule="auto"/>
        <w:jc w:val="center"/>
        <w:rPr>
          <w:rFonts w:ascii="Bookman Old Style" w:hAnsi="Bookman Old Style" w:cs="Times New Roman"/>
          <w:b/>
          <w:bCs/>
          <w:sz w:val="26"/>
          <w:szCs w:val="24"/>
          <w:u w:val="thick"/>
        </w:rPr>
      </w:pPr>
    </w:p>
    <w:p w:rsidR="00771475" w:rsidRDefault="00771475" w:rsidP="00771475">
      <w:pPr>
        <w:jc w:val="both"/>
        <w:rPr>
          <w:rFonts w:ascii="Bookman Old Style" w:hAnsi="Bookman Old Style" w:cs="Times New Roman"/>
          <w:sz w:val="24"/>
          <w:szCs w:val="24"/>
        </w:rPr>
      </w:pPr>
      <w:r>
        <w:rPr>
          <w:rFonts w:ascii="Bookman Old Style" w:hAnsi="Bookman Old Style" w:cs="Times New Roman"/>
          <w:b/>
          <w:bCs/>
          <w:sz w:val="24"/>
          <w:szCs w:val="24"/>
        </w:rPr>
        <w:t>Unit I</w:t>
      </w:r>
      <w:r>
        <w:rPr>
          <w:rFonts w:ascii="Bookman Old Style" w:hAnsi="Bookman Old Style" w:cs="Times New Roman"/>
          <w:sz w:val="24"/>
          <w:szCs w:val="24"/>
        </w:rPr>
        <w:t xml:space="preserve"> : Basics of Project Management : Project Identification Process, Project Initiation – Phases of Project Management – Project Management Processes.</w:t>
      </w:r>
    </w:p>
    <w:p w:rsidR="00771475" w:rsidRDefault="00771475" w:rsidP="00771475">
      <w:pPr>
        <w:jc w:val="both"/>
        <w:rPr>
          <w:rFonts w:ascii="Bookman Old Style" w:hAnsi="Bookman Old Style" w:cs="Times New Roman"/>
          <w:sz w:val="24"/>
          <w:szCs w:val="24"/>
        </w:rPr>
      </w:pPr>
      <w:r>
        <w:rPr>
          <w:rFonts w:ascii="Bookman Old Style" w:hAnsi="Bookman Old Style" w:cs="Times New Roman"/>
          <w:b/>
          <w:bCs/>
          <w:sz w:val="24"/>
          <w:szCs w:val="24"/>
        </w:rPr>
        <w:t xml:space="preserve">Unit II </w:t>
      </w:r>
      <w:r>
        <w:rPr>
          <w:rFonts w:ascii="Bookman Old Style" w:hAnsi="Bookman Old Style" w:cs="Times New Roman"/>
          <w:sz w:val="24"/>
          <w:szCs w:val="24"/>
        </w:rPr>
        <w:t xml:space="preserve"> Project Planning and Control : Project Planning, Responsibility and Team Work – Project planning Process – CPM , PERT</w:t>
      </w:r>
    </w:p>
    <w:p w:rsidR="00771475" w:rsidRDefault="00771475" w:rsidP="00771475">
      <w:pPr>
        <w:jc w:val="both"/>
        <w:rPr>
          <w:rFonts w:ascii="Bookman Old Style" w:hAnsi="Bookman Old Style" w:cs="Times New Roman"/>
          <w:sz w:val="24"/>
          <w:szCs w:val="24"/>
        </w:rPr>
      </w:pPr>
      <w:r>
        <w:rPr>
          <w:rFonts w:ascii="Bookman Old Style" w:hAnsi="Bookman Old Style" w:cs="Times New Roman"/>
          <w:b/>
          <w:bCs/>
          <w:sz w:val="24"/>
          <w:szCs w:val="24"/>
        </w:rPr>
        <w:t xml:space="preserve">Unit </w:t>
      </w:r>
      <w:r w:rsidR="002F0A1E">
        <w:rPr>
          <w:rFonts w:ascii="Bookman Old Style" w:hAnsi="Bookman Old Style" w:cs="Times New Roman"/>
          <w:b/>
          <w:bCs/>
          <w:sz w:val="24"/>
          <w:szCs w:val="24"/>
        </w:rPr>
        <w:t>III</w:t>
      </w:r>
      <w:r>
        <w:rPr>
          <w:rFonts w:ascii="Bookman Old Style" w:hAnsi="Bookman Old Style" w:cs="Times New Roman"/>
          <w:b/>
          <w:bCs/>
          <w:sz w:val="24"/>
          <w:szCs w:val="24"/>
        </w:rPr>
        <w:t xml:space="preserve"> : </w:t>
      </w:r>
      <w:r>
        <w:rPr>
          <w:rFonts w:ascii="Bookman Old Style" w:hAnsi="Bookman Old Style" w:cs="Times New Roman"/>
          <w:sz w:val="24"/>
          <w:szCs w:val="24"/>
        </w:rPr>
        <w:t>Project Execution control and Close out : Project Control, Purpose of Execution and control – Project Close – out Project Termination, Project Follow-up</w:t>
      </w:r>
    </w:p>
    <w:p w:rsidR="002F0A1E" w:rsidRDefault="002F0A1E" w:rsidP="002F0A1E">
      <w:pPr>
        <w:jc w:val="both"/>
        <w:rPr>
          <w:rFonts w:ascii="Bookman Old Style" w:hAnsi="Bookman Old Style" w:cs="Times New Roman"/>
          <w:sz w:val="24"/>
          <w:szCs w:val="24"/>
        </w:rPr>
      </w:pPr>
      <w:r>
        <w:rPr>
          <w:rFonts w:ascii="Bookman Old Style" w:hAnsi="Bookman Old Style" w:cs="Times New Roman"/>
          <w:b/>
          <w:bCs/>
          <w:sz w:val="24"/>
          <w:szCs w:val="24"/>
        </w:rPr>
        <w:t xml:space="preserve">Unit IV : </w:t>
      </w:r>
      <w:r>
        <w:rPr>
          <w:rFonts w:ascii="Bookman Old Style" w:hAnsi="Bookman Old Style" w:cs="Times New Roman"/>
          <w:sz w:val="24"/>
          <w:szCs w:val="24"/>
        </w:rPr>
        <w:t xml:space="preserve"> Project Performance Measurement and Evaluation : Performance Measurement – Performance Evaluation, Challenges of Performance Measurement and Evaluation (Theory).</w:t>
      </w:r>
    </w:p>
    <w:p w:rsidR="00771475" w:rsidRDefault="00771475" w:rsidP="00B2413C">
      <w:pPr>
        <w:jc w:val="both"/>
        <w:rPr>
          <w:rFonts w:ascii="Bookman Old Style" w:hAnsi="Bookman Old Style" w:cs="Times New Roman"/>
          <w:bCs/>
          <w:sz w:val="24"/>
          <w:szCs w:val="24"/>
        </w:rPr>
      </w:pPr>
      <w:r>
        <w:rPr>
          <w:rFonts w:ascii="Bookman Old Style" w:hAnsi="Bookman Old Style" w:cs="Times New Roman"/>
          <w:b/>
          <w:bCs/>
          <w:sz w:val="24"/>
          <w:szCs w:val="24"/>
        </w:rPr>
        <w:t xml:space="preserve">Unit V  : </w:t>
      </w:r>
      <w:r>
        <w:rPr>
          <w:rFonts w:ascii="Bookman Old Style" w:hAnsi="Bookman Old Style" w:cs="Times New Roman"/>
          <w:bCs/>
          <w:sz w:val="24"/>
          <w:szCs w:val="24"/>
        </w:rPr>
        <w:t xml:space="preserve">Project  Cost estimation and Budget; project evaluation ; Case Studies </w:t>
      </w:r>
    </w:p>
    <w:p w:rsidR="00771475" w:rsidRDefault="00771475" w:rsidP="00771475">
      <w:pPr>
        <w:spacing w:after="0" w:line="360" w:lineRule="auto"/>
        <w:ind w:hanging="180"/>
        <w:rPr>
          <w:rFonts w:ascii="Bookman Old Style" w:eastAsia="Times New Roman" w:hAnsi="Bookman Old Style"/>
          <w:b/>
          <w:color w:val="333333"/>
          <w:sz w:val="24"/>
          <w:szCs w:val="24"/>
        </w:rPr>
      </w:pPr>
      <w:r>
        <w:rPr>
          <w:rFonts w:ascii="Bookman Old Style" w:hAnsi="Bookman Old Style" w:cs="Times New Roman"/>
          <w:sz w:val="24"/>
          <w:szCs w:val="24"/>
        </w:rPr>
        <w:t xml:space="preserve"> </w:t>
      </w:r>
      <w:r>
        <w:rPr>
          <w:rFonts w:ascii="Bookman Old Style" w:eastAsia="Times New Roman" w:hAnsi="Bookman Old Style"/>
          <w:b/>
          <w:color w:val="333333"/>
          <w:sz w:val="24"/>
          <w:szCs w:val="24"/>
        </w:rPr>
        <w:t>REFERENCES:</w:t>
      </w:r>
    </w:p>
    <w:p w:rsidR="00771475" w:rsidRDefault="00771475" w:rsidP="00771475">
      <w:pPr>
        <w:numPr>
          <w:ilvl w:val="0"/>
          <w:numId w:val="19"/>
        </w:numPr>
        <w:spacing w:after="0" w:line="240" w:lineRule="auto"/>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 Horald Kerzner, Project Management: A Systemic Approach to Planning, Scheduling and Controlling, CBS Publishers.</w:t>
      </w:r>
    </w:p>
    <w:p w:rsidR="00771475" w:rsidRDefault="00771475" w:rsidP="00771475">
      <w:pPr>
        <w:spacing w:after="0" w:line="240" w:lineRule="auto"/>
        <w:ind w:left="270"/>
        <w:jc w:val="both"/>
        <w:rPr>
          <w:rFonts w:ascii="Bookman Old Style" w:eastAsia="Times New Roman" w:hAnsi="Bookman Old Style"/>
          <w:color w:val="353535"/>
          <w:sz w:val="24"/>
          <w:szCs w:val="24"/>
        </w:rPr>
      </w:pPr>
    </w:p>
    <w:p w:rsidR="00771475" w:rsidRDefault="00771475" w:rsidP="00771475">
      <w:pPr>
        <w:numPr>
          <w:ilvl w:val="0"/>
          <w:numId w:val="19"/>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S. Choudhury, Project Scheduling and Monitoring in Practice, </w:t>
      </w:r>
      <w:r>
        <w:rPr>
          <w:rFonts w:ascii="Bookman Old Style" w:hAnsi="Bookman Old Style"/>
          <w:color w:val="333333"/>
          <w:sz w:val="24"/>
          <w:szCs w:val="24"/>
          <w:shd w:val="clear" w:color="auto" w:fill="FFFFFF"/>
        </w:rPr>
        <w:t>South Asian Publishers Pvt. Ltd.</w:t>
      </w:r>
    </w:p>
    <w:p w:rsidR="00771475" w:rsidRDefault="00771475" w:rsidP="00771475">
      <w:pPr>
        <w:numPr>
          <w:ilvl w:val="0"/>
          <w:numId w:val="19"/>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P. K. Joy, Total Project Management: The Indian Context, Macmillan India Ltd.</w:t>
      </w:r>
    </w:p>
    <w:p w:rsidR="00771475" w:rsidRDefault="00771475" w:rsidP="00771475">
      <w:pPr>
        <w:numPr>
          <w:ilvl w:val="0"/>
          <w:numId w:val="19"/>
        </w:numPr>
        <w:spacing w:after="0" w:line="240" w:lineRule="auto"/>
        <w:ind w:left="180" w:hanging="18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John M Nicholas, Project Management for Business and Technology: Principles and Practice, Prentice Hall of India.</w:t>
      </w:r>
    </w:p>
    <w:p w:rsidR="00771475" w:rsidRDefault="00771475" w:rsidP="00771475">
      <w:pPr>
        <w:spacing w:after="0" w:line="240" w:lineRule="auto"/>
        <w:ind w:left="180"/>
        <w:jc w:val="both"/>
        <w:rPr>
          <w:rFonts w:ascii="Bookman Old Style" w:eastAsia="Times New Roman" w:hAnsi="Bookman Old Style"/>
          <w:color w:val="353535"/>
          <w:sz w:val="24"/>
          <w:szCs w:val="24"/>
        </w:rPr>
      </w:pPr>
    </w:p>
    <w:p w:rsidR="00771475" w:rsidRDefault="00771475" w:rsidP="00771475">
      <w:pPr>
        <w:numPr>
          <w:ilvl w:val="0"/>
          <w:numId w:val="19"/>
        </w:numPr>
        <w:spacing w:after="0" w:line="240" w:lineRule="auto"/>
        <w:ind w:left="180" w:hanging="18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N. J. Smith (Ed), Project Management, Blackwell Publishing.</w:t>
      </w:r>
    </w:p>
    <w:p w:rsidR="00771475" w:rsidRDefault="00771475" w:rsidP="00771475">
      <w:pPr>
        <w:spacing w:after="0" w:line="240" w:lineRule="auto"/>
        <w:ind w:left="180"/>
        <w:jc w:val="both"/>
        <w:rPr>
          <w:rFonts w:ascii="Bookman Old Style" w:eastAsia="Times New Roman" w:hAnsi="Bookman Old Style"/>
          <w:color w:val="353535"/>
          <w:sz w:val="24"/>
          <w:szCs w:val="24"/>
        </w:rPr>
      </w:pPr>
    </w:p>
    <w:p w:rsidR="00771475" w:rsidRDefault="00771475" w:rsidP="00771475">
      <w:pPr>
        <w:numPr>
          <w:ilvl w:val="0"/>
          <w:numId w:val="19"/>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 Jack R Meredith and Samuel J Mantel, Project Management: A Managerial Approach, John Wiley.</w:t>
      </w:r>
    </w:p>
    <w:p w:rsidR="00A6252C" w:rsidRDefault="00A6252C" w:rsidP="00A6252C">
      <w:pPr>
        <w:pStyle w:val="ListParagraph"/>
        <w:rPr>
          <w:rFonts w:ascii="Bookman Old Style" w:eastAsia="Times New Roman" w:hAnsi="Bookman Old Style"/>
          <w:color w:val="353535"/>
          <w:sz w:val="24"/>
          <w:szCs w:val="24"/>
        </w:rPr>
      </w:pPr>
    </w:p>
    <w:p w:rsidR="00A6252C" w:rsidRDefault="00A6252C" w:rsidP="00771475">
      <w:pPr>
        <w:numPr>
          <w:ilvl w:val="0"/>
          <w:numId w:val="19"/>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Vasanth Desai – Dynamics of Entrepreneurial Development. </w:t>
      </w:r>
    </w:p>
    <w:p w:rsidR="00771475" w:rsidRDefault="00771475" w:rsidP="00771475">
      <w:pPr>
        <w:rPr>
          <w:rFonts w:ascii="Bookman Old Style" w:eastAsia="Times New Roman" w:hAnsi="Bookman Old Style"/>
          <w:color w:val="353535"/>
          <w:sz w:val="24"/>
          <w:szCs w:val="24"/>
        </w:rPr>
      </w:pPr>
      <w:r>
        <w:rPr>
          <w:rFonts w:ascii="Bookman Old Style" w:eastAsia="Times New Roman" w:hAnsi="Bookman Old Style"/>
          <w:color w:val="353535"/>
          <w:sz w:val="24"/>
          <w:szCs w:val="24"/>
        </w:rPr>
        <w:br w:type="page"/>
      </w:r>
    </w:p>
    <w:p w:rsidR="00771475" w:rsidRPr="00DE45F8" w:rsidRDefault="00DD4F52" w:rsidP="0028635C">
      <w:pPr>
        <w:spacing w:line="240" w:lineRule="auto"/>
        <w:jc w:val="center"/>
        <w:rPr>
          <w:rFonts w:ascii="Bookman Old Style" w:hAnsi="Bookman Old Style"/>
          <w:b/>
          <w:sz w:val="28"/>
          <w:szCs w:val="24"/>
        </w:rPr>
      </w:pPr>
      <w:r w:rsidRPr="00DE45F8">
        <w:rPr>
          <w:rFonts w:ascii="Bookman Old Style" w:hAnsi="Bookman Old Style"/>
          <w:b/>
          <w:sz w:val="28"/>
          <w:szCs w:val="24"/>
        </w:rPr>
        <w:lastRenderedPageBreak/>
        <w:t>SRI VENKATESWARA</w:t>
      </w:r>
      <w:r>
        <w:rPr>
          <w:rFonts w:ascii="Bookman Old Style" w:hAnsi="Bookman Old Style"/>
          <w:b/>
          <w:sz w:val="28"/>
          <w:szCs w:val="24"/>
        </w:rPr>
        <w:t xml:space="preserve"> </w:t>
      </w:r>
      <w:r w:rsidRPr="00DE45F8">
        <w:rPr>
          <w:rFonts w:ascii="Bookman Old Style" w:hAnsi="Bookman Old Style"/>
          <w:b/>
          <w:sz w:val="28"/>
          <w:szCs w:val="24"/>
        </w:rPr>
        <w:t>UNIVERSITY :: TIRUPATI</w:t>
      </w:r>
    </w:p>
    <w:p w:rsidR="00771475" w:rsidRPr="00545EEF" w:rsidRDefault="00771475" w:rsidP="0028635C">
      <w:pPr>
        <w:spacing w:line="240" w:lineRule="auto"/>
        <w:jc w:val="center"/>
        <w:rPr>
          <w:rFonts w:ascii="Bookman Old Style" w:hAnsi="Bookman Old Style"/>
          <w:b/>
          <w:sz w:val="28"/>
          <w:szCs w:val="24"/>
        </w:rPr>
      </w:pPr>
      <w:r w:rsidRPr="00545EEF">
        <w:rPr>
          <w:rFonts w:ascii="Bookman Old Style" w:hAnsi="Bookman Old Style"/>
          <w:b/>
          <w:sz w:val="28"/>
          <w:szCs w:val="24"/>
        </w:rPr>
        <w:t>MODEL QUESTION PAPER</w:t>
      </w:r>
    </w:p>
    <w:p w:rsidR="00771475" w:rsidRDefault="00771475" w:rsidP="0028635C">
      <w:pPr>
        <w:spacing w:line="240" w:lineRule="auto"/>
        <w:jc w:val="center"/>
        <w:rPr>
          <w:rFonts w:ascii="Bookman Old Style" w:hAnsi="Bookman Old Style"/>
          <w:b/>
          <w:sz w:val="24"/>
          <w:szCs w:val="24"/>
        </w:rPr>
      </w:pPr>
      <w:r>
        <w:rPr>
          <w:rFonts w:ascii="Bookman Old Style" w:hAnsi="Bookman Old Style"/>
          <w:b/>
          <w:sz w:val="24"/>
          <w:szCs w:val="24"/>
        </w:rPr>
        <w:t xml:space="preserve">III B.Com.,  SEMESTER – V </w:t>
      </w:r>
    </w:p>
    <w:p w:rsidR="00771475" w:rsidRDefault="00771475" w:rsidP="00771475">
      <w:pPr>
        <w:jc w:val="center"/>
        <w:rPr>
          <w:rFonts w:ascii="Bookman Old Style" w:hAnsi="Bookman Old Style"/>
          <w:b/>
          <w:sz w:val="24"/>
          <w:szCs w:val="24"/>
        </w:rPr>
      </w:pPr>
      <w:r>
        <w:rPr>
          <w:rFonts w:ascii="Bookman Old Style" w:hAnsi="Bookman Old Style"/>
          <w:b/>
          <w:sz w:val="24"/>
          <w:szCs w:val="24"/>
        </w:rPr>
        <w:t xml:space="preserve">DSC </w:t>
      </w:r>
      <w:r w:rsidR="002F64E1">
        <w:rPr>
          <w:rFonts w:ascii="Bookman Old Style" w:hAnsi="Bookman Old Style"/>
          <w:b/>
          <w:sz w:val="24"/>
          <w:szCs w:val="24"/>
        </w:rPr>
        <w:t>F</w:t>
      </w:r>
      <w:r>
        <w:rPr>
          <w:rFonts w:ascii="Bookman Old Style" w:hAnsi="Bookman Old Style"/>
          <w:b/>
          <w:sz w:val="24"/>
          <w:szCs w:val="24"/>
        </w:rPr>
        <w:t xml:space="preserve"> </w:t>
      </w:r>
      <w:r w:rsidR="002F64E1">
        <w:rPr>
          <w:rFonts w:ascii="Bookman Old Style" w:hAnsi="Bookman Old Style"/>
          <w:b/>
          <w:sz w:val="24"/>
          <w:szCs w:val="24"/>
        </w:rPr>
        <w:t xml:space="preserve">5.6 </w:t>
      </w:r>
      <w:r w:rsidR="00912B78">
        <w:rPr>
          <w:rFonts w:ascii="Bookman Old Style" w:hAnsi="Bookman Old Style"/>
          <w:b/>
          <w:sz w:val="24"/>
          <w:szCs w:val="24"/>
        </w:rPr>
        <w:t xml:space="preserve">PROJECT MANAGEMENT </w:t>
      </w:r>
    </w:p>
    <w:p w:rsidR="00771475" w:rsidRDefault="00771475" w:rsidP="00771475">
      <w:pPr>
        <w:rPr>
          <w:rFonts w:ascii="Bookman Old Style" w:hAnsi="Bookman Old Style"/>
          <w:b/>
          <w:sz w:val="24"/>
          <w:szCs w:val="24"/>
        </w:rPr>
      </w:pPr>
      <w:r>
        <w:rPr>
          <w:rFonts w:ascii="Bookman Old Style" w:hAnsi="Bookman Old Style"/>
          <w:b/>
          <w:sz w:val="24"/>
          <w:szCs w:val="24"/>
        </w:rPr>
        <w:t>Time : 3 Hours</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w:t>
      </w:r>
      <w:r>
        <w:rPr>
          <w:rFonts w:ascii="Bookman Old Style" w:hAnsi="Bookman Old Style"/>
          <w:b/>
          <w:sz w:val="24"/>
          <w:szCs w:val="24"/>
        </w:rPr>
        <w:tab/>
        <w:t xml:space="preserve">       Max. Marks :75</w:t>
      </w:r>
    </w:p>
    <w:p w:rsidR="00771475" w:rsidRDefault="00771475" w:rsidP="0028635C">
      <w:pPr>
        <w:spacing w:line="240" w:lineRule="auto"/>
        <w:jc w:val="center"/>
        <w:rPr>
          <w:rFonts w:ascii="Bookman Old Style" w:hAnsi="Bookman Old Style"/>
          <w:sz w:val="24"/>
          <w:szCs w:val="24"/>
        </w:rPr>
      </w:pPr>
      <w:r>
        <w:rPr>
          <w:rFonts w:ascii="Bookman Old Style" w:hAnsi="Bookman Old Style"/>
          <w:sz w:val="24"/>
          <w:szCs w:val="24"/>
        </w:rPr>
        <w:t>Section – A</w:t>
      </w:r>
    </w:p>
    <w:p w:rsidR="00771475" w:rsidRDefault="00771475" w:rsidP="0028635C">
      <w:pPr>
        <w:spacing w:line="240" w:lineRule="auto"/>
        <w:jc w:val="center"/>
        <w:rPr>
          <w:rFonts w:ascii="Bookman Old Style" w:hAnsi="Bookman Old Style"/>
          <w:sz w:val="24"/>
          <w:szCs w:val="24"/>
        </w:rPr>
      </w:pPr>
      <w:r>
        <w:rPr>
          <w:rFonts w:ascii="Bookman Old Style" w:hAnsi="Bookman Old Style"/>
          <w:sz w:val="24"/>
          <w:szCs w:val="24"/>
        </w:rPr>
        <w:t xml:space="preserve">Answer any five of the following questions </w:t>
      </w:r>
    </w:p>
    <w:p w:rsidR="00771475" w:rsidRDefault="00771475" w:rsidP="00771475">
      <w:pPr>
        <w:pStyle w:val="ListParagraph"/>
        <w:numPr>
          <w:ilvl w:val="0"/>
          <w:numId w:val="20"/>
        </w:numPr>
        <w:spacing w:after="0" w:line="240" w:lineRule="auto"/>
        <w:jc w:val="right"/>
        <w:rPr>
          <w:rFonts w:ascii="Bookman Old Style" w:hAnsi="Bookman Old Style"/>
          <w:sz w:val="24"/>
          <w:szCs w:val="24"/>
        </w:rPr>
      </w:pPr>
      <w:r>
        <w:rPr>
          <w:rFonts w:ascii="Bookman Old Style" w:hAnsi="Bookman Old Style"/>
          <w:sz w:val="24"/>
          <w:szCs w:val="24"/>
        </w:rPr>
        <w:t>x 3 = 15 Marks)</w:t>
      </w:r>
    </w:p>
    <w:p w:rsidR="00771475" w:rsidRDefault="00771475" w:rsidP="00771475">
      <w:pPr>
        <w:pStyle w:val="ListParagraph"/>
        <w:numPr>
          <w:ilvl w:val="0"/>
          <w:numId w:val="21"/>
        </w:numPr>
        <w:spacing w:after="0" w:line="240" w:lineRule="auto"/>
        <w:jc w:val="both"/>
        <w:rPr>
          <w:rFonts w:ascii="Bookman Old Style" w:hAnsi="Bookman Old Style"/>
          <w:sz w:val="24"/>
          <w:szCs w:val="24"/>
        </w:rPr>
      </w:pPr>
    </w:p>
    <w:tbl>
      <w:tblPr>
        <w:tblStyle w:val="TableGrid"/>
        <w:tblW w:w="890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4205"/>
      </w:tblGrid>
      <w:tr w:rsidR="00771475" w:rsidTr="0060221E">
        <w:tc>
          <w:tcPr>
            <w:tcW w:w="4698" w:type="dxa"/>
            <w:hideMark/>
          </w:tcPr>
          <w:p w:rsidR="00771475" w:rsidRDefault="00771475" w:rsidP="0060221E">
            <w:pPr>
              <w:pStyle w:val="ListParagraph"/>
              <w:numPr>
                <w:ilvl w:val="0"/>
                <w:numId w:val="22"/>
              </w:numPr>
              <w:ind w:left="443"/>
              <w:jc w:val="both"/>
              <w:rPr>
                <w:rFonts w:ascii="Bookman Old Style" w:hAnsi="Bookman Old Style"/>
                <w:sz w:val="24"/>
                <w:szCs w:val="24"/>
              </w:rPr>
            </w:pPr>
            <w:r>
              <w:rPr>
                <w:rFonts w:ascii="Bookman Old Style" w:hAnsi="Bookman Old Style"/>
                <w:sz w:val="24"/>
                <w:szCs w:val="24"/>
              </w:rPr>
              <w:t xml:space="preserve">Project initiation </w:t>
            </w:r>
          </w:p>
        </w:tc>
        <w:tc>
          <w:tcPr>
            <w:tcW w:w="4205" w:type="dxa"/>
            <w:hideMark/>
          </w:tcPr>
          <w:p w:rsidR="00771475" w:rsidRDefault="00771475" w:rsidP="0060221E">
            <w:pPr>
              <w:pStyle w:val="ListParagraph"/>
              <w:numPr>
                <w:ilvl w:val="0"/>
                <w:numId w:val="22"/>
              </w:numPr>
              <w:ind w:left="319"/>
              <w:jc w:val="both"/>
              <w:rPr>
                <w:rFonts w:ascii="Bookman Old Style" w:hAnsi="Bookman Old Style"/>
                <w:sz w:val="24"/>
                <w:szCs w:val="24"/>
              </w:rPr>
            </w:pPr>
            <w:r>
              <w:rPr>
                <w:rFonts w:ascii="Bookman Old Style" w:hAnsi="Bookman Old Style"/>
                <w:sz w:val="24"/>
                <w:szCs w:val="24"/>
              </w:rPr>
              <w:t xml:space="preserve">Project </w:t>
            </w:r>
          </w:p>
        </w:tc>
      </w:tr>
      <w:tr w:rsidR="00771475" w:rsidTr="0060221E">
        <w:tc>
          <w:tcPr>
            <w:tcW w:w="4698" w:type="dxa"/>
            <w:hideMark/>
          </w:tcPr>
          <w:p w:rsidR="00771475" w:rsidRDefault="00771475" w:rsidP="0060221E">
            <w:pPr>
              <w:pStyle w:val="ListParagraph"/>
              <w:numPr>
                <w:ilvl w:val="0"/>
                <w:numId w:val="22"/>
              </w:numPr>
              <w:ind w:left="443"/>
              <w:jc w:val="both"/>
              <w:rPr>
                <w:rFonts w:ascii="Bookman Old Style" w:hAnsi="Bookman Old Style"/>
                <w:sz w:val="24"/>
                <w:szCs w:val="24"/>
              </w:rPr>
            </w:pPr>
            <w:r>
              <w:rPr>
                <w:rFonts w:ascii="Bookman Old Style" w:hAnsi="Bookman Old Style"/>
                <w:sz w:val="24"/>
                <w:szCs w:val="24"/>
              </w:rPr>
              <w:t>PERT</w:t>
            </w:r>
          </w:p>
        </w:tc>
        <w:tc>
          <w:tcPr>
            <w:tcW w:w="4205" w:type="dxa"/>
            <w:hideMark/>
          </w:tcPr>
          <w:p w:rsidR="00771475" w:rsidRDefault="00771475" w:rsidP="0060221E">
            <w:pPr>
              <w:pStyle w:val="ListParagraph"/>
              <w:numPr>
                <w:ilvl w:val="0"/>
                <w:numId w:val="22"/>
              </w:numPr>
              <w:ind w:left="319"/>
              <w:jc w:val="both"/>
              <w:rPr>
                <w:rFonts w:ascii="Bookman Old Style" w:hAnsi="Bookman Old Style"/>
                <w:sz w:val="24"/>
                <w:szCs w:val="24"/>
              </w:rPr>
            </w:pPr>
            <w:r>
              <w:rPr>
                <w:rFonts w:ascii="Bookman Old Style" w:hAnsi="Bookman Old Style"/>
                <w:sz w:val="24"/>
                <w:szCs w:val="24"/>
              </w:rPr>
              <w:t>Team work</w:t>
            </w:r>
          </w:p>
        </w:tc>
      </w:tr>
      <w:tr w:rsidR="00771475" w:rsidTr="0060221E">
        <w:tc>
          <w:tcPr>
            <w:tcW w:w="4698" w:type="dxa"/>
            <w:hideMark/>
          </w:tcPr>
          <w:p w:rsidR="00771475" w:rsidRDefault="00771475" w:rsidP="0060221E">
            <w:pPr>
              <w:pStyle w:val="ListParagraph"/>
              <w:numPr>
                <w:ilvl w:val="0"/>
                <w:numId w:val="22"/>
              </w:numPr>
              <w:ind w:left="443"/>
              <w:jc w:val="both"/>
              <w:rPr>
                <w:rFonts w:ascii="Bookman Old Style" w:hAnsi="Bookman Old Style"/>
                <w:sz w:val="24"/>
                <w:szCs w:val="24"/>
              </w:rPr>
            </w:pPr>
            <w:r>
              <w:rPr>
                <w:rFonts w:ascii="Bookman Old Style" w:hAnsi="Bookman Old Style"/>
                <w:sz w:val="24"/>
                <w:szCs w:val="24"/>
              </w:rPr>
              <w:t xml:space="preserve">Performance measurement </w:t>
            </w:r>
          </w:p>
        </w:tc>
        <w:tc>
          <w:tcPr>
            <w:tcW w:w="4205" w:type="dxa"/>
            <w:hideMark/>
          </w:tcPr>
          <w:p w:rsidR="00771475" w:rsidRDefault="00771475" w:rsidP="0060221E">
            <w:pPr>
              <w:pStyle w:val="ListParagraph"/>
              <w:numPr>
                <w:ilvl w:val="0"/>
                <w:numId w:val="22"/>
              </w:numPr>
              <w:ind w:left="319"/>
              <w:jc w:val="both"/>
              <w:rPr>
                <w:rFonts w:ascii="Bookman Old Style" w:hAnsi="Bookman Old Style"/>
                <w:sz w:val="24"/>
                <w:szCs w:val="24"/>
              </w:rPr>
            </w:pPr>
            <w:r>
              <w:rPr>
                <w:rFonts w:ascii="Bookman Old Style" w:hAnsi="Bookman Old Style"/>
                <w:sz w:val="24"/>
                <w:szCs w:val="24"/>
              </w:rPr>
              <w:t>Project cost estimation</w:t>
            </w:r>
          </w:p>
        </w:tc>
      </w:tr>
      <w:tr w:rsidR="00771475" w:rsidTr="0060221E">
        <w:tc>
          <w:tcPr>
            <w:tcW w:w="4698" w:type="dxa"/>
            <w:hideMark/>
          </w:tcPr>
          <w:p w:rsidR="00771475" w:rsidRDefault="00771475" w:rsidP="0060221E">
            <w:pPr>
              <w:pStyle w:val="ListParagraph"/>
              <w:numPr>
                <w:ilvl w:val="0"/>
                <w:numId w:val="22"/>
              </w:numPr>
              <w:ind w:left="443"/>
              <w:jc w:val="both"/>
              <w:rPr>
                <w:rFonts w:ascii="Bookman Old Style" w:hAnsi="Bookman Old Style"/>
                <w:sz w:val="24"/>
                <w:szCs w:val="24"/>
              </w:rPr>
            </w:pPr>
            <w:r>
              <w:rPr>
                <w:rFonts w:ascii="Bookman Old Style" w:hAnsi="Bookman Old Style"/>
                <w:sz w:val="24"/>
                <w:szCs w:val="24"/>
              </w:rPr>
              <w:t>Project follow-up</w:t>
            </w:r>
          </w:p>
        </w:tc>
        <w:tc>
          <w:tcPr>
            <w:tcW w:w="4205" w:type="dxa"/>
            <w:hideMark/>
          </w:tcPr>
          <w:p w:rsidR="00771475" w:rsidRDefault="00771475" w:rsidP="0060221E">
            <w:pPr>
              <w:pStyle w:val="ListParagraph"/>
              <w:numPr>
                <w:ilvl w:val="0"/>
                <w:numId w:val="22"/>
              </w:numPr>
              <w:ind w:left="319"/>
              <w:jc w:val="both"/>
              <w:rPr>
                <w:rFonts w:ascii="Bookman Old Style" w:hAnsi="Bookman Old Style"/>
                <w:sz w:val="24"/>
                <w:szCs w:val="24"/>
              </w:rPr>
            </w:pPr>
            <w:r>
              <w:rPr>
                <w:rFonts w:ascii="Bookman Old Style" w:hAnsi="Bookman Old Style"/>
                <w:sz w:val="24"/>
                <w:szCs w:val="24"/>
              </w:rPr>
              <w:t>Project execution cycle</w:t>
            </w:r>
          </w:p>
        </w:tc>
      </w:tr>
      <w:tr w:rsidR="00771475" w:rsidTr="0060221E">
        <w:tc>
          <w:tcPr>
            <w:tcW w:w="4698" w:type="dxa"/>
            <w:hideMark/>
          </w:tcPr>
          <w:p w:rsidR="00771475" w:rsidRDefault="00771475" w:rsidP="0060221E">
            <w:pPr>
              <w:pStyle w:val="ListParagraph"/>
              <w:numPr>
                <w:ilvl w:val="0"/>
                <w:numId w:val="22"/>
              </w:numPr>
              <w:ind w:left="443"/>
              <w:jc w:val="both"/>
              <w:rPr>
                <w:rFonts w:ascii="Bookman Old Style" w:hAnsi="Bookman Old Style"/>
                <w:sz w:val="24"/>
                <w:szCs w:val="24"/>
              </w:rPr>
            </w:pPr>
            <w:r>
              <w:rPr>
                <w:rFonts w:ascii="Bookman Old Style" w:hAnsi="Bookman Old Style"/>
                <w:sz w:val="24"/>
                <w:szCs w:val="24"/>
              </w:rPr>
              <w:t>Traditional methods of evaluation</w:t>
            </w:r>
          </w:p>
        </w:tc>
        <w:tc>
          <w:tcPr>
            <w:tcW w:w="4205" w:type="dxa"/>
            <w:hideMark/>
          </w:tcPr>
          <w:p w:rsidR="00771475" w:rsidRDefault="00771475" w:rsidP="0060221E">
            <w:pPr>
              <w:pStyle w:val="ListParagraph"/>
              <w:numPr>
                <w:ilvl w:val="0"/>
                <w:numId w:val="22"/>
              </w:numPr>
              <w:ind w:left="319"/>
              <w:jc w:val="both"/>
              <w:rPr>
                <w:rFonts w:ascii="Bookman Old Style" w:hAnsi="Bookman Old Style"/>
                <w:sz w:val="24"/>
                <w:szCs w:val="24"/>
              </w:rPr>
            </w:pPr>
            <w:r>
              <w:rPr>
                <w:rFonts w:ascii="Bookman Old Style" w:hAnsi="Bookman Old Style"/>
                <w:sz w:val="24"/>
                <w:szCs w:val="24"/>
              </w:rPr>
              <w:t xml:space="preserve">Project control </w:t>
            </w:r>
          </w:p>
        </w:tc>
      </w:tr>
    </w:tbl>
    <w:p w:rsidR="00771475" w:rsidRDefault="00771475" w:rsidP="00771475">
      <w:pPr>
        <w:rPr>
          <w:rFonts w:ascii="Bookman Old Style" w:hAnsi="Bookman Old Style"/>
          <w:sz w:val="24"/>
          <w:szCs w:val="24"/>
        </w:rPr>
      </w:pPr>
    </w:p>
    <w:p w:rsidR="00771475" w:rsidRDefault="00771475" w:rsidP="00771475">
      <w:pPr>
        <w:spacing w:line="240" w:lineRule="auto"/>
        <w:jc w:val="center"/>
        <w:rPr>
          <w:rFonts w:ascii="Bookman Old Style" w:hAnsi="Bookman Old Style"/>
          <w:sz w:val="24"/>
          <w:szCs w:val="24"/>
        </w:rPr>
      </w:pPr>
      <w:r>
        <w:rPr>
          <w:rFonts w:ascii="Bookman Old Style" w:hAnsi="Bookman Old Style"/>
          <w:sz w:val="24"/>
          <w:szCs w:val="24"/>
        </w:rPr>
        <w:t>Section – B</w:t>
      </w:r>
    </w:p>
    <w:p w:rsidR="00771475" w:rsidRDefault="00771475" w:rsidP="00771475">
      <w:pPr>
        <w:spacing w:line="240" w:lineRule="auto"/>
        <w:jc w:val="center"/>
        <w:rPr>
          <w:rFonts w:ascii="Bookman Old Style" w:hAnsi="Bookman Old Style"/>
          <w:sz w:val="24"/>
          <w:szCs w:val="24"/>
        </w:rPr>
      </w:pPr>
      <w:r>
        <w:rPr>
          <w:rFonts w:ascii="Bookman Old Style" w:hAnsi="Bookman Old Style"/>
          <w:sz w:val="24"/>
          <w:szCs w:val="24"/>
        </w:rPr>
        <w:t>Answer any One question from each unit</w:t>
      </w:r>
    </w:p>
    <w:p w:rsidR="00771475" w:rsidRDefault="00771475" w:rsidP="00771475">
      <w:pPr>
        <w:spacing w:line="240" w:lineRule="auto"/>
        <w:jc w:val="right"/>
        <w:rPr>
          <w:rFonts w:ascii="Bookman Old Style" w:hAnsi="Bookman Old Style"/>
          <w:sz w:val="24"/>
          <w:szCs w:val="24"/>
        </w:rPr>
      </w:pPr>
      <w:r>
        <w:rPr>
          <w:rFonts w:ascii="Bookman Old Style" w:hAnsi="Bookman Old Style"/>
          <w:sz w:val="24"/>
          <w:szCs w:val="24"/>
        </w:rPr>
        <w:t>(5 x 12 = 60)</w:t>
      </w:r>
    </w:p>
    <w:p w:rsidR="00771475" w:rsidRDefault="00771475" w:rsidP="00D47305">
      <w:pPr>
        <w:spacing w:after="0" w:line="360" w:lineRule="auto"/>
        <w:jc w:val="center"/>
        <w:rPr>
          <w:rFonts w:ascii="Bookman Old Style" w:hAnsi="Bookman Old Style"/>
          <w:sz w:val="24"/>
          <w:szCs w:val="24"/>
        </w:rPr>
      </w:pPr>
      <w:r>
        <w:rPr>
          <w:rFonts w:ascii="Bookman Old Style" w:hAnsi="Bookman Old Style"/>
          <w:sz w:val="24"/>
          <w:szCs w:val="24"/>
        </w:rPr>
        <w:t xml:space="preserve">UNIT – I </w:t>
      </w:r>
    </w:p>
    <w:p w:rsidR="00771475" w:rsidRDefault="00771475" w:rsidP="00D47305">
      <w:pPr>
        <w:spacing w:after="0" w:line="360" w:lineRule="auto"/>
        <w:jc w:val="center"/>
        <w:rPr>
          <w:rFonts w:ascii="Bookman Old Style" w:hAnsi="Bookman Old Style"/>
          <w:sz w:val="10"/>
          <w:szCs w:val="24"/>
        </w:rPr>
      </w:pPr>
    </w:p>
    <w:p w:rsidR="00771475" w:rsidRDefault="00771475" w:rsidP="00D47305">
      <w:pPr>
        <w:pStyle w:val="ListParagraph"/>
        <w:numPr>
          <w:ilvl w:val="0"/>
          <w:numId w:val="21"/>
        </w:numPr>
        <w:spacing w:after="0" w:line="360" w:lineRule="auto"/>
        <w:jc w:val="both"/>
        <w:rPr>
          <w:rFonts w:ascii="Bookman Old Style" w:hAnsi="Bookman Old Style"/>
          <w:sz w:val="24"/>
          <w:szCs w:val="24"/>
        </w:rPr>
      </w:pPr>
      <w:r>
        <w:rPr>
          <w:rFonts w:ascii="Bookman Old Style" w:hAnsi="Bookman Old Style"/>
          <w:sz w:val="24"/>
          <w:szCs w:val="24"/>
        </w:rPr>
        <w:t xml:space="preserve">Describe the process of project identification.  </w:t>
      </w:r>
    </w:p>
    <w:p w:rsidR="00771475" w:rsidRDefault="00771475" w:rsidP="00D47305">
      <w:pPr>
        <w:pStyle w:val="ListParagraph"/>
        <w:spacing w:after="0" w:line="360" w:lineRule="auto"/>
        <w:rPr>
          <w:rFonts w:ascii="Bookman Old Style" w:hAnsi="Bookman Old Style"/>
          <w:sz w:val="24"/>
          <w:szCs w:val="24"/>
        </w:rPr>
      </w:pPr>
    </w:p>
    <w:p w:rsidR="00771475" w:rsidRDefault="00771475" w:rsidP="00D47305">
      <w:pPr>
        <w:spacing w:after="0" w:line="360" w:lineRule="auto"/>
        <w:ind w:left="360"/>
        <w:jc w:val="center"/>
        <w:rPr>
          <w:rFonts w:ascii="Bookman Old Style" w:hAnsi="Bookman Old Style"/>
          <w:sz w:val="24"/>
          <w:szCs w:val="24"/>
        </w:rPr>
      </w:pPr>
      <w:r>
        <w:rPr>
          <w:rFonts w:ascii="Bookman Old Style" w:hAnsi="Bookman Old Style"/>
          <w:sz w:val="24"/>
          <w:szCs w:val="24"/>
        </w:rPr>
        <w:t xml:space="preserve">OR </w:t>
      </w:r>
    </w:p>
    <w:p w:rsidR="00771475" w:rsidRDefault="00771475" w:rsidP="00D47305">
      <w:pPr>
        <w:spacing w:after="0" w:line="360" w:lineRule="auto"/>
        <w:ind w:left="360"/>
        <w:jc w:val="center"/>
        <w:rPr>
          <w:rFonts w:ascii="Bookman Old Style" w:hAnsi="Bookman Old Style"/>
          <w:sz w:val="10"/>
          <w:szCs w:val="24"/>
        </w:rPr>
      </w:pPr>
    </w:p>
    <w:p w:rsidR="00771475" w:rsidRDefault="00771475" w:rsidP="00D47305">
      <w:pPr>
        <w:pStyle w:val="ListParagraph"/>
        <w:numPr>
          <w:ilvl w:val="0"/>
          <w:numId w:val="21"/>
        </w:numPr>
        <w:spacing w:after="0" w:line="360" w:lineRule="auto"/>
        <w:jc w:val="both"/>
        <w:rPr>
          <w:rFonts w:ascii="Bookman Old Style" w:hAnsi="Bookman Old Style"/>
          <w:sz w:val="24"/>
          <w:szCs w:val="24"/>
        </w:rPr>
      </w:pPr>
      <w:r>
        <w:rPr>
          <w:rFonts w:ascii="Bookman Old Style" w:hAnsi="Bookman Old Style"/>
          <w:sz w:val="24"/>
          <w:szCs w:val="24"/>
        </w:rPr>
        <w:t>Explain the different phases of Project Management.</w:t>
      </w:r>
    </w:p>
    <w:p w:rsidR="00771475" w:rsidRDefault="00771475" w:rsidP="00D47305">
      <w:pPr>
        <w:pStyle w:val="ListParagraph"/>
        <w:spacing w:after="0" w:line="360" w:lineRule="auto"/>
        <w:rPr>
          <w:rFonts w:ascii="Bookman Old Style" w:hAnsi="Bookman Old Style"/>
          <w:sz w:val="24"/>
          <w:szCs w:val="24"/>
        </w:rPr>
      </w:pPr>
    </w:p>
    <w:p w:rsidR="00771475" w:rsidRDefault="00771475" w:rsidP="00D47305">
      <w:pPr>
        <w:spacing w:after="0" w:line="360" w:lineRule="auto"/>
        <w:ind w:left="360"/>
        <w:jc w:val="center"/>
        <w:rPr>
          <w:rFonts w:ascii="Bookman Old Style" w:hAnsi="Bookman Old Style"/>
          <w:sz w:val="24"/>
          <w:szCs w:val="24"/>
        </w:rPr>
      </w:pPr>
      <w:r>
        <w:rPr>
          <w:rFonts w:ascii="Bookman Old Style" w:hAnsi="Bookman Old Style"/>
          <w:sz w:val="24"/>
          <w:szCs w:val="24"/>
        </w:rPr>
        <w:t>UNIT – II</w:t>
      </w:r>
    </w:p>
    <w:p w:rsidR="00771475" w:rsidRDefault="00771475" w:rsidP="00D47305">
      <w:pPr>
        <w:spacing w:after="0" w:line="360" w:lineRule="auto"/>
        <w:ind w:left="360"/>
        <w:jc w:val="center"/>
        <w:rPr>
          <w:rFonts w:ascii="Bookman Old Style" w:hAnsi="Bookman Old Style"/>
          <w:sz w:val="16"/>
          <w:szCs w:val="24"/>
        </w:rPr>
      </w:pPr>
    </w:p>
    <w:p w:rsidR="00771475" w:rsidRDefault="00771475" w:rsidP="00D47305">
      <w:pPr>
        <w:pStyle w:val="ListParagraph"/>
        <w:numPr>
          <w:ilvl w:val="0"/>
          <w:numId w:val="21"/>
        </w:numPr>
        <w:spacing w:after="0" w:line="360" w:lineRule="auto"/>
        <w:jc w:val="both"/>
        <w:rPr>
          <w:rFonts w:ascii="Bookman Old Style" w:hAnsi="Bookman Old Style"/>
          <w:sz w:val="24"/>
          <w:szCs w:val="24"/>
        </w:rPr>
      </w:pPr>
      <w:r>
        <w:rPr>
          <w:rFonts w:ascii="Bookman Old Style" w:hAnsi="Bookman Old Style"/>
          <w:sz w:val="24"/>
          <w:szCs w:val="24"/>
        </w:rPr>
        <w:t>Define project planning.  Explain the steps involved in project planning.</w:t>
      </w:r>
    </w:p>
    <w:p w:rsidR="00771475" w:rsidRDefault="00771475" w:rsidP="00D47305">
      <w:pPr>
        <w:spacing w:after="0" w:line="360" w:lineRule="auto"/>
        <w:ind w:left="360"/>
        <w:jc w:val="center"/>
        <w:rPr>
          <w:rFonts w:ascii="Bookman Old Style" w:hAnsi="Bookman Old Style"/>
          <w:sz w:val="12"/>
          <w:szCs w:val="24"/>
        </w:rPr>
      </w:pPr>
    </w:p>
    <w:p w:rsidR="00771475" w:rsidRDefault="00771475" w:rsidP="00D47305">
      <w:pPr>
        <w:spacing w:after="0" w:line="360" w:lineRule="auto"/>
        <w:ind w:left="360"/>
        <w:jc w:val="center"/>
        <w:rPr>
          <w:rFonts w:ascii="Bookman Old Style" w:hAnsi="Bookman Old Style"/>
          <w:sz w:val="24"/>
          <w:szCs w:val="24"/>
        </w:rPr>
      </w:pPr>
      <w:r>
        <w:rPr>
          <w:rFonts w:ascii="Bookman Old Style" w:hAnsi="Bookman Old Style"/>
          <w:sz w:val="24"/>
          <w:szCs w:val="24"/>
        </w:rPr>
        <w:t>OR</w:t>
      </w:r>
    </w:p>
    <w:p w:rsidR="00771475" w:rsidRDefault="00771475" w:rsidP="00D47305">
      <w:pPr>
        <w:pStyle w:val="ListParagraph"/>
        <w:spacing w:after="0" w:line="360" w:lineRule="auto"/>
        <w:rPr>
          <w:rFonts w:ascii="Bookman Old Style" w:hAnsi="Bookman Old Style"/>
          <w:sz w:val="24"/>
          <w:szCs w:val="24"/>
        </w:rPr>
      </w:pPr>
    </w:p>
    <w:p w:rsidR="00771475" w:rsidRDefault="00771475" w:rsidP="00D47305">
      <w:pPr>
        <w:pStyle w:val="ListParagraph"/>
        <w:numPr>
          <w:ilvl w:val="0"/>
          <w:numId w:val="21"/>
        </w:numPr>
        <w:spacing w:after="0" w:line="360" w:lineRule="auto"/>
        <w:jc w:val="both"/>
        <w:rPr>
          <w:rFonts w:ascii="Bookman Old Style" w:hAnsi="Bookman Old Style"/>
          <w:sz w:val="24"/>
          <w:szCs w:val="24"/>
        </w:rPr>
      </w:pPr>
      <w:r>
        <w:rPr>
          <w:rFonts w:ascii="Bookman Old Style" w:hAnsi="Bookman Old Style"/>
          <w:sz w:val="24"/>
          <w:szCs w:val="24"/>
        </w:rPr>
        <w:t>What is CPM?  How is it useful in project control?</w:t>
      </w:r>
    </w:p>
    <w:p w:rsidR="00071A91" w:rsidRDefault="00071A91">
      <w:pPr>
        <w:rPr>
          <w:rFonts w:ascii="Bookman Old Style" w:hAnsi="Bookman Old Style"/>
          <w:sz w:val="24"/>
          <w:szCs w:val="24"/>
        </w:rPr>
      </w:pPr>
      <w:r>
        <w:rPr>
          <w:rFonts w:ascii="Bookman Old Style" w:hAnsi="Bookman Old Style"/>
          <w:sz w:val="24"/>
          <w:szCs w:val="24"/>
        </w:rPr>
        <w:br w:type="page"/>
      </w:r>
    </w:p>
    <w:p w:rsidR="00771475" w:rsidRDefault="00771475" w:rsidP="00D47305">
      <w:pPr>
        <w:spacing w:after="0" w:line="360" w:lineRule="auto"/>
        <w:ind w:left="360"/>
        <w:jc w:val="center"/>
        <w:rPr>
          <w:rFonts w:ascii="Bookman Old Style" w:hAnsi="Bookman Old Style"/>
          <w:sz w:val="24"/>
          <w:szCs w:val="24"/>
        </w:rPr>
      </w:pPr>
      <w:r>
        <w:rPr>
          <w:rFonts w:ascii="Bookman Old Style" w:hAnsi="Bookman Old Style"/>
          <w:sz w:val="24"/>
          <w:szCs w:val="24"/>
        </w:rPr>
        <w:lastRenderedPageBreak/>
        <w:t xml:space="preserve">UNIT – III </w:t>
      </w:r>
    </w:p>
    <w:p w:rsidR="00E61F6A" w:rsidRDefault="00E61F6A" w:rsidP="00D47305">
      <w:pPr>
        <w:pStyle w:val="ListParagraph"/>
        <w:numPr>
          <w:ilvl w:val="0"/>
          <w:numId w:val="21"/>
        </w:numPr>
        <w:spacing w:after="0" w:line="360" w:lineRule="auto"/>
        <w:jc w:val="both"/>
        <w:rPr>
          <w:rFonts w:ascii="Bookman Old Style" w:hAnsi="Bookman Old Style"/>
          <w:sz w:val="24"/>
          <w:szCs w:val="24"/>
        </w:rPr>
      </w:pPr>
      <w:r>
        <w:rPr>
          <w:rFonts w:ascii="Bookman Old Style" w:hAnsi="Bookman Old Style"/>
          <w:sz w:val="24"/>
          <w:szCs w:val="24"/>
        </w:rPr>
        <w:t xml:space="preserve">Discuss the Project Termination.  Explain the various reasons for the termination of a project.   </w:t>
      </w:r>
    </w:p>
    <w:p w:rsidR="00E61F6A" w:rsidRDefault="00E61F6A" w:rsidP="00D47305">
      <w:pPr>
        <w:spacing w:after="0" w:line="360" w:lineRule="auto"/>
        <w:rPr>
          <w:rFonts w:ascii="Bookman Old Style" w:hAnsi="Bookman Old Style"/>
          <w:sz w:val="18"/>
          <w:szCs w:val="24"/>
        </w:rPr>
      </w:pPr>
    </w:p>
    <w:p w:rsidR="00E61F6A" w:rsidRDefault="00E61F6A" w:rsidP="00D47305">
      <w:pPr>
        <w:spacing w:after="0" w:line="360" w:lineRule="auto"/>
        <w:jc w:val="center"/>
        <w:rPr>
          <w:rFonts w:ascii="Bookman Old Style" w:hAnsi="Bookman Old Style"/>
          <w:sz w:val="24"/>
          <w:szCs w:val="24"/>
        </w:rPr>
      </w:pPr>
      <w:r>
        <w:rPr>
          <w:rFonts w:ascii="Bookman Old Style" w:hAnsi="Bookman Old Style"/>
          <w:sz w:val="24"/>
          <w:szCs w:val="24"/>
        </w:rPr>
        <w:t xml:space="preserve">OR </w:t>
      </w:r>
    </w:p>
    <w:p w:rsidR="00E61F6A" w:rsidRDefault="00E61F6A" w:rsidP="00D47305">
      <w:pPr>
        <w:spacing w:after="0" w:line="360" w:lineRule="auto"/>
        <w:rPr>
          <w:rFonts w:ascii="Bookman Old Style" w:hAnsi="Bookman Old Style"/>
          <w:sz w:val="6"/>
          <w:szCs w:val="24"/>
        </w:rPr>
      </w:pPr>
    </w:p>
    <w:p w:rsidR="00E61F6A" w:rsidRDefault="00E61F6A" w:rsidP="00D47305">
      <w:pPr>
        <w:pStyle w:val="ListParagraph"/>
        <w:numPr>
          <w:ilvl w:val="0"/>
          <w:numId w:val="21"/>
        </w:numPr>
        <w:spacing w:after="0" w:line="360" w:lineRule="auto"/>
        <w:jc w:val="both"/>
        <w:rPr>
          <w:rFonts w:ascii="Bookman Old Style" w:hAnsi="Bookman Old Style"/>
          <w:sz w:val="24"/>
          <w:szCs w:val="24"/>
        </w:rPr>
      </w:pPr>
      <w:r>
        <w:rPr>
          <w:rFonts w:ascii="Bookman Old Style" w:hAnsi="Bookman Old Style"/>
          <w:sz w:val="24"/>
          <w:szCs w:val="24"/>
        </w:rPr>
        <w:t xml:space="preserve"> Define project execution.  Explain the process of project execution.  </w:t>
      </w:r>
    </w:p>
    <w:p w:rsidR="00E61F6A" w:rsidRDefault="00E61F6A" w:rsidP="00D47305">
      <w:pPr>
        <w:spacing w:after="0" w:line="360" w:lineRule="auto"/>
        <w:ind w:left="360"/>
        <w:jc w:val="center"/>
        <w:rPr>
          <w:rFonts w:ascii="Bookman Old Style" w:hAnsi="Bookman Old Style"/>
          <w:sz w:val="24"/>
          <w:szCs w:val="24"/>
        </w:rPr>
      </w:pPr>
    </w:p>
    <w:p w:rsidR="00771475" w:rsidRDefault="00771475" w:rsidP="00D47305">
      <w:pPr>
        <w:spacing w:after="0" w:line="360" w:lineRule="auto"/>
        <w:jc w:val="center"/>
        <w:rPr>
          <w:rFonts w:ascii="Bookman Old Style" w:hAnsi="Bookman Old Style"/>
          <w:sz w:val="24"/>
          <w:szCs w:val="24"/>
        </w:rPr>
      </w:pPr>
      <w:r>
        <w:rPr>
          <w:rFonts w:ascii="Bookman Old Style" w:hAnsi="Bookman Old Style"/>
          <w:sz w:val="24"/>
          <w:szCs w:val="24"/>
        </w:rPr>
        <w:t xml:space="preserve">UNIT – IV </w:t>
      </w:r>
    </w:p>
    <w:p w:rsidR="00E61F6A" w:rsidRPr="00536402" w:rsidRDefault="00706238" w:rsidP="00536402">
      <w:pPr>
        <w:spacing w:after="0" w:line="360" w:lineRule="auto"/>
        <w:jc w:val="both"/>
        <w:rPr>
          <w:rFonts w:ascii="Bookman Old Style" w:hAnsi="Bookman Old Style"/>
          <w:sz w:val="24"/>
          <w:szCs w:val="24"/>
        </w:rPr>
      </w:pPr>
      <w:r>
        <w:rPr>
          <w:rFonts w:ascii="Bookman Old Style" w:hAnsi="Bookman Old Style"/>
          <w:sz w:val="24"/>
          <w:szCs w:val="24"/>
        </w:rPr>
        <w:t xml:space="preserve">    </w:t>
      </w:r>
      <w:r w:rsidR="00E61F6A" w:rsidRPr="00536402">
        <w:rPr>
          <w:rFonts w:ascii="Bookman Old Style" w:hAnsi="Bookman Old Style"/>
          <w:sz w:val="24"/>
          <w:szCs w:val="24"/>
        </w:rPr>
        <w:t>8.</w:t>
      </w:r>
      <w:r w:rsidR="00E61F6A" w:rsidRPr="00536402">
        <w:rPr>
          <w:rFonts w:ascii="Bookman Old Style" w:hAnsi="Bookman Old Style"/>
          <w:sz w:val="24"/>
          <w:szCs w:val="24"/>
        </w:rPr>
        <w:tab/>
        <w:t xml:space="preserve">What is project evaluation?  Explain various types of project </w:t>
      </w:r>
      <w:r>
        <w:rPr>
          <w:rFonts w:ascii="Bookman Old Style" w:hAnsi="Bookman Old Style"/>
          <w:sz w:val="24"/>
          <w:szCs w:val="24"/>
        </w:rPr>
        <w:br/>
        <w:t xml:space="preserve">          </w:t>
      </w:r>
      <w:r w:rsidR="00E61F6A" w:rsidRPr="00536402">
        <w:rPr>
          <w:rFonts w:ascii="Bookman Old Style" w:hAnsi="Bookman Old Style"/>
          <w:sz w:val="24"/>
          <w:szCs w:val="24"/>
        </w:rPr>
        <w:t>evaluation.</w:t>
      </w:r>
    </w:p>
    <w:p w:rsidR="00E61F6A" w:rsidRDefault="00E61F6A" w:rsidP="00D47305">
      <w:pPr>
        <w:spacing w:after="0" w:line="360" w:lineRule="auto"/>
        <w:ind w:left="360"/>
        <w:rPr>
          <w:rFonts w:ascii="Bookman Old Style" w:hAnsi="Bookman Old Style"/>
          <w:sz w:val="24"/>
          <w:szCs w:val="24"/>
        </w:rPr>
      </w:pPr>
    </w:p>
    <w:p w:rsidR="00E61F6A" w:rsidRDefault="00E61F6A" w:rsidP="00D47305">
      <w:pPr>
        <w:spacing w:after="0" w:line="360" w:lineRule="auto"/>
        <w:ind w:left="360"/>
        <w:jc w:val="center"/>
        <w:rPr>
          <w:rFonts w:ascii="Bookman Old Style" w:hAnsi="Bookman Old Style"/>
          <w:sz w:val="24"/>
          <w:szCs w:val="24"/>
        </w:rPr>
      </w:pPr>
      <w:r>
        <w:rPr>
          <w:rFonts w:ascii="Bookman Old Style" w:hAnsi="Bookman Old Style"/>
          <w:sz w:val="24"/>
          <w:szCs w:val="24"/>
        </w:rPr>
        <w:t xml:space="preserve">OR </w:t>
      </w:r>
    </w:p>
    <w:p w:rsidR="00E61F6A" w:rsidRDefault="00E61F6A" w:rsidP="00D47305">
      <w:pPr>
        <w:pStyle w:val="ListParagraph"/>
        <w:spacing w:after="0" w:line="360" w:lineRule="auto"/>
        <w:rPr>
          <w:rFonts w:ascii="Bookman Old Style" w:hAnsi="Bookman Old Style"/>
          <w:sz w:val="24"/>
          <w:szCs w:val="24"/>
        </w:rPr>
      </w:pPr>
    </w:p>
    <w:p w:rsidR="00E61F6A" w:rsidRPr="00E61F6A" w:rsidRDefault="00E61F6A" w:rsidP="00D47305">
      <w:pPr>
        <w:spacing w:after="0" w:line="360" w:lineRule="auto"/>
        <w:ind w:left="360"/>
        <w:jc w:val="both"/>
        <w:rPr>
          <w:rFonts w:ascii="Bookman Old Style" w:hAnsi="Bookman Old Style"/>
          <w:sz w:val="24"/>
          <w:szCs w:val="24"/>
        </w:rPr>
      </w:pPr>
      <w:r>
        <w:rPr>
          <w:rFonts w:ascii="Bookman Old Style" w:hAnsi="Bookman Old Style"/>
          <w:sz w:val="24"/>
          <w:szCs w:val="24"/>
        </w:rPr>
        <w:t>9.</w:t>
      </w:r>
      <w:r w:rsidR="00706238">
        <w:rPr>
          <w:rFonts w:ascii="Bookman Old Style" w:hAnsi="Bookman Old Style"/>
          <w:sz w:val="24"/>
          <w:szCs w:val="24"/>
        </w:rPr>
        <w:t xml:space="preserve"> </w:t>
      </w:r>
      <w:r w:rsidRPr="00E61F6A">
        <w:rPr>
          <w:rFonts w:ascii="Bookman Old Style" w:hAnsi="Bookman Old Style"/>
          <w:sz w:val="24"/>
          <w:szCs w:val="24"/>
        </w:rPr>
        <w:t>What are the challenges or problems of Project evaluation?</w:t>
      </w:r>
    </w:p>
    <w:p w:rsidR="00771475" w:rsidRDefault="00771475" w:rsidP="00D47305">
      <w:pPr>
        <w:pStyle w:val="ListParagraph"/>
        <w:tabs>
          <w:tab w:val="left" w:pos="3690"/>
        </w:tabs>
        <w:spacing w:after="0" w:line="360" w:lineRule="auto"/>
        <w:rPr>
          <w:rFonts w:ascii="Bookman Old Style" w:hAnsi="Bookman Old Style"/>
          <w:sz w:val="24"/>
          <w:szCs w:val="24"/>
        </w:rPr>
      </w:pPr>
    </w:p>
    <w:p w:rsidR="00771475" w:rsidRDefault="00771475" w:rsidP="00D47305">
      <w:pPr>
        <w:spacing w:after="0" w:line="360" w:lineRule="auto"/>
        <w:rPr>
          <w:rFonts w:ascii="Bookman Old Style" w:hAnsi="Bookman Old Style"/>
          <w:sz w:val="24"/>
          <w:szCs w:val="24"/>
        </w:rPr>
      </w:pPr>
    </w:p>
    <w:p w:rsidR="00771475" w:rsidRDefault="00771475" w:rsidP="00D47305">
      <w:pPr>
        <w:spacing w:after="0" w:line="360" w:lineRule="auto"/>
        <w:jc w:val="center"/>
        <w:rPr>
          <w:rFonts w:ascii="Bookman Old Style" w:hAnsi="Bookman Old Style"/>
          <w:sz w:val="24"/>
          <w:szCs w:val="24"/>
        </w:rPr>
      </w:pPr>
      <w:r>
        <w:rPr>
          <w:rFonts w:ascii="Bookman Old Style" w:hAnsi="Bookman Old Style"/>
          <w:sz w:val="24"/>
          <w:szCs w:val="24"/>
        </w:rPr>
        <w:t>UNIT - V</w:t>
      </w:r>
    </w:p>
    <w:p w:rsidR="00771475" w:rsidRDefault="00771475" w:rsidP="00D47305">
      <w:pPr>
        <w:spacing w:after="0" w:line="360" w:lineRule="auto"/>
        <w:rPr>
          <w:rFonts w:ascii="Bookman Old Style" w:hAnsi="Bookman Old Style"/>
          <w:sz w:val="2"/>
          <w:szCs w:val="24"/>
        </w:rPr>
      </w:pPr>
    </w:p>
    <w:p w:rsidR="00771475" w:rsidRPr="00E61F6A" w:rsidRDefault="00E61F6A" w:rsidP="00CB677B">
      <w:pPr>
        <w:spacing w:after="0" w:line="360" w:lineRule="auto"/>
        <w:ind w:left="720" w:hanging="360"/>
        <w:jc w:val="both"/>
        <w:rPr>
          <w:rFonts w:ascii="Bookman Old Style" w:eastAsia="Times New Roman" w:hAnsi="Bookman Old Style"/>
          <w:sz w:val="24"/>
          <w:szCs w:val="24"/>
        </w:rPr>
      </w:pPr>
      <w:r>
        <w:rPr>
          <w:rFonts w:ascii="Bookman Old Style" w:eastAsia="Times New Roman" w:hAnsi="Bookman Old Style"/>
          <w:sz w:val="24"/>
          <w:szCs w:val="24"/>
        </w:rPr>
        <w:t>10.</w:t>
      </w:r>
      <w:r w:rsidR="00CB677B">
        <w:rPr>
          <w:rFonts w:ascii="Bookman Old Style" w:eastAsia="Times New Roman" w:hAnsi="Bookman Old Style"/>
          <w:sz w:val="24"/>
          <w:szCs w:val="24"/>
        </w:rPr>
        <w:t xml:space="preserve"> </w:t>
      </w:r>
      <w:r w:rsidR="00771475" w:rsidRPr="00E61F6A">
        <w:rPr>
          <w:rFonts w:ascii="Bookman Old Style" w:eastAsia="Times New Roman" w:hAnsi="Bookman Old Style"/>
          <w:sz w:val="24"/>
          <w:szCs w:val="24"/>
        </w:rPr>
        <w:t xml:space="preserve">A car manufacturer has decided to make a significant investment into expanding its operation in South Africa by setting up a large assembly unit. The estimations are as follows </w:t>
      </w:r>
    </w:p>
    <w:p w:rsidR="00771475" w:rsidRDefault="00771475" w:rsidP="00D47305">
      <w:pPr>
        <w:spacing w:after="0" w:line="360" w:lineRule="auto"/>
        <w:ind w:firstLine="720"/>
        <w:rPr>
          <w:rFonts w:ascii="Bookman Old Style" w:eastAsia="Times New Roman" w:hAnsi="Bookman Old Style"/>
          <w:sz w:val="24"/>
          <w:szCs w:val="24"/>
        </w:rPr>
      </w:pPr>
      <w:r>
        <w:rPr>
          <w:rFonts w:ascii="Bookman Old Style" w:eastAsia="Times New Roman" w:hAnsi="Bookman Old Style"/>
          <w:sz w:val="24"/>
          <w:szCs w:val="24"/>
        </w:rPr>
        <w:t>Initial investment is Rs.`6,00,000.</w:t>
      </w:r>
    </w:p>
    <w:p w:rsidR="00771475" w:rsidRDefault="00771475" w:rsidP="00D47305">
      <w:pPr>
        <w:spacing w:after="0" w:line="360" w:lineRule="auto"/>
        <w:ind w:firstLine="720"/>
        <w:rPr>
          <w:rFonts w:ascii="Bookman Old Style" w:eastAsia="Times New Roman" w:hAnsi="Bookman Old Style"/>
          <w:sz w:val="24"/>
          <w:szCs w:val="24"/>
        </w:rPr>
      </w:pPr>
      <w:r>
        <w:rPr>
          <w:rFonts w:ascii="Bookman Old Style" w:eastAsia="Times New Roman" w:hAnsi="Bookman Old Style"/>
          <w:sz w:val="24"/>
          <w:szCs w:val="24"/>
        </w:rPr>
        <w:t>Forecast net income from the project is detailed below:</w:t>
      </w:r>
    </w:p>
    <w:tbl>
      <w:tblPr>
        <w:tblStyle w:val="TableGrid"/>
        <w:tblW w:w="0" w:type="auto"/>
        <w:jc w:val="center"/>
        <w:tblLook w:val="04A0"/>
      </w:tblPr>
      <w:tblGrid>
        <w:gridCol w:w="965"/>
        <w:gridCol w:w="2319"/>
      </w:tblGrid>
      <w:tr w:rsidR="00771475"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5" w:rsidRDefault="00771475" w:rsidP="00D47305">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5" w:rsidRDefault="00771475" w:rsidP="00D47305">
            <w:pPr>
              <w:spacing w:line="360" w:lineRule="auto"/>
              <w:rPr>
                <w:rFonts w:ascii="Bookman Old Style" w:eastAsia="Times New Roman" w:hAnsi="Bookman Old Style"/>
                <w:sz w:val="24"/>
                <w:szCs w:val="24"/>
              </w:rPr>
            </w:pPr>
            <w:r>
              <w:rPr>
                <w:rFonts w:ascii="Bookman Old Style" w:eastAsia="Times New Roman" w:hAnsi="Bookman Old Style"/>
                <w:sz w:val="24"/>
                <w:szCs w:val="24"/>
              </w:rPr>
              <w:t>Cash inflows (Rs`)</w:t>
            </w:r>
          </w:p>
        </w:tc>
      </w:tr>
      <w:tr w:rsidR="00771475"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5" w:rsidRDefault="00771475" w:rsidP="00D47305">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5" w:rsidRDefault="00771475" w:rsidP="00D47305">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1,40,000</w:t>
            </w:r>
          </w:p>
        </w:tc>
      </w:tr>
      <w:tr w:rsidR="00771475"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5" w:rsidRDefault="00771475" w:rsidP="00D47305">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5" w:rsidRDefault="00771475" w:rsidP="00D47305">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1,45,000</w:t>
            </w:r>
          </w:p>
        </w:tc>
      </w:tr>
      <w:tr w:rsidR="00771475"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5" w:rsidRDefault="00771475" w:rsidP="00D47305">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5" w:rsidRDefault="00771475" w:rsidP="00D47305">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1,55,000</w:t>
            </w:r>
          </w:p>
        </w:tc>
      </w:tr>
      <w:tr w:rsidR="00771475"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5" w:rsidRDefault="00771475" w:rsidP="00D47305">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5" w:rsidRDefault="00771475" w:rsidP="00D47305">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1,62,500</w:t>
            </w:r>
          </w:p>
        </w:tc>
      </w:tr>
      <w:tr w:rsidR="00771475"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5" w:rsidRDefault="00771475" w:rsidP="00D47305">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475" w:rsidRDefault="00771475" w:rsidP="00D47305">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1,48,000</w:t>
            </w:r>
          </w:p>
        </w:tc>
      </w:tr>
    </w:tbl>
    <w:p w:rsidR="00771475" w:rsidRDefault="00771475" w:rsidP="00D47305">
      <w:pPr>
        <w:pStyle w:val="ListParagraph"/>
        <w:spacing w:after="0" w:line="360" w:lineRule="auto"/>
        <w:ind w:left="1843"/>
        <w:jc w:val="both"/>
        <w:rPr>
          <w:rFonts w:ascii="Bookman Old Style" w:eastAsia="Times New Roman" w:hAnsi="Bookman Old Style"/>
          <w:sz w:val="24"/>
          <w:szCs w:val="24"/>
        </w:rPr>
      </w:pPr>
    </w:p>
    <w:p w:rsidR="00771475" w:rsidRDefault="00771475" w:rsidP="00D47305">
      <w:pPr>
        <w:pStyle w:val="ListParagraph"/>
        <w:numPr>
          <w:ilvl w:val="1"/>
          <w:numId w:val="20"/>
        </w:numPr>
        <w:spacing w:after="0" w:line="360" w:lineRule="auto"/>
        <w:ind w:left="1843"/>
        <w:jc w:val="both"/>
        <w:rPr>
          <w:rFonts w:ascii="Bookman Old Style" w:eastAsia="Times New Roman" w:hAnsi="Bookman Old Style"/>
          <w:sz w:val="24"/>
          <w:szCs w:val="24"/>
        </w:rPr>
      </w:pPr>
      <w:r>
        <w:rPr>
          <w:rFonts w:ascii="Bookman Old Style" w:eastAsia="Times New Roman" w:hAnsi="Bookman Old Style"/>
          <w:sz w:val="24"/>
          <w:szCs w:val="24"/>
        </w:rPr>
        <w:t xml:space="preserve">Calculate the projected payback time for the project to the nearest month. </w:t>
      </w:r>
    </w:p>
    <w:p w:rsidR="00771475" w:rsidRDefault="00771475" w:rsidP="00D47305">
      <w:pPr>
        <w:pStyle w:val="ListParagraph"/>
        <w:numPr>
          <w:ilvl w:val="1"/>
          <w:numId w:val="20"/>
        </w:numPr>
        <w:spacing w:after="0" w:line="360" w:lineRule="auto"/>
        <w:ind w:left="1843"/>
        <w:jc w:val="both"/>
        <w:rPr>
          <w:rFonts w:ascii="Bookman Old Style" w:eastAsia="Times New Roman" w:hAnsi="Bookman Old Style"/>
          <w:sz w:val="24"/>
          <w:szCs w:val="24"/>
        </w:rPr>
      </w:pPr>
      <w:r>
        <w:rPr>
          <w:rFonts w:ascii="Bookman Old Style" w:eastAsia="Times New Roman" w:hAnsi="Bookman Old Style"/>
          <w:sz w:val="24"/>
          <w:szCs w:val="24"/>
        </w:rPr>
        <w:lastRenderedPageBreak/>
        <w:t xml:space="preserve">Calculate the Net Present Value of the project using a discount factor of 5% and comment on the attractiveness of the project. </w:t>
      </w:r>
    </w:p>
    <w:p w:rsidR="00771475" w:rsidRDefault="00771475" w:rsidP="00D47305">
      <w:pPr>
        <w:spacing w:after="0" w:line="360" w:lineRule="auto"/>
        <w:ind w:left="403" w:firstLine="720"/>
        <w:rPr>
          <w:rFonts w:ascii="Bookman Old Style" w:eastAsia="Times New Roman" w:hAnsi="Bookman Old Style"/>
          <w:sz w:val="24"/>
          <w:szCs w:val="24"/>
        </w:rPr>
      </w:pPr>
      <w:r>
        <w:rPr>
          <w:rFonts w:ascii="Bookman Old Style" w:eastAsia="Times New Roman" w:hAnsi="Bookman Old Style"/>
          <w:sz w:val="24"/>
          <w:szCs w:val="24"/>
        </w:rPr>
        <w:t>Discount factors at 10 % are;</w:t>
      </w:r>
    </w:p>
    <w:p w:rsidR="00771475" w:rsidRDefault="00771475" w:rsidP="00D47305">
      <w:pPr>
        <w:spacing w:after="0" w:line="360" w:lineRule="auto"/>
        <w:ind w:left="720" w:firstLine="720"/>
        <w:rPr>
          <w:rFonts w:ascii="Bookman Old Style" w:eastAsia="Times New Roman" w:hAnsi="Bookman Old Style"/>
          <w:sz w:val="24"/>
          <w:szCs w:val="24"/>
        </w:rPr>
      </w:pPr>
      <w:r>
        <w:rPr>
          <w:rFonts w:ascii="Bookman Old Style" w:eastAsia="Times New Roman" w:hAnsi="Bookman Old Style"/>
          <w:sz w:val="24"/>
          <w:szCs w:val="24"/>
        </w:rPr>
        <w:t>Year 1 = 0.909, Year 2 = 0.826, Year 3 = 0.751, Year 4 = 0.683, Year 5 = 0.62.</w:t>
      </w:r>
    </w:p>
    <w:p w:rsidR="00771475" w:rsidRPr="00E61F6A" w:rsidRDefault="00447766" w:rsidP="00D731D5">
      <w:pPr>
        <w:pStyle w:val="ListParagraph"/>
        <w:numPr>
          <w:ilvl w:val="0"/>
          <w:numId w:val="43"/>
        </w:numPr>
        <w:spacing w:after="0" w:line="360" w:lineRule="auto"/>
        <w:jc w:val="both"/>
        <w:rPr>
          <w:rFonts w:ascii="Bookman Old Style" w:eastAsia="Times New Roman" w:hAnsi="Bookman Old Style"/>
          <w:sz w:val="24"/>
          <w:szCs w:val="24"/>
        </w:rPr>
      </w:pPr>
      <w:bookmarkStart w:id="0" w:name="_GoBack"/>
      <w:bookmarkEnd w:id="0"/>
      <w:r>
        <w:rPr>
          <w:rFonts w:ascii="Bookman Old Style" w:eastAsia="Times New Roman" w:hAnsi="Bookman Old Style"/>
          <w:sz w:val="24"/>
          <w:szCs w:val="24"/>
        </w:rPr>
        <w:t xml:space="preserve"> </w:t>
      </w:r>
      <w:r w:rsidR="00771475" w:rsidRPr="00447766">
        <w:rPr>
          <w:rFonts w:ascii="Bookman Old Style" w:eastAsia="Times New Roman" w:hAnsi="Bookman Old Style"/>
          <w:b/>
          <w:sz w:val="24"/>
          <w:szCs w:val="24"/>
        </w:rPr>
        <w:t>Think about it</w:t>
      </w:r>
      <w:r w:rsidR="00771475" w:rsidRPr="00E61F6A">
        <w:rPr>
          <w:rFonts w:ascii="Bookman Old Style" w:eastAsia="Times New Roman" w:hAnsi="Bookman Old Style"/>
          <w:sz w:val="24"/>
          <w:szCs w:val="24"/>
        </w:rPr>
        <w:t xml:space="preserve">: Characteristics of a project involving the installation of a new server. The installation of a new server in an office is one example of a project. It involves a single, definable purpose, which is to set up a new server-based network for the office. It uses the skills of a number of different people, from individual company users to external specialist IT consultants. Different people will write the software, configure the hardware, install the system and test and commission it. As with many projects, the team itself is multidisciplinary. Installing the server and commissioning it is a unique process for the IT consultants, in that every office is different and the demands of any particular client will be specific to that client. The project will always be somewhat unfamiliar, because new hardware and software are coming onto the market all the time, and hence the resulting system requirements will be constantly changing. The project is highly interdependent, in that the input of each person in the multidisciplinary team must work properly in order for the overall new system to work. The installation team is also temporary. It works together on the server installation. As soon as the installation is complete and the system is commissioned, the team ceases to exist and each individual either moves onto new installation projects or moves back into their standard or normal functional roles. The installation may be interlinked, in that it may take place in conjunction with hardware or software upgrades. Most IT managers would take advantage of a server upgrade to carry out other network improvement works such as replacing PCs or upgrading software. The project is designed to bring about </w:t>
      </w:r>
      <w:r w:rsidR="00771475" w:rsidRPr="00E61F6A">
        <w:rPr>
          <w:rFonts w:ascii="Bookman Old Style" w:eastAsia="Times New Roman" w:hAnsi="Bookman Old Style"/>
          <w:sz w:val="24"/>
          <w:szCs w:val="24"/>
        </w:rPr>
        <w:lastRenderedPageBreak/>
        <w:t xml:space="preserve">change in the form of a new server that presumably will make the company more efficient. The overall level of change risk is high and some form of standby provision is obviously necessary. All obvious precautions such as backing up all data, running duplicate systems, phased commissioning and so on should be put in place to reduce the impact and magnitude of change risk. </w:t>
      </w:r>
    </w:p>
    <w:p w:rsidR="00771475" w:rsidRDefault="00771475" w:rsidP="00D47305">
      <w:pPr>
        <w:pStyle w:val="ListParagraph"/>
        <w:spacing w:after="0" w:line="360" w:lineRule="auto"/>
        <w:rPr>
          <w:rFonts w:ascii="Bookman Old Style" w:eastAsia="Times New Roman" w:hAnsi="Bookman Old Style"/>
          <w:sz w:val="24"/>
          <w:szCs w:val="24"/>
        </w:rPr>
      </w:pPr>
    </w:p>
    <w:p w:rsidR="00771475" w:rsidRDefault="00771475" w:rsidP="00D47305">
      <w:pPr>
        <w:spacing w:after="0" w:line="360" w:lineRule="auto"/>
        <w:rPr>
          <w:rFonts w:ascii="Bookman Old Style" w:eastAsia="Times New Roman" w:hAnsi="Bookman Old Style"/>
          <w:b/>
          <w:sz w:val="24"/>
          <w:szCs w:val="24"/>
        </w:rPr>
      </w:pPr>
      <w:r>
        <w:rPr>
          <w:rFonts w:ascii="Bookman Old Style" w:eastAsia="Times New Roman" w:hAnsi="Bookman Old Style"/>
          <w:b/>
          <w:sz w:val="24"/>
          <w:szCs w:val="24"/>
        </w:rPr>
        <w:t xml:space="preserve">Questions: </w:t>
      </w:r>
    </w:p>
    <w:p w:rsidR="00771475" w:rsidRPr="00CF57B9" w:rsidRDefault="00771475" w:rsidP="00D47305">
      <w:pPr>
        <w:pStyle w:val="ListParagraph"/>
        <w:numPr>
          <w:ilvl w:val="0"/>
          <w:numId w:val="23"/>
        </w:numPr>
        <w:spacing w:after="0" w:line="360" w:lineRule="auto"/>
        <w:jc w:val="both"/>
        <w:rPr>
          <w:rFonts w:ascii="Bookman Old Style" w:hAnsi="Bookman Old Style"/>
          <w:b/>
          <w:sz w:val="24"/>
          <w:szCs w:val="24"/>
        </w:rPr>
      </w:pPr>
      <w:r w:rsidRPr="00CF57B9">
        <w:rPr>
          <w:rFonts w:ascii="Bookman Old Style" w:eastAsia="Times New Roman" w:hAnsi="Bookman Old Style"/>
          <w:sz w:val="24"/>
          <w:szCs w:val="24"/>
        </w:rPr>
        <w:t xml:space="preserve">Where might the installation of a new server not be regarded as </w:t>
      </w:r>
      <w:r w:rsidR="008D11DF">
        <w:rPr>
          <w:rFonts w:ascii="Bookman Old Style" w:eastAsia="Times New Roman" w:hAnsi="Bookman Old Style"/>
          <w:sz w:val="24"/>
          <w:szCs w:val="24"/>
        </w:rPr>
        <w:br/>
      </w:r>
      <w:r w:rsidRPr="00CF57B9">
        <w:rPr>
          <w:rFonts w:ascii="Bookman Old Style" w:eastAsia="Times New Roman" w:hAnsi="Bookman Old Style"/>
          <w:sz w:val="24"/>
          <w:szCs w:val="24"/>
        </w:rPr>
        <w:t>a project? How could project objectives (installation of the new server) be accurately coordinated with organisational objectives (general software and hardware upgrade)?</w:t>
      </w:r>
    </w:p>
    <w:p w:rsidR="00017067" w:rsidRPr="00F45FF4" w:rsidRDefault="00017067" w:rsidP="00017067">
      <w:pPr>
        <w:spacing w:after="0" w:line="360" w:lineRule="auto"/>
        <w:jc w:val="center"/>
        <w:rPr>
          <w:rFonts w:ascii="Bookman Old Style" w:hAnsi="Bookman Old Style"/>
          <w:b/>
          <w:sz w:val="24"/>
          <w:szCs w:val="24"/>
        </w:rPr>
      </w:pPr>
    </w:p>
    <w:p w:rsidR="00017067" w:rsidRPr="00F45FF4" w:rsidRDefault="00017067" w:rsidP="00017067">
      <w:pPr>
        <w:spacing w:after="0" w:line="360" w:lineRule="auto"/>
        <w:jc w:val="center"/>
        <w:rPr>
          <w:rFonts w:ascii="Bookman Old Style" w:hAnsi="Bookman Old Style"/>
          <w:b/>
          <w:sz w:val="24"/>
          <w:szCs w:val="24"/>
        </w:rPr>
      </w:pPr>
    </w:p>
    <w:p w:rsidR="0028635C" w:rsidRDefault="0028635C">
      <w:pPr>
        <w:rPr>
          <w:rFonts w:ascii="Bookman Old Style" w:hAnsi="Bookman Old Style"/>
          <w:b/>
          <w:sz w:val="24"/>
          <w:szCs w:val="24"/>
        </w:rPr>
      </w:pPr>
      <w:r>
        <w:rPr>
          <w:rFonts w:ascii="Bookman Old Style" w:hAnsi="Bookman Old Style"/>
          <w:b/>
          <w:sz w:val="24"/>
          <w:szCs w:val="24"/>
        </w:rPr>
        <w:br w:type="page"/>
      </w:r>
    </w:p>
    <w:p w:rsidR="007A37A3" w:rsidRDefault="007A37A3" w:rsidP="007A37A3">
      <w:pPr>
        <w:spacing w:after="0" w:line="312" w:lineRule="atLeast"/>
        <w:jc w:val="right"/>
        <w:rPr>
          <w:rFonts w:ascii="Bookman Old Style" w:hAnsi="Bookman Old Style" w:cs="Times New Roman"/>
          <w:b/>
          <w:bCs/>
          <w:i/>
          <w:iCs/>
          <w:sz w:val="28"/>
          <w:szCs w:val="28"/>
        </w:rPr>
      </w:pPr>
      <w:r>
        <w:rPr>
          <w:rFonts w:ascii="Bookman Old Style" w:hAnsi="Bookman Old Style" w:cs="Times New Roman"/>
          <w:b/>
          <w:bCs/>
          <w:i/>
          <w:iCs/>
          <w:sz w:val="28"/>
          <w:szCs w:val="28"/>
        </w:rPr>
        <w:lastRenderedPageBreak/>
        <w:t>1-5-103</w:t>
      </w:r>
    </w:p>
    <w:p w:rsidR="00017067" w:rsidRPr="00F45FF4" w:rsidRDefault="00BE25FA" w:rsidP="00017067">
      <w:pPr>
        <w:spacing w:after="0" w:line="312" w:lineRule="atLeast"/>
        <w:jc w:val="center"/>
        <w:rPr>
          <w:rFonts w:ascii="Bookman Old Style" w:hAnsi="Bookman Old Style" w:cs="Times New Roman"/>
          <w:b/>
          <w:bCs/>
          <w:i/>
          <w:iCs/>
          <w:sz w:val="28"/>
          <w:szCs w:val="28"/>
        </w:rPr>
      </w:pPr>
      <w:r>
        <w:rPr>
          <w:rFonts w:ascii="Bookman Old Style" w:hAnsi="Bookman Old Style" w:cs="Times New Roman"/>
          <w:b/>
          <w:bCs/>
          <w:i/>
          <w:iCs/>
          <w:sz w:val="28"/>
          <w:szCs w:val="28"/>
        </w:rPr>
        <w:t>ELECTIVE 2</w:t>
      </w:r>
      <w:r w:rsidR="007D693C" w:rsidRPr="00F45FF4">
        <w:rPr>
          <w:rFonts w:ascii="Bookman Old Style" w:hAnsi="Bookman Old Style" w:cs="Times New Roman"/>
          <w:b/>
          <w:bCs/>
          <w:i/>
          <w:iCs/>
          <w:sz w:val="28"/>
          <w:szCs w:val="28"/>
        </w:rPr>
        <w:t xml:space="preserve"> – CORPORATE ACCOUNTING</w:t>
      </w:r>
    </w:p>
    <w:p w:rsidR="00017067" w:rsidRPr="00F45FF4" w:rsidRDefault="00017067" w:rsidP="00017067">
      <w:pPr>
        <w:spacing w:after="0" w:line="312" w:lineRule="atLeast"/>
        <w:jc w:val="center"/>
        <w:rPr>
          <w:rFonts w:ascii="Bookman Old Style" w:hAnsi="Bookman Old Style"/>
          <w:b/>
          <w:sz w:val="24"/>
          <w:szCs w:val="24"/>
        </w:rPr>
      </w:pPr>
    </w:p>
    <w:p w:rsidR="00017067" w:rsidRPr="00F45FF4" w:rsidRDefault="007D693C" w:rsidP="00017067">
      <w:pPr>
        <w:spacing w:after="0" w:line="360" w:lineRule="auto"/>
        <w:jc w:val="center"/>
        <w:rPr>
          <w:rFonts w:ascii="Bookman Old Style" w:hAnsi="Bookman Old Style"/>
          <w:b/>
          <w:sz w:val="24"/>
          <w:szCs w:val="24"/>
        </w:rPr>
      </w:pPr>
      <w:r w:rsidRPr="00F45FF4">
        <w:rPr>
          <w:rFonts w:ascii="Bookman Old Style" w:eastAsia="Times New Roman" w:hAnsi="Bookman Old Style"/>
          <w:b/>
          <w:sz w:val="24"/>
          <w:szCs w:val="24"/>
        </w:rPr>
        <w:t xml:space="preserve">DSC F </w:t>
      </w:r>
      <w:r w:rsidRPr="00F45FF4">
        <w:rPr>
          <w:rFonts w:ascii="Bookman Old Style" w:hAnsi="Bookman Old Style"/>
          <w:b/>
          <w:sz w:val="24"/>
          <w:szCs w:val="24"/>
        </w:rPr>
        <w:t>5.</w:t>
      </w:r>
      <w:r w:rsidR="001858DE">
        <w:rPr>
          <w:rFonts w:ascii="Bookman Old Style" w:hAnsi="Bookman Old Style"/>
          <w:b/>
          <w:sz w:val="24"/>
          <w:szCs w:val="24"/>
        </w:rPr>
        <w:t>4</w:t>
      </w:r>
      <w:r w:rsidRPr="00F45FF4">
        <w:rPr>
          <w:rFonts w:ascii="Bookman Old Style" w:hAnsi="Bookman Old Style"/>
          <w:b/>
          <w:sz w:val="24"/>
          <w:szCs w:val="24"/>
        </w:rPr>
        <w:t xml:space="preserve"> ACCOUNTING &amp; AUDITING STANDARDS</w:t>
      </w:r>
    </w:p>
    <w:p w:rsidR="00017067" w:rsidRPr="00F45FF4" w:rsidRDefault="00017067" w:rsidP="00017067">
      <w:pPr>
        <w:spacing w:after="0" w:line="360" w:lineRule="auto"/>
        <w:jc w:val="center"/>
        <w:rPr>
          <w:rFonts w:ascii="Bookman Old Style" w:eastAsia="Times New Roman" w:hAnsi="Bookman Old Style"/>
          <w:b/>
          <w:sz w:val="24"/>
          <w:szCs w:val="24"/>
        </w:rPr>
      </w:pPr>
    </w:p>
    <w:p w:rsidR="00017067" w:rsidRPr="00F45FF4" w:rsidRDefault="00017067" w:rsidP="00ED6E02">
      <w:pPr>
        <w:pStyle w:val="NormalWeb"/>
        <w:spacing w:before="0" w:beforeAutospacing="0" w:after="0" w:afterAutospacing="0" w:line="276" w:lineRule="auto"/>
        <w:jc w:val="both"/>
        <w:textAlignment w:val="baseline"/>
        <w:rPr>
          <w:rFonts w:ascii="Bookman Old Style" w:hAnsi="Bookman Old Style"/>
          <w:b/>
        </w:rPr>
      </w:pPr>
      <w:r w:rsidRPr="00F45FF4">
        <w:rPr>
          <w:rFonts w:ascii="Bookman Old Style" w:hAnsi="Bookman Old Style"/>
          <w:b/>
        </w:rPr>
        <w:t xml:space="preserve">Unit-I: Introduction: </w:t>
      </w:r>
      <w:r w:rsidRPr="00F45FF4">
        <w:rPr>
          <w:rFonts w:ascii="Bookman Old Style" w:hAnsi="Bookman Old Style"/>
        </w:rPr>
        <w:t>Significance of</w:t>
      </w:r>
      <w:r w:rsidRPr="00F45FF4">
        <w:rPr>
          <w:rFonts w:ascii="Bookman Old Style" w:hAnsi="Bookman Old Style"/>
          <w:b/>
        </w:rPr>
        <w:t xml:space="preserve"> </w:t>
      </w:r>
      <w:r w:rsidRPr="00F45FF4">
        <w:rPr>
          <w:rFonts w:ascii="Bookman Old Style" w:hAnsi="Bookman Old Style"/>
        </w:rPr>
        <w:t xml:space="preserve">Accounting Standards - National and International Accounting Standards - Accounting Standards in India.  </w:t>
      </w:r>
    </w:p>
    <w:p w:rsidR="00017067" w:rsidRPr="00F45FF4" w:rsidRDefault="00017067" w:rsidP="003D4ABB">
      <w:pPr>
        <w:pStyle w:val="NormalWeb"/>
        <w:spacing w:before="0" w:beforeAutospacing="0" w:after="0" w:afterAutospacing="0" w:line="480" w:lineRule="auto"/>
        <w:jc w:val="both"/>
        <w:textAlignment w:val="baseline"/>
        <w:rPr>
          <w:rFonts w:ascii="Bookman Old Style" w:hAnsi="Bookman Old Style"/>
          <w:b/>
        </w:rPr>
      </w:pPr>
    </w:p>
    <w:p w:rsidR="00017067" w:rsidRPr="00F45FF4" w:rsidRDefault="00017067" w:rsidP="003D4ABB">
      <w:pPr>
        <w:spacing w:after="0" w:line="360" w:lineRule="auto"/>
        <w:jc w:val="both"/>
        <w:rPr>
          <w:rFonts w:ascii="Bookman Old Style" w:eastAsia="Times New Roman" w:hAnsi="Bookman Old Style"/>
          <w:color w:val="000000"/>
          <w:sz w:val="24"/>
          <w:szCs w:val="24"/>
          <w:shd w:val="clear" w:color="auto" w:fill="FFFFFF"/>
        </w:rPr>
      </w:pPr>
      <w:r w:rsidRPr="00F45FF4">
        <w:rPr>
          <w:rFonts w:ascii="Bookman Old Style" w:eastAsia="Times New Roman" w:hAnsi="Bookman Old Style"/>
          <w:b/>
          <w:bCs/>
          <w:color w:val="000000"/>
          <w:sz w:val="24"/>
          <w:szCs w:val="24"/>
          <w:shd w:val="clear" w:color="auto" w:fill="FFFFFF"/>
        </w:rPr>
        <w:t>Unit-II:   Accounting Standards (AS-1 to AS-16):</w:t>
      </w:r>
      <w:r w:rsidRPr="00F45FF4">
        <w:rPr>
          <w:rFonts w:ascii="Bookman Old Style" w:eastAsia="Times New Roman" w:hAnsi="Bookman Old Style"/>
          <w:b/>
          <w:bCs/>
          <w:color w:val="000000"/>
          <w:sz w:val="24"/>
          <w:szCs w:val="24"/>
        </w:rPr>
        <w:t> </w:t>
      </w:r>
      <w:r w:rsidRPr="00F45FF4">
        <w:rPr>
          <w:rFonts w:ascii="Bookman Old Style" w:eastAsia="Times New Roman" w:hAnsi="Bookman Old Style"/>
          <w:color w:val="000000"/>
          <w:sz w:val="24"/>
          <w:szCs w:val="24"/>
          <w:shd w:val="clear" w:color="auto" w:fill="FFFFFF"/>
        </w:rPr>
        <w:t xml:space="preserve">AS-1: Disclosure of Accounting policies – AS-2: Valuation of inventories –AS-3: Cash flow statement – AS-4: Contingencies in balance sheet  – AS-5: Net profit or loss, prior period items and changes  – AS-6: Depreciation Accounting – AS-7: Construction Contracts – AS-9: Revenue Recognition – AS 10: Accounting for Fixed assets - AS-11: Effects of changes in foreign exchange rates- </w:t>
      </w:r>
      <w:r w:rsidR="00ED6E02">
        <w:rPr>
          <w:rFonts w:ascii="Bookman Old Style" w:eastAsia="Times New Roman" w:hAnsi="Bookman Old Style"/>
          <w:color w:val="000000"/>
          <w:sz w:val="24"/>
          <w:szCs w:val="24"/>
          <w:shd w:val="clear" w:color="auto" w:fill="FFFFFF"/>
        </w:rPr>
        <w:br/>
      </w:r>
      <w:r w:rsidRPr="00F45FF4">
        <w:rPr>
          <w:rFonts w:ascii="Bookman Old Style" w:eastAsia="Times New Roman" w:hAnsi="Bookman Old Style"/>
          <w:color w:val="000000"/>
          <w:sz w:val="24"/>
          <w:szCs w:val="24"/>
          <w:shd w:val="clear" w:color="auto" w:fill="FFFFFF"/>
        </w:rPr>
        <w:t xml:space="preserve">AS-12: Accounting for government grants – </w:t>
      </w:r>
      <w:r w:rsidRPr="00F45FF4">
        <w:rPr>
          <w:rFonts w:ascii="Bookman Old Style" w:eastAsia="Times New Roman" w:hAnsi="Bookman Old Style"/>
          <w:b/>
          <w:color w:val="000000"/>
          <w:sz w:val="24"/>
          <w:szCs w:val="24"/>
          <w:shd w:val="clear" w:color="auto" w:fill="FFFFFF"/>
        </w:rPr>
        <w:t>AS-13: Accounting for investments</w:t>
      </w:r>
      <w:r w:rsidRPr="00F45FF4">
        <w:rPr>
          <w:rFonts w:ascii="Bookman Old Style" w:eastAsia="Times New Roman" w:hAnsi="Bookman Old Style"/>
          <w:color w:val="000000"/>
          <w:sz w:val="24"/>
          <w:szCs w:val="24"/>
          <w:shd w:val="clear" w:color="auto" w:fill="FFFFFF"/>
        </w:rPr>
        <w:t xml:space="preserve"> – AS-14: Accounting for Amalgamation – AS-15: Employee benefits – AS-16: Borrowing costs .</w:t>
      </w:r>
    </w:p>
    <w:p w:rsidR="00017067" w:rsidRPr="00F45FF4" w:rsidRDefault="00017067" w:rsidP="008C6053">
      <w:pPr>
        <w:spacing w:after="0" w:line="480" w:lineRule="auto"/>
        <w:jc w:val="both"/>
        <w:rPr>
          <w:rFonts w:ascii="Bookman Old Style" w:eastAsia="Times New Roman" w:hAnsi="Bookman Old Style"/>
          <w:b/>
          <w:bCs/>
          <w:color w:val="000000"/>
          <w:sz w:val="24"/>
          <w:szCs w:val="24"/>
          <w:shd w:val="clear" w:color="auto" w:fill="FFFFFF"/>
        </w:rPr>
      </w:pPr>
    </w:p>
    <w:p w:rsidR="00017067" w:rsidRPr="00F45FF4" w:rsidRDefault="00017067" w:rsidP="008C6053">
      <w:pPr>
        <w:spacing w:after="0" w:line="360" w:lineRule="auto"/>
        <w:jc w:val="both"/>
        <w:rPr>
          <w:rFonts w:ascii="Bookman Old Style" w:eastAsia="Times New Roman" w:hAnsi="Bookman Old Style"/>
          <w:color w:val="000000"/>
          <w:sz w:val="24"/>
          <w:szCs w:val="24"/>
          <w:shd w:val="clear" w:color="auto" w:fill="FFFFFF"/>
        </w:rPr>
      </w:pPr>
      <w:r w:rsidRPr="00F45FF4">
        <w:rPr>
          <w:rFonts w:ascii="Bookman Old Style" w:eastAsia="Times New Roman" w:hAnsi="Bookman Old Style"/>
          <w:b/>
          <w:bCs/>
          <w:color w:val="000000"/>
          <w:sz w:val="24"/>
          <w:szCs w:val="24"/>
          <w:shd w:val="clear" w:color="auto" w:fill="FFFFFF"/>
        </w:rPr>
        <w:t>Unit-III:  Accounting Standards (AS17 to AS-32):</w:t>
      </w:r>
      <w:r w:rsidRPr="00F45FF4">
        <w:rPr>
          <w:rFonts w:ascii="Bookman Old Style" w:eastAsia="Times New Roman" w:hAnsi="Bookman Old Style"/>
          <w:b/>
          <w:bCs/>
          <w:color w:val="000000"/>
          <w:sz w:val="24"/>
          <w:szCs w:val="24"/>
        </w:rPr>
        <w:t> </w:t>
      </w:r>
      <w:r w:rsidRPr="00F45FF4">
        <w:rPr>
          <w:rFonts w:ascii="Bookman Old Style" w:eastAsia="Times New Roman" w:hAnsi="Bookman Old Style"/>
          <w:color w:val="000000"/>
          <w:sz w:val="24"/>
          <w:szCs w:val="24"/>
          <w:shd w:val="clear" w:color="auto" w:fill="FFFFFF"/>
        </w:rPr>
        <w:t xml:space="preserve">– AS-17: Segment reporting – AS-18: Related party disclosures – AS-19: Leases – </w:t>
      </w:r>
      <w:r w:rsidR="00ED6E02">
        <w:rPr>
          <w:rFonts w:ascii="Bookman Old Style" w:eastAsia="Times New Roman" w:hAnsi="Bookman Old Style"/>
          <w:color w:val="000000"/>
          <w:sz w:val="24"/>
          <w:szCs w:val="24"/>
          <w:shd w:val="clear" w:color="auto" w:fill="FFFFFF"/>
        </w:rPr>
        <w:br/>
      </w:r>
      <w:r w:rsidRPr="00F45FF4">
        <w:rPr>
          <w:rFonts w:ascii="Bookman Old Style" w:eastAsia="Times New Roman" w:hAnsi="Bookman Old Style"/>
          <w:color w:val="000000"/>
          <w:sz w:val="24"/>
          <w:szCs w:val="24"/>
          <w:shd w:val="clear" w:color="auto" w:fill="FFFFFF"/>
        </w:rPr>
        <w:t xml:space="preserve">AS-20: Earning per share - AS-21: Consolidated financial statements – </w:t>
      </w:r>
      <w:r w:rsidR="00ED6E02">
        <w:rPr>
          <w:rFonts w:ascii="Bookman Old Style" w:eastAsia="Times New Roman" w:hAnsi="Bookman Old Style"/>
          <w:color w:val="000000"/>
          <w:sz w:val="24"/>
          <w:szCs w:val="24"/>
          <w:shd w:val="clear" w:color="auto" w:fill="FFFFFF"/>
        </w:rPr>
        <w:br/>
      </w:r>
      <w:r w:rsidRPr="00F45FF4">
        <w:rPr>
          <w:rFonts w:ascii="Bookman Old Style" w:eastAsia="Times New Roman" w:hAnsi="Bookman Old Style"/>
          <w:color w:val="000000"/>
          <w:sz w:val="24"/>
          <w:szCs w:val="24"/>
          <w:shd w:val="clear" w:color="auto" w:fill="FFFFFF"/>
        </w:rPr>
        <w:t xml:space="preserve">AS-22: Accounting for taxes – AS-23: Accounting for investments – </w:t>
      </w:r>
      <w:r w:rsidR="00ED6E02">
        <w:rPr>
          <w:rFonts w:ascii="Bookman Old Style" w:eastAsia="Times New Roman" w:hAnsi="Bookman Old Style"/>
          <w:color w:val="000000"/>
          <w:sz w:val="24"/>
          <w:szCs w:val="24"/>
          <w:shd w:val="clear" w:color="auto" w:fill="FFFFFF"/>
        </w:rPr>
        <w:br/>
      </w:r>
      <w:r w:rsidRPr="00F45FF4">
        <w:rPr>
          <w:rFonts w:ascii="Bookman Old Style" w:eastAsia="Times New Roman" w:hAnsi="Bookman Old Style"/>
          <w:color w:val="000000"/>
          <w:sz w:val="24"/>
          <w:szCs w:val="24"/>
          <w:shd w:val="clear" w:color="auto" w:fill="FFFFFF"/>
        </w:rPr>
        <w:t xml:space="preserve">AS-24: Discontinuing operations – AS-25: Interim Financial Reporting – </w:t>
      </w:r>
      <w:r w:rsidR="00ED6E02">
        <w:rPr>
          <w:rFonts w:ascii="Bookman Old Style" w:eastAsia="Times New Roman" w:hAnsi="Bookman Old Style"/>
          <w:color w:val="000000"/>
          <w:sz w:val="24"/>
          <w:szCs w:val="24"/>
          <w:shd w:val="clear" w:color="auto" w:fill="FFFFFF"/>
        </w:rPr>
        <w:br/>
      </w:r>
      <w:r w:rsidRPr="00F45FF4">
        <w:rPr>
          <w:rFonts w:ascii="Bookman Old Style" w:eastAsia="Times New Roman" w:hAnsi="Bookman Old Style"/>
          <w:color w:val="000000"/>
          <w:sz w:val="24"/>
          <w:szCs w:val="24"/>
          <w:shd w:val="clear" w:color="auto" w:fill="FFFFFF"/>
        </w:rPr>
        <w:t>AS-26: Intangible assets – AS-27: Financial reporting of interests in joint ventures – AS-28: Impairment of assets – AS-29: Provisions, Contingent liabilities and assets; AS-30: Financial Instruments: Recognition and Measurement; AS-31: Financial Instruments: Presentation – AS-32:Financial Instruments: Disclosures.</w:t>
      </w:r>
    </w:p>
    <w:p w:rsidR="00017067" w:rsidRPr="00F45FF4" w:rsidRDefault="00017067" w:rsidP="00ED6E02">
      <w:pPr>
        <w:spacing w:after="0"/>
        <w:jc w:val="both"/>
        <w:rPr>
          <w:rFonts w:ascii="Bookman Old Style" w:eastAsia="Times New Roman" w:hAnsi="Bookman Old Style"/>
          <w:b/>
          <w:bCs/>
          <w:color w:val="000000"/>
          <w:sz w:val="24"/>
          <w:szCs w:val="24"/>
          <w:shd w:val="clear" w:color="auto" w:fill="FFFFFF"/>
        </w:rPr>
      </w:pPr>
    </w:p>
    <w:p w:rsidR="00017067" w:rsidRPr="00F45FF4" w:rsidRDefault="00017067" w:rsidP="00ED6E02">
      <w:pPr>
        <w:spacing w:after="0"/>
        <w:jc w:val="both"/>
        <w:rPr>
          <w:rFonts w:ascii="Bookman Old Style" w:eastAsia="Times New Roman" w:hAnsi="Bookman Old Style"/>
          <w:bCs/>
          <w:color w:val="000000"/>
          <w:sz w:val="24"/>
          <w:szCs w:val="24"/>
          <w:shd w:val="clear" w:color="auto" w:fill="FFFFFF"/>
        </w:rPr>
      </w:pPr>
      <w:r w:rsidRPr="00F45FF4">
        <w:rPr>
          <w:rFonts w:ascii="Bookman Old Style" w:eastAsia="Times New Roman" w:hAnsi="Bookman Old Style"/>
          <w:b/>
          <w:bCs/>
          <w:color w:val="000000"/>
          <w:sz w:val="24"/>
          <w:szCs w:val="24"/>
          <w:shd w:val="clear" w:color="auto" w:fill="FFFFFF"/>
        </w:rPr>
        <w:t xml:space="preserve">Unit-IV: Auditing Standards: </w:t>
      </w:r>
      <w:r w:rsidRPr="00F45FF4">
        <w:rPr>
          <w:rFonts w:ascii="Bookman Old Style" w:eastAsia="Times New Roman" w:hAnsi="Bookman Old Style"/>
          <w:bCs/>
          <w:color w:val="000000"/>
          <w:sz w:val="24"/>
          <w:szCs w:val="24"/>
          <w:shd w:val="clear" w:color="auto" w:fill="FFFFFF"/>
        </w:rPr>
        <w:t>Procedure - International Federation of Accountants - Auditing and Assurance Standards Board - Indian Auditing Standards (issued so far) Overview.</w:t>
      </w:r>
    </w:p>
    <w:p w:rsidR="00017067" w:rsidRPr="00F45FF4" w:rsidRDefault="00017067" w:rsidP="00ED6E02">
      <w:pPr>
        <w:spacing w:after="0"/>
        <w:jc w:val="both"/>
        <w:rPr>
          <w:rFonts w:ascii="Bookman Old Style" w:eastAsia="Times New Roman" w:hAnsi="Bookman Old Style"/>
          <w:b/>
          <w:bCs/>
          <w:color w:val="000000"/>
          <w:sz w:val="24"/>
          <w:szCs w:val="24"/>
          <w:shd w:val="clear" w:color="auto" w:fill="FFFFFF"/>
        </w:rPr>
      </w:pPr>
    </w:p>
    <w:p w:rsidR="00017067" w:rsidRPr="00F45FF4" w:rsidRDefault="00017067" w:rsidP="00ED6E02">
      <w:pPr>
        <w:spacing w:after="0"/>
        <w:jc w:val="both"/>
        <w:rPr>
          <w:rFonts w:ascii="Bookman Old Style" w:eastAsia="Times New Roman" w:hAnsi="Bookman Old Style"/>
          <w:b/>
          <w:bCs/>
          <w:color w:val="000000"/>
          <w:sz w:val="24"/>
          <w:szCs w:val="24"/>
          <w:shd w:val="clear" w:color="auto" w:fill="FFFFFF"/>
        </w:rPr>
      </w:pPr>
      <w:r w:rsidRPr="00F45FF4">
        <w:rPr>
          <w:rFonts w:ascii="Bookman Old Style" w:eastAsia="Times New Roman" w:hAnsi="Bookman Old Style"/>
          <w:b/>
          <w:bCs/>
          <w:color w:val="000000"/>
          <w:sz w:val="24"/>
          <w:szCs w:val="24"/>
          <w:shd w:val="clear" w:color="auto" w:fill="FFFFFF"/>
        </w:rPr>
        <w:t xml:space="preserve">Unit-V: International Financial Reporting Standards (IFRS): </w:t>
      </w:r>
      <w:r w:rsidRPr="00F45FF4">
        <w:rPr>
          <w:rFonts w:ascii="Bookman Old Style" w:eastAsia="Times New Roman" w:hAnsi="Bookman Old Style"/>
          <w:bCs/>
          <w:color w:val="000000"/>
          <w:sz w:val="24"/>
          <w:szCs w:val="24"/>
          <w:shd w:val="clear" w:color="auto" w:fill="FFFFFF"/>
        </w:rPr>
        <w:t>Origin - Procedure -</w:t>
      </w:r>
      <w:r w:rsidRPr="00F45FF4">
        <w:rPr>
          <w:rFonts w:ascii="Bookman Old Style" w:eastAsia="Times New Roman" w:hAnsi="Bookman Old Style"/>
          <w:b/>
          <w:bCs/>
          <w:color w:val="000000"/>
          <w:sz w:val="24"/>
          <w:szCs w:val="24"/>
          <w:shd w:val="clear" w:color="auto" w:fill="FFFFFF"/>
        </w:rPr>
        <w:t xml:space="preserve"> </w:t>
      </w:r>
      <w:r w:rsidRPr="00F45FF4">
        <w:rPr>
          <w:rFonts w:ascii="Bookman Old Style" w:eastAsia="Times New Roman" w:hAnsi="Bookman Old Style"/>
          <w:color w:val="000000"/>
          <w:sz w:val="24"/>
          <w:szCs w:val="24"/>
          <w:shd w:val="clear" w:color="auto" w:fill="FFFFFF"/>
        </w:rPr>
        <w:t xml:space="preserve">  International Accounting Standards Board - Adoption in India.</w:t>
      </w:r>
      <w:r w:rsidRPr="00F45FF4">
        <w:rPr>
          <w:rFonts w:ascii="Bookman Old Style" w:eastAsia="Times New Roman" w:hAnsi="Bookman Old Style"/>
          <w:color w:val="000000"/>
          <w:sz w:val="24"/>
          <w:szCs w:val="24"/>
        </w:rPr>
        <w:t> </w:t>
      </w:r>
      <w:r w:rsidRPr="00F45FF4">
        <w:rPr>
          <w:rFonts w:ascii="Bookman Old Style" w:eastAsia="Times New Roman" w:hAnsi="Bookman Old Style"/>
          <w:b/>
          <w:bCs/>
          <w:color w:val="000000"/>
          <w:sz w:val="24"/>
          <w:szCs w:val="24"/>
          <w:shd w:val="clear" w:color="auto" w:fill="FFFFFF"/>
        </w:rPr>
        <w:t xml:space="preserve"> </w:t>
      </w:r>
    </w:p>
    <w:p w:rsidR="00092646" w:rsidRDefault="00092646" w:rsidP="00ED6E02">
      <w:pPr>
        <w:autoSpaceDE w:val="0"/>
        <w:autoSpaceDN w:val="0"/>
        <w:adjustRightInd w:val="0"/>
        <w:spacing w:after="0" w:line="240" w:lineRule="auto"/>
        <w:jc w:val="both"/>
        <w:rPr>
          <w:rFonts w:ascii="Bookman Old Style" w:hAnsi="Bookman Old Style"/>
          <w:b/>
          <w:sz w:val="24"/>
          <w:szCs w:val="24"/>
        </w:rPr>
      </w:pPr>
    </w:p>
    <w:p w:rsidR="00017067" w:rsidRPr="00F45FF4" w:rsidRDefault="009344F8" w:rsidP="00ED6E02">
      <w:pPr>
        <w:autoSpaceDE w:val="0"/>
        <w:autoSpaceDN w:val="0"/>
        <w:adjustRightInd w:val="0"/>
        <w:spacing w:after="0" w:line="240" w:lineRule="auto"/>
        <w:jc w:val="both"/>
        <w:rPr>
          <w:rFonts w:ascii="Bookman Old Style" w:hAnsi="Bookman Old Style"/>
          <w:b/>
          <w:sz w:val="24"/>
          <w:szCs w:val="24"/>
        </w:rPr>
      </w:pPr>
      <w:r w:rsidRPr="00F45FF4">
        <w:rPr>
          <w:rFonts w:ascii="Bookman Old Style" w:hAnsi="Bookman Old Style"/>
          <w:b/>
          <w:sz w:val="24"/>
          <w:szCs w:val="24"/>
        </w:rPr>
        <w:t>REFERENCES</w:t>
      </w:r>
      <w:r w:rsidR="00017067" w:rsidRPr="00F45FF4">
        <w:rPr>
          <w:rFonts w:ascii="Bookman Old Style" w:hAnsi="Bookman Old Style"/>
          <w:b/>
          <w:sz w:val="24"/>
          <w:szCs w:val="24"/>
        </w:rPr>
        <w:t>:</w:t>
      </w:r>
    </w:p>
    <w:p w:rsidR="00017067" w:rsidRPr="00F45FF4" w:rsidRDefault="00017067" w:rsidP="00ED6E02">
      <w:pPr>
        <w:autoSpaceDE w:val="0"/>
        <w:autoSpaceDN w:val="0"/>
        <w:adjustRightInd w:val="0"/>
        <w:spacing w:after="0" w:line="240" w:lineRule="auto"/>
        <w:ind w:left="270" w:hanging="270"/>
        <w:jc w:val="both"/>
        <w:rPr>
          <w:rFonts w:ascii="Bookman Old Style" w:hAnsi="Bookman Old Style"/>
          <w:sz w:val="24"/>
          <w:szCs w:val="24"/>
        </w:rPr>
      </w:pPr>
    </w:p>
    <w:p w:rsidR="00017067" w:rsidRPr="00F45FF4" w:rsidRDefault="00017067" w:rsidP="00ED6E02">
      <w:pPr>
        <w:autoSpaceDE w:val="0"/>
        <w:autoSpaceDN w:val="0"/>
        <w:adjustRightInd w:val="0"/>
        <w:spacing w:after="0" w:line="240" w:lineRule="auto"/>
        <w:ind w:left="270" w:hanging="270"/>
        <w:jc w:val="both"/>
        <w:rPr>
          <w:rFonts w:ascii="Bookman Old Style" w:hAnsi="Bookman Old Style"/>
          <w:sz w:val="24"/>
          <w:szCs w:val="24"/>
        </w:rPr>
      </w:pPr>
      <w:r w:rsidRPr="00F45FF4">
        <w:rPr>
          <w:rFonts w:ascii="Bookman Old Style" w:hAnsi="Bookman Old Style"/>
          <w:sz w:val="24"/>
          <w:szCs w:val="24"/>
        </w:rPr>
        <w:t>1. Taxman’s Students’ Guide to Accounting Standards, D. S. Rawat, Taxman Publications.</w:t>
      </w:r>
    </w:p>
    <w:p w:rsidR="00017067" w:rsidRPr="00F45FF4" w:rsidRDefault="00017067" w:rsidP="00ED6E02">
      <w:pPr>
        <w:autoSpaceDE w:val="0"/>
        <w:autoSpaceDN w:val="0"/>
        <w:adjustRightInd w:val="0"/>
        <w:spacing w:after="0" w:line="240" w:lineRule="auto"/>
        <w:ind w:left="270" w:hanging="270"/>
        <w:jc w:val="both"/>
        <w:rPr>
          <w:rFonts w:ascii="Bookman Old Style" w:hAnsi="Bookman Old Style"/>
          <w:sz w:val="24"/>
          <w:szCs w:val="24"/>
        </w:rPr>
      </w:pPr>
      <w:r w:rsidRPr="00F45FF4">
        <w:rPr>
          <w:rFonts w:ascii="Bookman Old Style" w:hAnsi="Bookman Old Style"/>
          <w:sz w:val="24"/>
          <w:szCs w:val="24"/>
        </w:rPr>
        <w:t xml:space="preserve">2. Compendium of Statements and Standards on Accounting, The </w:t>
      </w:r>
      <w:smartTag w:uri="urn:schemas-microsoft-com:office:smarttags" w:element="PlaceType">
        <w:r w:rsidRPr="00F45FF4">
          <w:rPr>
            <w:rFonts w:ascii="Bookman Old Style" w:hAnsi="Bookman Old Style"/>
            <w:sz w:val="24"/>
            <w:szCs w:val="24"/>
          </w:rPr>
          <w:t>Institute</w:t>
        </w:r>
      </w:smartTag>
      <w:r w:rsidRPr="00F45FF4">
        <w:rPr>
          <w:rFonts w:ascii="Bookman Old Style" w:hAnsi="Bookman Old Style"/>
          <w:sz w:val="24"/>
          <w:szCs w:val="24"/>
        </w:rPr>
        <w:t xml:space="preserve"> of </w:t>
      </w:r>
      <w:smartTag w:uri="urn:schemas-microsoft-com:office:smarttags" w:element="PlaceName">
        <w:r w:rsidRPr="00F45FF4">
          <w:rPr>
            <w:rFonts w:ascii="Bookman Old Style" w:hAnsi="Bookman Old Style"/>
            <w:sz w:val="24"/>
            <w:szCs w:val="24"/>
          </w:rPr>
          <w:t>Chartered Accountants</w:t>
        </w:r>
      </w:smartTag>
      <w:r w:rsidRPr="00F45FF4">
        <w:rPr>
          <w:rFonts w:ascii="Bookman Old Style" w:hAnsi="Bookman Old Style"/>
          <w:sz w:val="24"/>
          <w:szCs w:val="24"/>
        </w:rPr>
        <w:t xml:space="preserve"> of </w:t>
      </w:r>
      <w:smartTag w:uri="urn:schemas-microsoft-com:office:smarttags" w:element="country-region">
        <w:r w:rsidRPr="00F45FF4">
          <w:rPr>
            <w:rFonts w:ascii="Bookman Old Style" w:hAnsi="Bookman Old Style"/>
            <w:sz w:val="24"/>
            <w:szCs w:val="24"/>
          </w:rPr>
          <w:t>India</w:t>
        </w:r>
      </w:smartTag>
      <w:r w:rsidRPr="00F45FF4">
        <w:rPr>
          <w:rFonts w:ascii="Bookman Old Style" w:hAnsi="Bookman Old Style"/>
          <w:sz w:val="24"/>
          <w:szCs w:val="24"/>
        </w:rPr>
        <w:t xml:space="preserve">, </w:t>
      </w:r>
      <w:smartTag w:uri="urn:schemas-microsoft-com:office:smarttags" w:element="place">
        <w:smartTag w:uri="urn:schemas-microsoft-com:office:smarttags" w:element="City">
          <w:r w:rsidRPr="00F45FF4">
            <w:rPr>
              <w:rFonts w:ascii="Bookman Old Style" w:hAnsi="Bookman Old Style"/>
              <w:sz w:val="24"/>
              <w:szCs w:val="24"/>
            </w:rPr>
            <w:t>New Delhi</w:t>
          </w:r>
        </w:smartTag>
      </w:smartTag>
      <w:r w:rsidRPr="00F45FF4">
        <w:rPr>
          <w:rFonts w:ascii="Bookman Old Style" w:hAnsi="Bookman Old Style"/>
          <w:sz w:val="24"/>
          <w:szCs w:val="24"/>
        </w:rPr>
        <w:t>.</w:t>
      </w:r>
    </w:p>
    <w:p w:rsidR="00017067" w:rsidRPr="00F45FF4" w:rsidRDefault="00017067" w:rsidP="00ED6E02">
      <w:pPr>
        <w:autoSpaceDE w:val="0"/>
        <w:autoSpaceDN w:val="0"/>
        <w:adjustRightInd w:val="0"/>
        <w:spacing w:after="0" w:line="240" w:lineRule="auto"/>
        <w:ind w:left="270" w:hanging="270"/>
        <w:jc w:val="both"/>
        <w:rPr>
          <w:rFonts w:ascii="Bookman Old Style" w:hAnsi="Bookman Old Style"/>
          <w:sz w:val="24"/>
          <w:szCs w:val="24"/>
        </w:rPr>
      </w:pPr>
      <w:r w:rsidRPr="00F45FF4">
        <w:rPr>
          <w:rFonts w:ascii="Bookman Old Style" w:hAnsi="Bookman Old Style"/>
          <w:sz w:val="24"/>
          <w:szCs w:val="24"/>
        </w:rPr>
        <w:t xml:space="preserve">3. British Accounting Standards, Ronal Leach and Edward Stamp, Woodhead Faulkner Ltd, </w:t>
      </w:r>
      <w:smartTag w:uri="urn:schemas-microsoft-com:office:smarttags" w:element="City">
        <w:smartTag w:uri="urn:schemas-microsoft-com:office:smarttags" w:element="place">
          <w:r w:rsidRPr="00F45FF4">
            <w:rPr>
              <w:rFonts w:ascii="Bookman Old Style" w:hAnsi="Bookman Old Style"/>
              <w:sz w:val="24"/>
              <w:szCs w:val="24"/>
            </w:rPr>
            <w:t>Cambridge</w:t>
          </w:r>
        </w:smartTag>
      </w:smartTag>
      <w:r w:rsidRPr="00F45FF4">
        <w:rPr>
          <w:rFonts w:ascii="Bookman Old Style" w:hAnsi="Bookman Old Style"/>
          <w:sz w:val="24"/>
          <w:szCs w:val="24"/>
        </w:rPr>
        <w:t>.</w:t>
      </w:r>
    </w:p>
    <w:p w:rsidR="00017067" w:rsidRPr="00F45FF4" w:rsidRDefault="00017067" w:rsidP="00ED6E02">
      <w:pPr>
        <w:autoSpaceDE w:val="0"/>
        <w:autoSpaceDN w:val="0"/>
        <w:adjustRightInd w:val="0"/>
        <w:spacing w:after="0" w:line="240" w:lineRule="auto"/>
        <w:ind w:left="270" w:hanging="270"/>
        <w:jc w:val="both"/>
        <w:rPr>
          <w:rFonts w:ascii="Bookman Old Style" w:hAnsi="Bookman Old Style"/>
          <w:sz w:val="24"/>
          <w:szCs w:val="24"/>
        </w:rPr>
      </w:pPr>
      <w:r w:rsidRPr="00F45FF4">
        <w:rPr>
          <w:rFonts w:ascii="Bookman Old Style" w:hAnsi="Bookman Old Style"/>
          <w:sz w:val="24"/>
          <w:szCs w:val="24"/>
        </w:rPr>
        <w:t>4. T. P. Ghosh, Accounting Standards and Corporate Accounting Practices, Taxman Publications.</w:t>
      </w:r>
    </w:p>
    <w:p w:rsidR="00017067" w:rsidRPr="00F45FF4" w:rsidRDefault="00017067" w:rsidP="00017067">
      <w:pPr>
        <w:rPr>
          <w:rFonts w:ascii="Bookman Old Style" w:hAnsi="Bookman Old Style"/>
        </w:rPr>
      </w:pPr>
    </w:p>
    <w:p w:rsidR="00017067" w:rsidRPr="00F45FF4" w:rsidRDefault="00017067" w:rsidP="00017067">
      <w:pPr>
        <w:rPr>
          <w:rFonts w:ascii="Bookman Old Style" w:hAnsi="Bookman Old Style"/>
        </w:rPr>
      </w:pPr>
    </w:p>
    <w:p w:rsidR="00ED6E02" w:rsidRDefault="00ED6E02">
      <w:pPr>
        <w:rPr>
          <w:rFonts w:ascii="Bookman Old Style" w:eastAsia="Times New Roman" w:hAnsi="Bookman Old Style" w:cs="Times New Roman"/>
          <w:b/>
          <w:sz w:val="24"/>
          <w:szCs w:val="24"/>
          <w:lang w:bidi="ar-SA"/>
        </w:rPr>
      </w:pPr>
      <w:r>
        <w:rPr>
          <w:rFonts w:ascii="Bookman Old Style" w:hAnsi="Bookman Old Style"/>
          <w:b/>
        </w:rPr>
        <w:br w:type="page"/>
      </w:r>
    </w:p>
    <w:p w:rsidR="003A78F7" w:rsidRDefault="003A78F7" w:rsidP="003A78F7">
      <w:pPr>
        <w:pStyle w:val="NormalWeb"/>
        <w:spacing w:before="0" w:beforeAutospacing="0" w:after="0" w:afterAutospacing="0"/>
        <w:jc w:val="right"/>
        <w:textAlignment w:val="baseline"/>
        <w:rPr>
          <w:rFonts w:ascii="Bookman Old Style" w:hAnsi="Bookman Old Style"/>
          <w:b/>
        </w:rPr>
      </w:pPr>
      <w:r>
        <w:rPr>
          <w:rFonts w:ascii="Bookman Old Style" w:hAnsi="Bookman Old Style"/>
          <w:b/>
        </w:rPr>
        <w:lastRenderedPageBreak/>
        <w:t>1-5-104</w:t>
      </w:r>
    </w:p>
    <w:p w:rsidR="00017067" w:rsidRPr="00F45FF4" w:rsidRDefault="00ED6E02" w:rsidP="00017067">
      <w:pPr>
        <w:pStyle w:val="NormalWeb"/>
        <w:spacing w:before="0" w:beforeAutospacing="0" w:after="0" w:afterAutospacing="0"/>
        <w:jc w:val="center"/>
        <w:textAlignment w:val="baseline"/>
        <w:rPr>
          <w:rFonts w:ascii="Bookman Old Style" w:hAnsi="Bookman Old Style"/>
          <w:b/>
        </w:rPr>
      </w:pPr>
      <w:r w:rsidRPr="00F45FF4">
        <w:rPr>
          <w:rFonts w:ascii="Bookman Old Style" w:hAnsi="Bookman Old Style"/>
          <w:b/>
        </w:rPr>
        <w:t>DSC F 5.</w:t>
      </w:r>
      <w:r w:rsidR="001858DE">
        <w:rPr>
          <w:rFonts w:ascii="Bookman Old Style" w:hAnsi="Bookman Old Style"/>
          <w:b/>
        </w:rPr>
        <w:t>5</w:t>
      </w:r>
      <w:r w:rsidRPr="00F45FF4">
        <w:rPr>
          <w:rFonts w:ascii="Bookman Old Style" w:hAnsi="Bookman Old Style"/>
          <w:b/>
        </w:rPr>
        <w:t xml:space="preserve"> ACCOUNTING FOR GOVERNMENT ENTITIES</w:t>
      </w:r>
    </w:p>
    <w:p w:rsidR="00017067" w:rsidRPr="00F45FF4" w:rsidRDefault="00017067" w:rsidP="00017067">
      <w:pPr>
        <w:pStyle w:val="NormalWeb"/>
        <w:spacing w:before="0" w:beforeAutospacing="0" w:after="0" w:afterAutospacing="0"/>
        <w:jc w:val="center"/>
        <w:textAlignment w:val="baseline"/>
        <w:rPr>
          <w:rFonts w:ascii="Bookman Old Style" w:hAnsi="Bookman Old Style"/>
          <w:b/>
        </w:rPr>
      </w:pPr>
    </w:p>
    <w:p w:rsidR="00017067" w:rsidRPr="00F45FF4" w:rsidRDefault="00017067" w:rsidP="00017067">
      <w:pPr>
        <w:pStyle w:val="NormalWeb"/>
        <w:spacing w:before="0" w:beforeAutospacing="0" w:after="0" w:afterAutospacing="0"/>
        <w:jc w:val="center"/>
        <w:textAlignment w:val="baseline"/>
        <w:rPr>
          <w:rFonts w:ascii="Bookman Old Style" w:hAnsi="Bookman Old Style"/>
          <w:b/>
        </w:rPr>
      </w:pPr>
    </w:p>
    <w:p w:rsidR="00017067" w:rsidRPr="00F45FF4" w:rsidRDefault="00017067" w:rsidP="00ED6E02">
      <w:pPr>
        <w:pStyle w:val="NormalWeb"/>
        <w:spacing w:before="0" w:beforeAutospacing="0" w:after="0" w:afterAutospacing="0"/>
        <w:jc w:val="both"/>
        <w:textAlignment w:val="baseline"/>
        <w:rPr>
          <w:rFonts w:ascii="Bookman Old Style" w:hAnsi="Bookman Old Style"/>
        </w:rPr>
      </w:pPr>
      <w:r w:rsidRPr="00F45FF4">
        <w:rPr>
          <w:rFonts w:ascii="Bookman Old Style" w:hAnsi="Bookman Old Style"/>
          <w:b/>
        </w:rPr>
        <w:t>Unit-I: General Principles</w:t>
      </w:r>
      <w:r w:rsidRPr="00F45FF4">
        <w:rPr>
          <w:rFonts w:ascii="Bookman Old Style" w:hAnsi="Bookman Old Style"/>
        </w:rPr>
        <w:t xml:space="preserve"> - Government Accounting System - Consolidated Fund of India - Comparison with Commercial Accounting system. </w:t>
      </w:r>
    </w:p>
    <w:p w:rsidR="00017067" w:rsidRPr="00F45FF4" w:rsidRDefault="00017067" w:rsidP="00ED6E02">
      <w:pPr>
        <w:pStyle w:val="NormalWeb"/>
        <w:spacing w:before="0" w:beforeAutospacing="0" w:after="0" w:afterAutospacing="0"/>
        <w:jc w:val="both"/>
        <w:textAlignment w:val="baseline"/>
        <w:rPr>
          <w:rFonts w:ascii="Bookman Old Style" w:hAnsi="Bookman Old Style"/>
        </w:rPr>
      </w:pPr>
    </w:p>
    <w:p w:rsidR="00017067" w:rsidRPr="00F45FF4" w:rsidRDefault="00017067" w:rsidP="00ED6E02">
      <w:pPr>
        <w:pStyle w:val="NormalWeb"/>
        <w:spacing w:before="0" w:beforeAutospacing="0" w:after="0" w:afterAutospacing="0"/>
        <w:jc w:val="both"/>
        <w:textAlignment w:val="baseline"/>
        <w:rPr>
          <w:rFonts w:ascii="Bookman Old Style" w:hAnsi="Bookman Old Style"/>
        </w:rPr>
      </w:pPr>
      <w:r w:rsidRPr="00F45FF4">
        <w:rPr>
          <w:rFonts w:ascii="Bookman Old Style" w:hAnsi="Bookman Old Style"/>
          <w:b/>
        </w:rPr>
        <w:t>Unit-II: Role of Comptroller and Auditor General of India</w:t>
      </w:r>
      <w:r w:rsidRPr="00F45FF4">
        <w:rPr>
          <w:rFonts w:ascii="Bookman Old Style" w:hAnsi="Bookman Old Style"/>
        </w:rPr>
        <w:t xml:space="preserve"> - Role of Public Accounts Committee, Review of Accounts - Civil and Commercial Entities.</w:t>
      </w:r>
    </w:p>
    <w:p w:rsidR="00017067" w:rsidRPr="00F45FF4" w:rsidRDefault="00017067" w:rsidP="00ED6E02">
      <w:pPr>
        <w:pStyle w:val="NormalWeb"/>
        <w:spacing w:before="0" w:beforeAutospacing="0" w:after="0" w:afterAutospacing="0"/>
        <w:jc w:val="both"/>
        <w:textAlignment w:val="baseline"/>
        <w:rPr>
          <w:rFonts w:ascii="Bookman Old Style" w:hAnsi="Bookman Old Style"/>
        </w:rPr>
      </w:pPr>
    </w:p>
    <w:p w:rsidR="00017067" w:rsidRPr="00F45FF4" w:rsidRDefault="00017067" w:rsidP="00ED6E02">
      <w:pPr>
        <w:pStyle w:val="NormalWeb"/>
        <w:spacing w:before="0" w:beforeAutospacing="0" w:after="0" w:afterAutospacing="0"/>
        <w:jc w:val="both"/>
        <w:textAlignment w:val="baseline"/>
        <w:rPr>
          <w:rFonts w:ascii="Bookman Old Style" w:hAnsi="Bookman Old Style"/>
        </w:rPr>
      </w:pPr>
      <w:r w:rsidRPr="00F45FF4">
        <w:rPr>
          <w:rFonts w:ascii="Bookman Old Style" w:hAnsi="Bookman Old Style"/>
          <w:b/>
        </w:rPr>
        <w:t>Unit-III: Government Accounting Standards</w:t>
      </w:r>
      <w:r w:rsidRPr="00F45FF4">
        <w:rPr>
          <w:rFonts w:ascii="Bookman Old Style" w:hAnsi="Bookman Old Style"/>
        </w:rPr>
        <w:t xml:space="preserve"> issued by Government Accounting Standards Advisory Board (GASAB) - Adoption and Review.</w:t>
      </w:r>
    </w:p>
    <w:p w:rsidR="00017067" w:rsidRPr="00F45FF4" w:rsidRDefault="00017067" w:rsidP="00ED6E02">
      <w:pPr>
        <w:pStyle w:val="NormalWeb"/>
        <w:spacing w:before="0" w:beforeAutospacing="0" w:after="0" w:afterAutospacing="0"/>
        <w:jc w:val="both"/>
        <w:textAlignment w:val="baseline"/>
        <w:rPr>
          <w:rFonts w:ascii="Bookman Old Style" w:hAnsi="Bookman Old Style"/>
        </w:rPr>
      </w:pPr>
    </w:p>
    <w:p w:rsidR="00017067" w:rsidRPr="00F45FF4" w:rsidRDefault="00017067" w:rsidP="00ED6E02">
      <w:pPr>
        <w:pStyle w:val="NormalWeb"/>
        <w:spacing w:before="0" w:beforeAutospacing="0" w:after="0" w:afterAutospacing="0"/>
        <w:jc w:val="both"/>
        <w:textAlignment w:val="baseline"/>
        <w:rPr>
          <w:rFonts w:ascii="Bookman Old Style" w:hAnsi="Bookman Old Style"/>
        </w:rPr>
      </w:pPr>
      <w:r w:rsidRPr="00F45FF4">
        <w:rPr>
          <w:rFonts w:ascii="Bookman Old Style" w:hAnsi="Bookman Old Style"/>
          <w:b/>
        </w:rPr>
        <w:t>Unit-IV: Financial Reporting</w:t>
      </w:r>
      <w:r w:rsidRPr="00F45FF4">
        <w:rPr>
          <w:rFonts w:ascii="Bookman Old Style" w:hAnsi="Bookman Old Style"/>
        </w:rPr>
        <w:t xml:space="preserve"> in Public Sector Undertakings and Government Companies.</w:t>
      </w:r>
    </w:p>
    <w:p w:rsidR="00017067" w:rsidRPr="00F45FF4" w:rsidRDefault="00017067" w:rsidP="00ED6E02">
      <w:pPr>
        <w:pStyle w:val="NormalWeb"/>
        <w:spacing w:before="0" w:beforeAutospacing="0" w:after="0" w:afterAutospacing="0"/>
        <w:jc w:val="both"/>
        <w:textAlignment w:val="baseline"/>
        <w:rPr>
          <w:rFonts w:ascii="Bookman Old Style" w:hAnsi="Bookman Old Style"/>
        </w:rPr>
      </w:pPr>
    </w:p>
    <w:p w:rsidR="00017067" w:rsidRPr="00F45FF4" w:rsidRDefault="00017067" w:rsidP="00ED6E02">
      <w:pPr>
        <w:pStyle w:val="NormalWeb"/>
        <w:spacing w:before="0" w:beforeAutospacing="0" w:after="0" w:afterAutospacing="0"/>
        <w:jc w:val="both"/>
        <w:textAlignment w:val="baseline"/>
        <w:rPr>
          <w:rFonts w:ascii="Bookman Old Style" w:hAnsi="Bookman Old Style"/>
          <w:b/>
        </w:rPr>
      </w:pPr>
      <w:r w:rsidRPr="00F45FF4">
        <w:rPr>
          <w:rFonts w:ascii="Bookman Old Style" w:hAnsi="Bookman Old Style"/>
          <w:b/>
        </w:rPr>
        <w:t>Unit-V: Case Studies</w:t>
      </w:r>
      <w:r w:rsidRPr="00F45FF4">
        <w:rPr>
          <w:rFonts w:ascii="Bookman Old Style" w:hAnsi="Bookman Old Style"/>
        </w:rPr>
        <w:t>: Railway Accounts - Defense Accounts - CPWD Accounts, etc.</w:t>
      </w:r>
    </w:p>
    <w:p w:rsidR="00017067" w:rsidRPr="00F45FF4" w:rsidRDefault="00017067" w:rsidP="00ED6E02">
      <w:pPr>
        <w:pStyle w:val="NormalWeb"/>
        <w:spacing w:before="0" w:beforeAutospacing="0" w:after="0" w:afterAutospacing="0"/>
        <w:jc w:val="both"/>
        <w:textAlignment w:val="baseline"/>
        <w:rPr>
          <w:rFonts w:ascii="Bookman Old Style" w:hAnsi="Bookman Old Style"/>
          <w:b/>
        </w:rPr>
      </w:pPr>
    </w:p>
    <w:p w:rsidR="00017067" w:rsidRPr="00F45FF4" w:rsidRDefault="00017067" w:rsidP="00ED6E02">
      <w:pPr>
        <w:pStyle w:val="NormalWeb"/>
        <w:spacing w:before="0" w:beforeAutospacing="0" w:after="0" w:afterAutospacing="0"/>
        <w:jc w:val="both"/>
        <w:textAlignment w:val="baseline"/>
        <w:rPr>
          <w:rFonts w:ascii="Bookman Old Style" w:hAnsi="Bookman Old Style"/>
          <w:b/>
        </w:rPr>
      </w:pPr>
    </w:p>
    <w:p w:rsidR="00017067" w:rsidRPr="00F45FF4" w:rsidRDefault="00D765FB" w:rsidP="00ED6E02">
      <w:pPr>
        <w:pStyle w:val="NormalWeb"/>
        <w:spacing w:before="0" w:beforeAutospacing="0" w:after="0" w:afterAutospacing="0"/>
        <w:jc w:val="both"/>
        <w:textAlignment w:val="baseline"/>
        <w:rPr>
          <w:rFonts w:ascii="Bookman Old Style" w:hAnsi="Bookman Old Style"/>
          <w:b/>
        </w:rPr>
      </w:pPr>
      <w:r w:rsidRPr="00F45FF4">
        <w:rPr>
          <w:rFonts w:ascii="Bookman Old Style" w:hAnsi="Bookman Old Style"/>
          <w:b/>
        </w:rPr>
        <w:t>REFERENCES</w:t>
      </w:r>
      <w:r w:rsidR="00017067" w:rsidRPr="00F45FF4">
        <w:rPr>
          <w:rFonts w:ascii="Bookman Old Style" w:hAnsi="Bookman Old Style"/>
          <w:b/>
        </w:rPr>
        <w:t>:</w:t>
      </w:r>
    </w:p>
    <w:p w:rsidR="00017067" w:rsidRPr="00F45FF4" w:rsidRDefault="00017067" w:rsidP="00ED6E02">
      <w:pPr>
        <w:pStyle w:val="NormalWeb"/>
        <w:spacing w:before="0" w:beforeAutospacing="0" w:after="0" w:afterAutospacing="0"/>
        <w:jc w:val="both"/>
        <w:textAlignment w:val="baseline"/>
        <w:rPr>
          <w:rFonts w:ascii="Bookman Old Style" w:hAnsi="Bookman Old Style"/>
          <w:b/>
        </w:rPr>
      </w:pPr>
    </w:p>
    <w:p w:rsidR="00017067" w:rsidRPr="00F45FF4" w:rsidRDefault="00017067" w:rsidP="00F17DD8">
      <w:pPr>
        <w:pStyle w:val="ListParagraph"/>
        <w:numPr>
          <w:ilvl w:val="0"/>
          <w:numId w:val="5"/>
        </w:numPr>
        <w:spacing w:after="0" w:line="240" w:lineRule="auto"/>
        <w:ind w:left="446"/>
        <w:jc w:val="both"/>
        <w:rPr>
          <w:rFonts w:ascii="Bookman Old Style" w:hAnsi="Bookman Old Style"/>
          <w:sz w:val="24"/>
          <w:szCs w:val="24"/>
        </w:rPr>
      </w:pPr>
      <w:r w:rsidRPr="00F45FF4">
        <w:rPr>
          <w:rFonts w:ascii="Bookman Old Style" w:hAnsi="Bookman Old Style"/>
          <w:sz w:val="24"/>
          <w:szCs w:val="24"/>
        </w:rPr>
        <w:t xml:space="preserve">Jain, S.P., Narang, K.L., Advanced Accountancy (Vol-1), Kalyani Publishers, Ludhiana. </w:t>
      </w:r>
    </w:p>
    <w:p w:rsidR="00017067" w:rsidRPr="00F45FF4" w:rsidRDefault="00017067" w:rsidP="00ED6E02">
      <w:pPr>
        <w:pStyle w:val="ListParagraph"/>
        <w:spacing w:after="0" w:line="240" w:lineRule="auto"/>
        <w:ind w:left="446"/>
        <w:jc w:val="both"/>
        <w:rPr>
          <w:rFonts w:ascii="Bookman Old Style" w:hAnsi="Bookman Old Style"/>
          <w:sz w:val="24"/>
          <w:szCs w:val="24"/>
        </w:rPr>
      </w:pPr>
    </w:p>
    <w:p w:rsidR="00017067" w:rsidRPr="00F45FF4" w:rsidRDefault="00017067" w:rsidP="00F17DD8">
      <w:pPr>
        <w:pStyle w:val="ListParagraph"/>
        <w:numPr>
          <w:ilvl w:val="0"/>
          <w:numId w:val="5"/>
        </w:numPr>
        <w:spacing w:after="0" w:line="240" w:lineRule="auto"/>
        <w:ind w:left="446"/>
        <w:jc w:val="both"/>
        <w:rPr>
          <w:rFonts w:ascii="Bookman Old Style" w:hAnsi="Bookman Old Style"/>
          <w:sz w:val="24"/>
          <w:szCs w:val="24"/>
        </w:rPr>
      </w:pPr>
      <w:r w:rsidRPr="00F45FF4">
        <w:rPr>
          <w:rFonts w:ascii="Bookman Old Style" w:hAnsi="Bookman Old Style"/>
          <w:sz w:val="24"/>
          <w:szCs w:val="24"/>
        </w:rPr>
        <w:t>Paul Marcus Fischer, William James Taylor &amp; Rita Hartung Cheng, Advanced Accounting, Cengage Learning, USA.</w:t>
      </w:r>
    </w:p>
    <w:p w:rsidR="00017067" w:rsidRPr="00F45FF4" w:rsidRDefault="00017067" w:rsidP="00ED6E02">
      <w:pPr>
        <w:pStyle w:val="ListParagraph"/>
        <w:spacing w:after="0" w:line="240" w:lineRule="auto"/>
        <w:ind w:left="446"/>
        <w:jc w:val="both"/>
        <w:rPr>
          <w:rFonts w:ascii="Bookman Old Style" w:hAnsi="Bookman Old Style"/>
          <w:sz w:val="24"/>
          <w:szCs w:val="24"/>
        </w:rPr>
      </w:pPr>
    </w:p>
    <w:p w:rsidR="00017067" w:rsidRPr="00F45FF4" w:rsidRDefault="00017067" w:rsidP="00F17DD8">
      <w:pPr>
        <w:pStyle w:val="ListParagraph"/>
        <w:numPr>
          <w:ilvl w:val="0"/>
          <w:numId w:val="5"/>
        </w:numPr>
        <w:spacing w:after="0" w:line="240" w:lineRule="auto"/>
        <w:ind w:left="446"/>
        <w:jc w:val="both"/>
        <w:rPr>
          <w:rFonts w:ascii="Bookman Old Style" w:hAnsi="Bookman Old Style"/>
          <w:sz w:val="24"/>
          <w:szCs w:val="24"/>
        </w:rPr>
      </w:pPr>
      <w:r w:rsidRPr="00F45FF4">
        <w:rPr>
          <w:rFonts w:ascii="Bookman Old Style" w:hAnsi="Bookman Old Style"/>
          <w:sz w:val="24"/>
          <w:szCs w:val="24"/>
        </w:rPr>
        <w:t>K.K. Bhardwaj, Public Accounting and Auditing (office of the Comptroller and Auditor General of India), Mittal Publications, New Delhi.</w:t>
      </w:r>
    </w:p>
    <w:p w:rsidR="00017067" w:rsidRPr="00F45FF4" w:rsidRDefault="00017067" w:rsidP="00ED6E02">
      <w:pPr>
        <w:pStyle w:val="ListParagraph"/>
        <w:spacing w:after="0" w:line="240" w:lineRule="auto"/>
        <w:ind w:left="446"/>
        <w:jc w:val="both"/>
        <w:rPr>
          <w:rFonts w:ascii="Bookman Old Style" w:hAnsi="Bookman Old Style"/>
          <w:sz w:val="24"/>
          <w:szCs w:val="24"/>
        </w:rPr>
      </w:pPr>
    </w:p>
    <w:p w:rsidR="00017067" w:rsidRPr="00F45FF4" w:rsidRDefault="00017067" w:rsidP="00F17DD8">
      <w:pPr>
        <w:pStyle w:val="ListParagraph"/>
        <w:numPr>
          <w:ilvl w:val="0"/>
          <w:numId w:val="5"/>
        </w:numPr>
        <w:spacing w:after="0" w:line="240" w:lineRule="auto"/>
        <w:ind w:left="446"/>
        <w:jc w:val="both"/>
        <w:rPr>
          <w:rFonts w:ascii="Bookman Old Style" w:hAnsi="Bookman Old Style"/>
          <w:sz w:val="24"/>
          <w:szCs w:val="24"/>
        </w:rPr>
      </w:pPr>
      <w:r w:rsidRPr="00F45FF4">
        <w:rPr>
          <w:rFonts w:ascii="Bookman Old Style" w:hAnsi="Bookman Old Style"/>
          <w:sz w:val="24"/>
          <w:szCs w:val="24"/>
        </w:rPr>
        <w:t>Mortimer A. Dittenhofer, Applying Government Accounting Principles, LexisNexis.</w:t>
      </w:r>
    </w:p>
    <w:p w:rsidR="00017067" w:rsidRPr="00F45FF4" w:rsidRDefault="00017067" w:rsidP="00ED6E02">
      <w:pPr>
        <w:pStyle w:val="ListParagraph"/>
        <w:spacing w:after="0" w:line="240" w:lineRule="auto"/>
        <w:ind w:left="446"/>
        <w:jc w:val="both"/>
        <w:rPr>
          <w:rFonts w:ascii="Bookman Old Style" w:hAnsi="Bookman Old Style"/>
          <w:sz w:val="24"/>
          <w:szCs w:val="24"/>
        </w:rPr>
      </w:pPr>
    </w:p>
    <w:p w:rsidR="00017067" w:rsidRPr="00F45FF4" w:rsidRDefault="00017067" w:rsidP="00F17DD8">
      <w:pPr>
        <w:pStyle w:val="ListParagraph"/>
        <w:numPr>
          <w:ilvl w:val="0"/>
          <w:numId w:val="5"/>
        </w:numPr>
        <w:spacing w:after="0" w:line="240" w:lineRule="auto"/>
        <w:ind w:left="446"/>
        <w:jc w:val="both"/>
        <w:rPr>
          <w:rFonts w:ascii="Bookman Old Style" w:hAnsi="Bookman Old Style"/>
          <w:sz w:val="24"/>
          <w:szCs w:val="24"/>
        </w:rPr>
      </w:pPr>
      <w:r w:rsidRPr="00F45FF4">
        <w:rPr>
          <w:rFonts w:ascii="Bookman Old Style" w:hAnsi="Bookman Old Style"/>
          <w:sz w:val="24"/>
          <w:szCs w:val="24"/>
        </w:rPr>
        <w:t>Warren Ruppel, Governmental Accounting: Made Easy, John Wiley &amp; Sons, INC., USA.</w:t>
      </w:r>
    </w:p>
    <w:p w:rsidR="00017067" w:rsidRPr="00F45FF4" w:rsidRDefault="00017067" w:rsidP="00ED6E02">
      <w:pPr>
        <w:pStyle w:val="ListParagraph"/>
        <w:spacing w:after="0" w:line="240" w:lineRule="auto"/>
        <w:ind w:left="446"/>
        <w:jc w:val="both"/>
        <w:rPr>
          <w:rFonts w:ascii="Bookman Old Style" w:hAnsi="Bookman Old Style"/>
          <w:sz w:val="24"/>
          <w:szCs w:val="24"/>
        </w:rPr>
      </w:pPr>
    </w:p>
    <w:p w:rsidR="00017067" w:rsidRPr="00F45FF4" w:rsidRDefault="00017067" w:rsidP="00F17DD8">
      <w:pPr>
        <w:pStyle w:val="ListParagraph"/>
        <w:numPr>
          <w:ilvl w:val="0"/>
          <w:numId w:val="5"/>
        </w:numPr>
        <w:spacing w:after="0" w:line="240" w:lineRule="auto"/>
        <w:ind w:left="446"/>
        <w:jc w:val="both"/>
        <w:rPr>
          <w:rFonts w:ascii="Bookman Old Style" w:hAnsi="Bookman Old Style"/>
          <w:sz w:val="24"/>
          <w:szCs w:val="24"/>
        </w:rPr>
      </w:pPr>
      <w:r w:rsidRPr="00F45FF4">
        <w:rPr>
          <w:rFonts w:ascii="Bookman Old Style" w:hAnsi="Bookman Old Style"/>
          <w:sz w:val="24"/>
          <w:szCs w:val="24"/>
        </w:rPr>
        <w:t>A Mukherjee &amp; M. Hanif, Modern Accountancy, Tata McGraw Hill Publishing Company Limited, New Delhi.</w:t>
      </w:r>
    </w:p>
    <w:p w:rsidR="00017067" w:rsidRPr="00F45FF4" w:rsidRDefault="00017067" w:rsidP="00ED6E02">
      <w:pPr>
        <w:pStyle w:val="ListParagraph"/>
        <w:spacing w:after="0" w:line="240" w:lineRule="auto"/>
        <w:ind w:left="446"/>
        <w:jc w:val="both"/>
        <w:rPr>
          <w:rFonts w:ascii="Bookman Old Style" w:hAnsi="Bookman Old Style"/>
          <w:sz w:val="24"/>
          <w:szCs w:val="24"/>
        </w:rPr>
      </w:pPr>
    </w:p>
    <w:p w:rsidR="00017067" w:rsidRPr="00F45FF4" w:rsidRDefault="00017067" w:rsidP="00F17DD8">
      <w:pPr>
        <w:pStyle w:val="ListParagraph"/>
        <w:numPr>
          <w:ilvl w:val="0"/>
          <w:numId w:val="5"/>
        </w:numPr>
        <w:spacing w:after="0" w:line="240" w:lineRule="auto"/>
        <w:ind w:left="446"/>
        <w:jc w:val="both"/>
        <w:rPr>
          <w:rFonts w:ascii="Bookman Old Style" w:hAnsi="Bookman Old Style"/>
          <w:sz w:val="24"/>
          <w:szCs w:val="24"/>
        </w:rPr>
      </w:pPr>
      <w:r w:rsidRPr="00F45FF4">
        <w:rPr>
          <w:rFonts w:ascii="Bookman Old Style" w:hAnsi="Bookman Old Style"/>
          <w:sz w:val="24"/>
          <w:szCs w:val="24"/>
        </w:rPr>
        <w:t>K. B. Verma, Reading in Indian Railway Finance, Academic Foundation, Delhi.</w:t>
      </w:r>
    </w:p>
    <w:p w:rsidR="00017067" w:rsidRPr="00F45FF4" w:rsidRDefault="00017067" w:rsidP="00ED6E02">
      <w:pPr>
        <w:spacing w:after="0" w:line="360" w:lineRule="auto"/>
        <w:jc w:val="both"/>
        <w:rPr>
          <w:rFonts w:ascii="Bookman Old Style" w:hAnsi="Bookman Old Style"/>
          <w:sz w:val="24"/>
          <w:szCs w:val="24"/>
        </w:rPr>
      </w:pPr>
    </w:p>
    <w:p w:rsidR="00017067" w:rsidRPr="00F45FF4" w:rsidRDefault="00017067" w:rsidP="00017067">
      <w:pPr>
        <w:spacing w:after="0" w:line="360" w:lineRule="auto"/>
        <w:rPr>
          <w:rFonts w:ascii="Bookman Old Style" w:hAnsi="Bookman Old Style"/>
          <w:sz w:val="24"/>
          <w:szCs w:val="24"/>
        </w:rPr>
      </w:pPr>
    </w:p>
    <w:p w:rsidR="00017067" w:rsidRPr="00F45FF4" w:rsidRDefault="00017067" w:rsidP="00017067">
      <w:pPr>
        <w:pStyle w:val="NormalWeb"/>
        <w:spacing w:before="0" w:beforeAutospacing="0" w:after="0" w:afterAutospacing="0"/>
        <w:jc w:val="center"/>
        <w:textAlignment w:val="baseline"/>
        <w:rPr>
          <w:rFonts w:ascii="Bookman Old Style" w:hAnsi="Bookman Old Style"/>
          <w:b/>
        </w:rPr>
      </w:pPr>
    </w:p>
    <w:p w:rsidR="009F7BE3" w:rsidRDefault="009F7BE3">
      <w:pPr>
        <w:rPr>
          <w:rFonts w:ascii="Bookman Old Style" w:eastAsia="Times New Roman" w:hAnsi="Bookman Old Style" w:cs="Times New Roman"/>
          <w:b/>
          <w:sz w:val="24"/>
          <w:szCs w:val="24"/>
          <w:lang w:bidi="ar-SA"/>
        </w:rPr>
      </w:pPr>
      <w:r>
        <w:rPr>
          <w:rFonts w:ascii="Bookman Old Style" w:hAnsi="Bookman Old Style"/>
          <w:b/>
        </w:rPr>
        <w:br w:type="page"/>
      </w:r>
    </w:p>
    <w:p w:rsidR="004B553D" w:rsidRPr="00534D15" w:rsidRDefault="004B553D" w:rsidP="004B553D">
      <w:pPr>
        <w:spacing w:line="240" w:lineRule="auto"/>
        <w:jc w:val="right"/>
        <w:rPr>
          <w:rFonts w:ascii="Bookman Old Style" w:hAnsi="Bookman Old Style" w:cs="Times New Roman"/>
          <w:b/>
          <w:bCs/>
          <w:sz w:val="26"/>
          <w:szCs w:val="24"/>
        </w:rPr>
      </w:pPr>
      <w:r w:rsidRPr="00534D15">
        <w:rPr>
          <w:rFonts w:ascii="Bookman Old Style" w:hAnsi="Bookman Old Style" w:cs="Times New Roman"/>
          <w:b/>
          <w:bCs/>
          <w:sz w:val="26"/>
          <w:szCs w:val="24"/>
        </w:rPr>
        <w:lastRenderedPageBreak/>
        <w:t>2-5-104</w:t>
      </w:r>
    </w:p>
    <w:p w:rsidR="009F7BE3" w:rsidRDefault="009F7BE3" w:rsidP="009F7BE3">
      <w:pPr>
        <w:spacing w:line="240" w:lineRule="auto"/>
        <w:jc w:val="center"/>
        <w:rPr>
          <w:rFonts w:ascii="Bookman Old Style" w:hAnsi="Bookman Old Style" w:cs="Times New Roman"/>
          <w:b/>
          <w:bCs/>
          <w:sz w:val="26"/>
          <w:szCs w:val="24"/>
          <w:u w:val="thick"/>
        </w:rPr>
      </w:pPr>
      <w:r>
        <w:rPr>
          <w:rFonts w:ascii="Bookman Old Style" w:hAnsi="Bookman Old Style" w:cs="Times New Roman"/>
          <w:b/>
          <w:bCs/>
          <w:sz w:val="26"/>
          <w:szCs w:val="24"/>
          <w:u w:val="thick"/>
        </w:rPr>
        <w:t xml:space="preserve">DSC F 5.6 -  PROJECT MANAGEMENT </w:t>
      </w:r>
    </w:p>
    <w:p w:rsidR="009F7BE3" w:rsidRDefault="009F7BE3" w:rsidP="009F7BE3">
      <w:pPr>
        <w:spacing w:line="240" w:lineRule="auto"/>
        <w:jc w:val="center"/>
        <w:rPr>
          <w:rFonts w:ascii="Bookman Old Style" w:hAnsi="Bookman Old Style" w:cs="Times New Roman"/>
          <w:b/>
          <w:bCs/>
          <w:sz w:val="26"/>
          <w:szCs w:val="24"/>
          <w:u w:val="thick"/>
        </w:rPr>
      </w:pPr>
    </w:p>
    <w:p w:rsidR="009F7BE3" w:rsidRDefault="009F7BE3" w:rsidP="009F7BE3">
      <w:pPr>
        <w:jc w:val="both"/>
        <w:rPr>
          <w:rFonts w:ascii="Bookman Old Style" w:hAnsi="Bookman Old Style" w:cs="Times New Roman"/>
          <w:sz w:val="24"/>
          <w:szCs w:val="24"/>
        </w:rPr>
      </w:pPr>
      <w:r>
        <w:rPr>
          <w:rFonts w:ascii="Bookman Old Style" w:hAnsi="Bookman Old Style" w:cs="Times New Roman"/>
          <w:b/>
          <w:bCs/>
          <w:sz w:val="24"/>
          <w:szCs w:val="24"/>
        </w:rPr>
        <w:t>Unit I</w:t>
      </w:r>
      <w:r>
        <w:rPr>
          <w:rFonts w:ascii="Bookman Old Style" w:hAnsi="Bookman Old Style" w:cs="Times New Roman"/>
          <w:sz w:val="24"/>
          <w:szCs w:val="24"/>
        </w:rPr>
        <w:t xml:space="preserve"> : Basics of Project Management : Project Identification Process, Project Initiation – Phases of Project Management – Project Management Processes.</w:t>
      </w:r>
    </w:p>
    <w:p w:rsidR="009F7BE3" w:rsidRDefault="009F7BE3" w:rsidP="009F7BE3">
      <w:pPr>
        <w:jc w:val="both"/>
        <w:rPr>
          <w:rFonts w:ascii="Bookman Old Style" w:hAnsi="Bookman Old Style" w:cs="Times New Roman"/>
          <w:sz w:val="24"/>
          <w:szCs w:val="24"/>
        </w:rPr>
      </w:pPr>
      <w:r>
        <w:rPr>
          <w:rFonts w:ascii="Bookman Old Style" w:hAnsi="Bookman Old Style" w:cs="Times New Roman"/>
          <w:b/>
          <w:bCs/>
          <w:sz w:val="24"/>
          <w:szCs w:val="24"/>
        </w:rPr>
        <w:t xml:space="preserve">Unit II </w:t>
      </w:r>
      <w:r>
        <w:rPr>
          <w:rFonts w:ascii="Bookman Old Style" w:hAnsi="Bookman Old Style" w:cs="Times New Roman"/>
          <w:sz w:val="24"/>
          <w:szCs w:val="24"/>
        </w:rPr>
        <w:t xml:space="preserve"> Project Planning and Control : Project Planning, Responsibility and Team Work – Project planning Process – CPM , PERT</w:t>
      </w:r>
    </w:p>
    <w:p w:rsidR="009F7BE3" w:rsidRDefault="009F7BE3" w:rsidP="009F7BE3">
      <w:pPr>
        <w:jc w:val="both"/>
        <w:rPr>
          <w:rFonts w:ascii="Bookman Old Style" w:hAnsi="Bookman Old Style" w:cs="Times New Roman"/>
          <w:sz w:val="24"/>
          <w:szCs w:val="24"/>
        </w:rPr>
      </w:pPr>
      <w:r>
        <w:rPr>
          <w:rFonts w:ascii="Bookman Old Style" w:hAnsi="Bookman Old Style" w:cs="Times New Roman"/>
          <w:b/>
          <w:bCs/>
          <w:sz w:val="24"/>
          <w:szCs w:val="24"/>
        </w:rPr>
        <w:t xml:space="preserve">Unit III : </w:t>
      </w:r>
      <w:r>
        <w:rPr>
          <w:rFonts w:ascii="Bookman Old Style" w:hAnsi="Bookman Old Style" w:cs="Times New Roman"/>
          <w:sz w:val="24"/>
          <w:szCs w:val="24"/>
        </w:rPr>
        <w:t>Project Execution control and Close out : Project Control, Purpose of Execution and control – Project Close – out Project Termination, Project Follow-up</w:t>
      </w:r>
    </w:p>
    <w:p w:rsidR="009F7BE3" w:rsidRDefault="009F7BE3" w:rsidP="009F7BE3">
      <w:pPr>
        <w:jc w:val="both"/>
        <w:rPr>
          <w:rFonts w:ascii="Bookman Old Style" w:hAnsi="Bookman Old Style" w:cs="Times New Roman"/>
          <w:sz w:val="24"/>
          <w:szCs w:val="24"/>
        </w:rPr>
      </w:pPr>
      <w:r>
        <w:rPr>
          <w:rFonts w:ascii="Bookman Old Style" w:hAnsi="Bookman Old Style" w:cs="Times New Roman"/>
          <w:b/>
          <w:bCs/>
          <w:sz w:val="24"/>
          <w:szCs w:val="24"/>
        </w:rPr>
        <w:t xml:space="preserve">Unit IV : </w:t>
      </w:r>
      <w:r>
        <w:rPr>
          <w:rFonts w:ascii="Bookman Old Style" w:hAnsi="Bookman Old Style" w:cs="Times New Roman"/>
          <w:sz w:val="24"/>
          <w:szCs w:val="24"/>
        </w:rPr>
        <w:t xml:space="preserve"> Project Performance Measurement and Evaluation : Performance Measurement – Performance Evaluation, Challenges of Performance Measurement and Evaluation (Theory).</w:t>
      </w:r>
    </w:p>
    <w:p w:rsidR="009F7BE3" w:rsidRDefault="009F7BE3" w:rsidP="009F7BE3">
      <w:pPr>
        <w:rPr>
          <w:rFonts w:ascii="Bookman Old Style" w:hAnsi="Bookman Old Style" w:cs="Times New Roman"/>
          <w:bCs/>
          <w:sz w:val="24"/>
          <w:szCs w:val="24"/>
        </w:rPr>
      </w:pPr>
      <w:r>
        <w:rPr>
          <w:rFonts w:ascii="Bookman Old Style" w:hAnsi="Bookman Old Style" w:cs="Times New Roman"/>
          <w:b/>
          <w:bCs/>
          <w:sz w:val="24"/>
          <w:szCs w:val="24"/>
        </w:rPr>
        <w:t xml:space="preserve">Unit V  : </w:t>
      </w:r>
      <w:r>
        <w:rPr>
          <w:rFonts w:ascii="Bookman Old Style" w:hAnsi="Bookman Old Style" w:cs="Times New Roman"/>
          <w:bCs/>
          <w:sz w:val="24"/>
          <w:szCs w:val="24"/>
        </w:rPr>
        <w:t xml:space="preserve">Project  Cost estimation and Budget; project evaluation ; Case Studies </w:t>
      </w:r>
    </w:p>
    <w:p w:rsidR="009F7BE3" w:rsidRDefault="009F7BE3" w:rsidP="009F7BE3">
      <w:pPr>
        <w:spacing w:after="0" w:line="360" w:lineRule="auto"/>
        <w:ind w:hanging="180"/>
        <w:rPr>
          <w:rFonts w:ascii="Bookman Old Style" w:eastAsia="Times New Roman" w:hAnsi="Bookman Old Style"/>
          <w:b/>
          <w:color w:val="333333"/>
          <w:sz w:val="24"/>
          <w:szCs w:val="24"/>
        </w:rPr>
      </w:pPr>
      <w:r>
        <w:rPr>
          <w:rFonts w:ascii="Bookman Old Style" w:hAnsi="Bookman Old Style" w:cs="Times New Roman"/>
          <w:sz w:val="24"/>
          <w:szCs w:val="24"/>
        </w:rPr>
        <w:t xml:space="preserve"> </w:t>
      </w:r>
      <w:r>
        <w:rPr>
          <w:rFonts w:ascii="Bookman Old Style" w:eastAsia="Times New Roman" w:hAnsi="Bookman Old Style"/>
          <w:b/>
          <w:color w:val="333333"/>
          <w:sz w:val="24"/>
          <w:szCs w:val="24"/>
        </w:rPr>
        <w:t>REFERENCES:</w:t>
      </w:r>
    </w:p>
    <w:p w:rsidR="009F7BE3" w:rsidRDefault="009F7BE3" w:rsidP="00D731D5">
      <w:pPr>
        <w:numPr>
          <w:ilvl w:val="0"/>
          <w:numId w:val="26"/>
        </w:numPr>
        <w:spacing w:after="0" w:line="240" w:lineRule="auto"/>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 Horald Kerzner, Project Management: A Systemic Approach to Planning, Scheduling and Controlling, CBS Publishers.</w:t>
      </w:r>
    </w:p>
    <w:p w:rsidR="009F7BE3" w:rsidRDefault="009F7BE3" w:rsidP="009F7BE3">
      <w:pPr>
        <w:spacing w:after="0" w:line="240" w:lineRule="auto"/>
        <w:ind w:left="270"/>
        <w:jc w:val="both"/>
        <w:rPr>
          <w:rFonts w:ascii="Bookman Old Style" w:eastAsia="Times New Roman" w:hAnsi="Bookman Old Style"/>
          <w:color w:val="353535"/>
          <w:sz w:val="24"/>
          <w:szCs w:val="24"/>
        </w:rPr>
      </w:pPr>
    </w:p>
    <w:p w:rsidR="009F7BE3" w:rsidRDefault="009F7BE3" w:rsidP="00D731D5">
      <w:pPr>
        <w:numPr>
          <w:ilvl w:val="0"/>
          <w:numId w:val="26"/>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S. Choudhury, Project Scheduling and Monitoring in Practice, </w:t>
      </w:r>
      <w:r>
        <w:rPr>
          <w:rFonts w:ascii="Bookman Old Style" w:hAnsi="Bookman Old Style"/>
          <w:color w:val="333333"/>
          <w:sz w:val="24"/>
          <w:szCs w:val="24"/>
          <w:shd w:val="clear" w:color="auto" w:fill="FFFFFF"/>
        </w:rPr>
        <w:t>South Asian Publishers Pvt. Ltd.</w:t>
      </w:r>
    </w:p>
    <w:p w:rsidR="009F7BE3" w:rsidRDefault="009F7BE3" w:rsidP="00D731D5">
      <w:pPr>
        <w:numPr>
          <w:ilvl w:val="0"/>
          <w:numId w:val="26"/>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P. K. Joy, Total Project Management: The Indian Context, Macmillan India Ltd.</w:t>
      </w:r>
    </w:p>
    <w:p w:rsidR="009F7BE3" w:rsidRDefault="009F7BE3" w:rsidP="00D731D5">
      <w:pPr>
        <w:numPr>
          <w:ilvl w:val="0"/>
          <w:numId w:val="26"/>
        </w:numPr>
        <w:spacing w:after="0" w:line="240" w:lineRule="auto"/>
        <w:ind w:left="180" w:hanging="18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John M Nicholas, Project Management for Business and Technology: Principles and Practice, Prentice Hall of India.</w:t>
      </w:r>
    </w:p>
    <w:p w:rsidR="009F7BE3" w:rsidRDefault="009F7BE3" w:rsidP="009F7BE3">
      <w:pPr>
        <w:spacing w:after="0" w:line="240" w:lineRule="auto"/>
        <w:ind w:left="180"/>
        <w:jc w:val="both"/>
        <w:rPr>
          <w:rFonts w:ascii="Bookman Old Style" w:eastAsia="Times New Roman" w:hAnsi="Bookman Old Style"/>
          <w:color w:val="353535"/>
          <w:sz w:val="24"/>
          <w:szCs w:val="24"/>
        </w:rPr>
      </w:pPr>
    </w:p>
    <w:p w:rsidR="009F7BE3" w:rsidRDefault="009F7BE3" w:rsidP="00D731D5">
      <w:pPr>
        <w:numPr>
          <w:ilvl w:val="0"/>
          <w:numId w:val="26"/>
        </w:numPr>
        <w:spacing w:after="0" w:line="240" w:lineRule="auto"/>
        <w:ind w:left="180" w:hanging="18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N. J. Smith (Ed), Project Management, Blackwell Publishing.</w:t>
      </w:r>
    </w:p>
    <w:p w:rsidR="009F7BE3" w:rsidRDefault="009F7BE3" w:rsidP="009F7BE3">
      <w:pPr>
        <w:spacing w:after="0" w:line="240" w:lineRule="auto"/>
        <w:ind w:left="180"/>
        <w:jc w:val="both"/>
        <w:rPr>
          <w:rFonts w:ascii="Bookman Old Style" w:eastAsia="Times New Roman" w:hAnsi="Bookman Old Style"/>
          <w:color w:val="353535"/>
          <w:sz w:val="24"/>
          <w:szCs w:val="24"/>
        </w:rPr>
      </w:pPr>
    </w:p>
    <w:p w:rsidR="009F7BE3" w:rsidRDefault="009F7BE3" w:rsidP="00D731D5">
      <w:pPr>
        <w:numPr>
          <w:ilvl w:val="0"/>
          <w:numId w:val="26"/>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 Jack R Meredith and Samuel J Mantel, Project Management: A Managerial Approach, John Wiley.</w:t>
      </w:r>
    </w:p>
    <w:p w:rsidR="009F7BE3" w:rsidRDefault="009F7BE3" w:rsidP="009F7BE3">
      <w:pPr>
        <w:pStyle w:val="ListParagraph"/>
        <w:rPr>
          <w:rFonts w:ascii="Bookman Old Style" w:eastAsia="Times New Roman" w:hAnsi="Bookman Old Style"/>
          <w:color w:val="353535"/>
          <w:sz w:val="24"/>
          <w:szCs w:val="24"/>
        </w:rPr>
      </w:pPr>
    </w:p>
    <w:p w:rsidR="009F7BE3" w:rsidRDefault="009F7BE3" w:rsidP="00D731D5">
      <w:pPr>
        <w:numPr>
          <w:ilvl w:val="0"/>
          <w:numId w:val="26"/>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Vasanth Desai – Dynamics of Entrepreneurial Development. </w:t>
      </w:r>
    </w:p>
    <w:p w:rsidR="009F7BE3" w:rsidRDefault="009F7BE3" w:rsidP="009F7BE3">
      <w:pPr>
        <w:rPr>
          <w:rFonts w:ascii="Bookman Old Style" w:eastAsia="Times New Roman" w:hAnsi="Bookman Old Style"/>
          <w:color w:val="353535"/>
          <w:sz w:val="24"/>
          <w:szCs w:val="24"/>
        </w:rPr>
      </w:pPr>
      <w:r>
        <w:rPr>
          <w:rFonts w:ascii="Bookman Old Style" w:eastAsia="Times New Roman" w:hAnsi="Bookman Old Style"/>
          <w:color w:val="353535"/>
          <w:sz w:val="24"/>
          <w:szCs w:val="24"/>
        </w:rPr>
        <w:br w:type="page"/>
      </w:r>
    </w:p>
    <w:p w:rsidR="009F7BE3" w:rsidRPr="00DE45F8" w:rsidRDefault="009F7BE3" w:rsidP="009F7BE3">
      <w:pPr>
        <w:spacing w:line="240" w:lineRule="auto"/>
        <w:jc w:val="center"/>
        <w:rPr>
          <w:rFonts w:ascii="Bookman Old Style" w:hAnsi="Bookman Old Style"/>
          <w:b/>
          <w:sz w:val="28"/>
          <w:szCs w:val="24"/>
        </w:rPr>
      </w:pPr>
      <w:r w:rsidRPr="00DE45F8">
        <w:rPr>
          <w:rFonts w:ascii="Bookman Old Style" w:hAnsi="Bookman Old Style"/>
          <w:b/>
          <w:sz w:val="28"/>
          <w:szCs w:val="24"/>
        </w:rPr>
        <w:lastRenderedPageBreak/>
        <w:t>SRI VENKATESWARA</w:t>
      </w:r>
      <w:r>
        <w:rPr>
          <w:rFonts w:ascii="Bookman Old Style" w:hAnsi="Bookman Old Style"/>
          <w:b/>
          <w:sz w:val="28"/>
          <w:szCs w:val="24"/>
        </w:rPr>
        <w:t xml:space="preserve"> </w:t>
      </w:r>
      <w:r w:rsidRPr="00DE45F8">
        <w:rPr>
          <w:rFonts w:ascii="Bookman Old Style" w:hAnsi="Bookman Old Style"/>
          <w:b/>
          <w:sz w:val="28"/>
          <w:szCs w:val="24"/>
        </w:rPr>
        <w:t>UNIVERSITY :: TIRUPATI</w:t>
      </w:r>
    </w:p>
    <w:p w:rsidR="009F7BE3" w:rsidRPr="00545EEF" w:rsidRDefault="009F7BE3" w:rsidP="009F7BE3">
      <w:pPr>
        <w:spacing w:line="240" w:lineRule="auto"/>
        <w:jc w:val="center"/>
        <w:rPr>
          <w:rFonts w:ascii="Bookman Old Style" w:hAnsi="Bookman Old Style"/>
          <w:b/>
          <w:sz w:val="28"/>
          <w:szCs w:val="24"/>
        </w:rPr>
      </w:pPr>
      <w:r w:rsidRPr="00545EEF">
        <w:rPr>
          <w:rFonts w:ascii="Bookman Old Style" w:hAnsi="Bookman Old Style"/>
          <w:b/>
          <w:sz w:val="28"/>
          <w:szCs w:val="24"/>
        </w:rPr>
        <w:t>MODEL QUESTION PAPER</w:t>
      </w:r>
    </w:p>
    <w:p w:rsidR="009F7BE3" w:rsidRDefault="009F7BE3" w:rsidP="009F7BE3">
      <w:pPr>
        <w:spacing w:line="240" w:lineRule="auto"/>
        <w:jc w:val="center"/>
        <w:rPr>
          <w:rFonts w:ascii="Bookman Old Style" w:hAnsi="Bookman Old Style"/>
          <w:b/>
          <w:sz w:val="24"/>
          <w:szCs w:val="24"/>
        </w:rPr>
      </w:pPr>
      <w:r>
        <w:rPr>
          <w:rFonts w:ascii="Bookman Old Style" w:hAnsi="Bookman Old Style"/>
          <w:b/>
          <w:sz w:val="24"/>
          <w:szCs w:val="24"/>
        </w:rPr>
        <w:t xml:space="preserve">III B.Com.,  SEMESTER – V </w:t>
      </w:r>
    </w:p>
    <w:p w:rsidR="009F7BE3" w:rsidRDefault="009F7BE3" w:rsidP="009F7BE3">
      <w:pPr>
        <w:jc w:val="center"/>
        <w:rPr>
          <w:rFonts w:ascii="Bookman Old Style" w:hAnsi="Bookman Old Style"/>
          <w:b/>
          <w:sz w:val="24"/>
          <w:szCs w:val="24"/>
        </w:rPr>
      </w:pPr>
      <w:r>
        <w:rPr>
          <w:rFonts w:ascii="Bookman Old Style" w:hAnsi="Bookman Old Style"/>
          <w:b/>
          <w:sz w:val="24"/>
          <w:szCs w:val="24"/>
        </w:rPr>
        <w:t xml:space="preserve">DSC F 5.6 </w:t>
      </w:r>
      <w:r w:rsidR="00912B78">
        <w:rPr>
          <w:rFonts w:ascii="Bookman Old Style" w:hAnsi="Bookman Old Style"/>
          <w:b/>
          <w:sz w:val="24"/>
          <w:szCs w:val="24"/>
        </w:rPr>
        <w:t xml:space="preserve">PROJECT MANAGEMENT </w:t>
      </w:r>
    </w:p>
    <w:p w:rsidR="009F7BE3" w:rsidRDefault="009F7BE3" w:rsidP="009F7BE3">
      <w:pPr>
        <w:rPr>
          <w:rFonts w:ascii="Bookman Old Style" w:hAnsi="Bookman Old Style"/>
          <w:b/>
          <w:sz w:val="24"/>
          <w:szCs w:val="24"/>
        </w:rPr>
      </w:pPr>
      <w:r>
        <w:rPr>
          <w:rFonts w:ascii="Bookman Old Style" w:hAnsi="Bookman Old Style"/>
          <w:b/>
          <w:sz w:val="24"/>
          <w:szCs w:val="24"/>
        </w:rPr>
        <w:t>Time : 3 Hours</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w:t>
      </w:r>
      <w:r>
        <w:rPr>
          <w:rFonts w:ascii="Bookman Old Style" w:hAnsi="Bookman Old Style"/>
          <w:b/>
          <w:sz w:val="24"/>
          <w:szCs w:val="24"/>
        </w:rPr>
        <w:tab/>
        <w:t xml:space="preserve">       Max. Marks :75</w:t>
      </w:r>
    </w:p>
    <w:p w:rsidR="009F7BE3" w:rsidRDefault="009F7BE3" w:rsidP="009F7BE3">
      <w:pPr>
        <w:spacing w:line="240" w:lineRule="auto"/>
        <w:jc w:val="center"/>
        <w:rPr>
          <w:rFonts w:ascii="Bookman Old Style" w:hAnsi="Bookman Old Style"/>
          <w:sz w:val="24"/>
          <w:szCs w:val="24"/>
        </w:rPr>
      </w:pPr>
      <w:r>
        <w:rPr>
          <w:rFonts w:ascii="Bookman Old Style" w:hAnsi="Bookman Old Style"/>
          <w:sz w:val="24"/>
          <w:szCs w:val="24"/>
        </w:rPr>
        <w:t>Section – A</w:t>
      </w:r>
    </w:p>
    <w:p w:rsidR="009F7BE3" w:rsidRDefault="009F7BE3" w:rsidP="009F7BE3">
      <w:pPr>
        <w:spacing w:line="240" w:lineRule="auto"/>
        <w:jc w:val="center"/>
        <w:rPr>
          <w:rFonts w:ascii="Bookman Old Style" w:hAnsi="Bookman Old Style"/>
          <w:sz w:val="24"/>
          <w:szCs w:val="24"/>
        </w:rPr>
      </w:pPr>
      <w:r>
        <w:rPr>
          <w:rFonts w:ascii="Bookman Old Style" w:hAnsi="Bookman Old Style"/>
          <w:sz w:val="24"/>
          <w:szCs w:val="24"/>
        </w:rPr>
        <w:t xml:space="preserve">Answer any five of the following questions </w:t>
      </w:r>
    </w:p>
    <w:p w:rsidR="009F7BE3" w:rsidRDefault="00BE7942" w:rsidP="00BE7942">
      <w:pPr>
        <w:pStyle w:val="ListParagraph"/>
        <w:spacing w:after="0" w:line="240" w:lineRule="auto"/>
        <w:jc w:val="center"/>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(5</w:t>
      </w:r>
      <w:r w:rsidR="009F7BE3">
        <w:rPr>
          <w:rFonts w:ascii="Bookman Old Style" w:hAnsi="Bookman Old Style"/>
          <w:sz w:val="24"/>
          <w:szCs w:val="24"/>
        </w:rPr>
        <w:t>x 3 = 15 Marks)</w:t>
      </w:r>
    </w:p>
    <w:p w:rsidR="009F7BE3" w:rsidRDefault="009F7BE3" w:rsidP="00D731D5">
      <w:pPr>
        <w:pStyle w:val="ListParagraph"/>
        <w:numPr>
          <w:ilvl w:val="0"/>
          <w:numId w:val="27"/>
        </w:numPr>
        <w:spacing w:after="0" w:line="240" w:lineRule="auto"/>
        <w:jc w:val="both"/>
        <w:rPr>
          <w:rFonts w:ascii="Bookman Old Style" w:hAnsi="Bookman Old Style"/>
          <w:sz w:val="24"/>
          <w:szCs w:val="24"/>
        </w:rPr>
      </w:pPr>
    </w:p>
    <w:tbl>
      <w:tblPr>
        <w:tblStyle w:val="TableGrid"/>
        <w:tblW w:w="890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4205"/>
      </w:tblGrid>
      <w:tr w:rsidR="009F7BE3" w:rsidTr="0060221E">
        <w:tc>
          <w:tcPr>
            <w:tcW w:w="4698" w:type="dxa"/>
            <w:hideMark/>
          </w:tcPr>
          <w:p w:rsidR="009F7BE3" w:rsidRDefault="009F7BE3" w:rsidP="00D731D5">
            <w:pPr>
              <w:pStyle w:val="ListParagraph"/>
              <w:numPr>
                <w:ilvl w:val="0"/>
                <w:numId w:val="28"/>
              </w:numPr>
              <w:ind w:left="540" w:hanging="450"/>
              <w:jc w:val="both"/>
              <w:rPr>
                <w:rFonts w:ascii="Bookman Old Style" w:hAnsi="Bookman Old Style"/>
                <w:sz w:val="24"/>
                <w:szCs w:val="24"/>
              </w:rPr>
            </w:pPr>
            <w:r>
              <w:rPr>
                <w:rFonts w:ascii="Bookman Old Style" w:hAnsi="Bookman Old Style"/>
                <w:sz w:val="24"/>
                <w:szCs w:val="24"/>
              </w:rPr>
              <w:t xml:space="preserve">Project initiation </w:t>
            </w:r>
          </w:p>
        </w:tc>
        <w:tc>
          <w:tcPr>
            <w:tcW w:w="4205" w:type="dxa"/>
            <w:hideMark/>
          </w:tcPr>
          <w:p w:rsidR="009F7BE3" w:rsidRDefault="009F7BE3" w:rsidP="00D731D5">
            <w:pPr>
              <w:pStyle w:val="ListParagraph"/>
              <w:numPr>
                <w:ilvl w:val="0"/>
                <w:numId w:val="28"/>
              </w:numPr>
              <w:ind w:left="319"/>
              <w:jc w:val="both"/>
              <w:rPr>
                <w:rFonts w:ascii="Bookman Old Style" w:hAnsi="Bookman Old Style"/>
                <w:sz w:val="24"/>
                <w:szCs w:val="24"/>
              </w:rPr>
            </w:pPr>
            <w:r>
              <w:rPr>
                <w:rFonts w:ascii="Bookman Old Style" w:hAnsi="Bookman Old Style"/>
                <w:sz w:val="24"/>
                <w:szCs w:val="24"/>
              </w:rPr>
              <w:t xml:space="preserve">Project </w:t>
            </w:r>
          </w:p>
        </w:tc>
      </w:tr>
      <w:tr w:rsidR="009F7BE3" w:rsidTr="0060221E">
        <w:tc>
          <w:tcPr>
            <w:tcW w:w="4698" w:type="dxa"/>
            <w:hideMark/>
          </w:tcPr>
          <w:p w:rsidR="009F7BE3" w:rsidRDefault="009F7BE3" w:rsidP="00D731D5">
            <w:pPr>
              <w:pStyle w:val="ListParagraph"/>
              <w:numPr>
                <w:ilvl w:val="0"/>
                <w:numId w:val="28"/>
              </w:numPr>
              <w:ind w:left="443"/>
              <w:jc w:val="both"/>
              <w:rPr>
                <w:rFonts w:ascii="Bookman Old Style" w:hAnsi="Bookman Old Style"/>
                <w:sz w:val="24"/>
                <w:szCs w:val="24"/>
              </w:rPr>
            </w:pPr>
            <w:r>
              <w:rPr>
                <w:rFonts w:ascii="Bookman Old Style" w:hAnsi="Bookman Old Style"/>
                <w:sz w:val="24"/>
                <w:szCs w:val="24"/>
              </w:rPr>
              <w:t>PERT</w:t>
            </w:r>
          </w:p>
        </w:tc>
        <w:tc>
          <w:tcPr>
            <w:tcW w:w="4205" w:type="dxa"/>
            <w:hideMark/>
          </w:tcPr>
          <w:p w:rsidR="009F7BE3" w:rsidRDefault="009F7BE3" w:rsidP="00D731D5">
            <w:pPr>
              <w:pStyle w:val="ListParagraph"/>
              <w:numPr>
                <w:ilvl w:val="0"/>
                <w:numId w:val="28"/>
              </w:numPr>
              <w:ind w:left="319"/>
              <w:jc w:val="both"/>
              <w:rPr>
                <w:rFonts w:ascii="Bookman Old Style" w:hAnsi="Bookman Old Style"/>
                <w:sz w:val="24"/>
                <w:szCs w:val="24"/>
              </w:rPr>
            </w:pPr>
            <w:r>
              <w:rPr>
                <w:rFonts w:ascii="Bookman Old Style" w:hAnsi="Bookman Old Style"/>
                <w:sz w:val="24"/>
                <w:szCs w:val="24"/>
              </w:rPr>
              <w:t>Team work</w:t>
            </w:r>
          </w:p>
        </w:tc>
      </w:tr>
      <w:tr w:rsidR="009F7BE3" w:rsidTr="0060221E">
        <w:tc>
          <w:tcPr>
            <w:tcW w:w="4698" w:type="dxa"/>
            <w:hideMark/>
          </w:tcPr>
          <w:p w:rsidR="009F7BE3" w:rsidRDefault="009F7BE3" w:rsidP="00D731D5">
            <w:pPr>
              <w:pStyle w:val="ListParagraph"/>
              <w:numPr>
                <w:ilvl w:val="0"/>
                <w:numId w:val="28"/>
              </w:numPr>
              <w:ind w:left="443"/>
              <w:jc w:val="both"/>
              <w:rPr>
                <w:rFonts w:ascii="Bookman Old Style" w:hAnsi="Bookman Old Style"/>
                <w:sz w:val="24"/>
                <w:szCs w:val="24"/>
              </w:rPr>
            </w:pPr>
            <w:r>
              <w:rPr>
                <w:rFonts w:ascii="Bookman Old Style" w:hAnsi="Bookman Old Style"/>
                <w:sz w:val="24"/>
                <w:szCs w:val="24"/>
              </w:rPr>
              <w:t xml:space="preserve">Performance measurement </w:t>
            </w:r>
          </w:p>
        </w:tc>
        <w:tc>
          <w:tcPr>
            <w:tcW w:w="4205" w:type="dxa"/>
            <w:hideMark/>
          </w:tcPr>
          <w:p w:rsidR="009F7BE3" w:rsidRDefault="009F7BE3" w:rsidP="00D731D5">
            <w:pPr>
              <w:pStyle w:val="ListParagraph"/>
              <w:numPr>
                <w:ilvl w:val="0"/>
                <w:numId w:val="28"/>
              </w:numPr>
              <w:ind w:left="319"/>
              <w:jc w:val="both"/>
              <w:rPr>
                <w:rFonts w:ascii="Bookman Old Style" w:hAnsi="Bookman Old Style"/>
                <w:sz w:val="24"/>
                <w:szCs w:val="24"/>
              </w:rPr>
            </w:pPr>
            <w:r>
              <w:rPr>
                <w:rFonts w:ascii="Bookman Old Style" w:hAnsi="Bookman Old Style"/>
                <w:sz w:val="24"/>
                <w:szCs w:val="24"/>
              </w:rPr>
              <w:t>Project cost estimation</w:t>
            </w:r>
          </w:p>
        </w:tc>
      </w:tr>
      <w:tr w:rsidR="009F7BE3" w:rsidTr="0060221E">
        <w:tc>
          <w:tcPr>
            <w:tcW w:w="4698" w:type="dxa"/>
            <w:hideMark/>
          </w:tcPr>
          <w:p w:rsidR="009F7BE3" w:rsidRDefault="009F7BE3" w:rsidP="00D731D5">
            <w:pPr>
              <w:pStyle w:val="ListParagraph"/>
              <w:numPr>
                <w:ilvl w:val="0"/>
                <w:numId w:val="28"/>
              </w:numPr>
              <w:ind w:left="443"/>
              <w:jc w:val="both"/>
              <w:rPr>
                <w:rFonts w:ascii="Bookman Old Style" w:hAnsi="Bookman Old Style"/>
                <w:sz w:val="24"/>
                <w:szCs w:val="24"/>
              </w:rPr>
            </w:pPr>
            <w:r>
              <w:rPr>
                <w:rFonts w:ascii="Bookman Old Style" w:hAnsi="Bookman Old Style"/>
                <w:sz w:val="24"/>
                <w:szCs w:val="24"/>
              </w:rPr>
              <w:t>Project follow-up</w:t>
            </w:r>
          </w:p>
        </w:tc>
        <w:tc>
          <w:tcPr>
            <w:tcW w:w="4205" w:type="dxa"/>
            <w:hideMark/>
          </w:tcPr>
          <w:p w:rsidR="009F7BE3" w:rsidRDefault="009F7BE3" w:rsidP="00D731D5">
            <w:pPr>
              <w:pStyle w:val="ListParagraph"/>
              <w:numPr>
                <w:ilvl w:val="0"/>
                <w:numId w:val="28"/>
              </w:numPr>
              <w:ind w:left="319"/>
              <w:jc w:val="both"/>
              <w:rPr>
                <w:rFonts w:ascii="Bookman Old Style" w:hAnsi="Bookman Old Style"/>
                <w:sz w:val="24"/>
                <w:szCs w:val="24"/>
              </w:rPr>
            </w:pPr>
            <w:r>
              <w:rPr>
                <w:rFonts w:ascii="Bookman Old Style" w:hAnsi="Bookman Old Style"/>
                <w:sz w:val="24"/>
                <w:szCs w:val="24"/>
              </w:rPr>
              <w:t>Project execution cycle</w:t>
            </w:r>
          </w:p>
        </w:tc>
      </w:tr>
      <w:tr w:rsidR="009F7BE3" w:rsidTr="0060221E">
        <w:tc>
          <w:tcPr>
            <w:tcW w:w="4698" w:type="dxa"/>
            <w:hideMark/>
          </w:tcPr>
          <w:p w:rsidR="009F7BE3" w:rsidRDefault="009F7BE3" w:rsidP="00D731D5">
            <w:pPr>
              <w:pStyle w:val="ListParagraph"/>
              <w:numPr>
                <w:ilvl w:val="0"/>
                <w:numId w:val="28"/>
              </w:numPr>
              <w:ind w:left="443"/>
              <w:jc w:val="both"/>
              <w:rPr>
                <w:rFonts w:ascii="Bookman Old Style" w:hAnsi="Bookman Old Style"/>
                <w:sz w:val="24"/>
                <w:szCs w:val="24"/>
              </w:rPr>
            </w:pPr>
            <w:r>
              <w:rPr>
                <w:rFonts w:ascii="Bookman Old Style" w:hAnsi="Bookman Old Style"/>
                <w:sz w:val="24"/>
                <w:szCs w:val="24"/>
              </w:rPr>
              <w:t>Traditional methods of evaluation</w:t>
            </w:r>
          </w:p>
        </w:tc>
        <w:tc>
          <w:tcPr>
            <w:tcW w:w="4205" w:type="dxa"/>
            <w:hideMark/>
          </w:tcPr>
          <w:p w:rsidR="009F7BE3" w:rsidRDefault="009F7BE3" w:rsidP="00D731D5">
            <w:pPr>
              <w:pStyle w:val="ListParagraph"/>
              <w:numPr>
                <w:ilvl w:val="0"/>
                <w:numId w:val="28"/>
              </w:numPr>
              <w:ind w:left="319"/>
              <w:jc w:val="both"/>
              <w:rPr>
                <w:rFonts w:ascii="Bookman Old Style" w:hAnsi="Bookman Old Style"/>
                <w:sz w:val="24"/>
                <w:szCs w:val="24"/>
              </w:rPr>
            </w:pPr>
            <w:r>
              <w:rPr>
                <w:rFonts w:ascii="Bookman Old Style" w:hAnsi="Bookman Old Style"/>
                <w:sz w:val="24"/>
                <w:szCs w:val="24"/>
              </w:rPr>
              <w:t xml:space="preserve">Project control </w:t>
            </w:r>
          </w:p>
        </w:tc>
      </w:tr>
    </w:tbl>
    <w:p w:rsidR="009F7BE3" w:rsidRDefault="009F7BE3" w:rsidP="009F7BE3">
      <w:pPr>
        <w:rPr>
          <w:rFonts w:ascii="Bookman Old Style" w:hAnsi="Bookman Old Style"/>
          <w:sz w:val="24"/>
          <w:szCs w:val="24"/>
        </w:rPr>
      </w:pPr>
    </w:p>
    <w:p w:rsidR="009F7BE3" w:rsidRDefault="009F7BE3" w:rsidP="009F7BE3">
      <w:pPr>
        <w:spacing w:line="240" w:lineRule="auto"/>
        <w:jc w:val="center"/>
        <w:rPr>
          <w:rFonts w:ascii="Bookman Old Style" w:hAnsi="Bookman Old Style"/>
          <w:sz w:val="24"/>
          <w:szCs w:val="24"/>
        </w:rPr>
      </w:pPr>
      <w:r>
        <w:rPr>
          <w:rFonts w:ascii="Bookman Old Style" w:hAnsi="Bookman Old Style"/>
          <w:sz w:val="24"/>
          <w:szCs w:val="24"/>
        </w:rPr>
        <w:t>Section – B</w:t>
      </w:r>
    </w:p>
    <w:p w:rsidR="009F7BE3" w:rsidRDefault="009F7BE3" w:rsidP="009F7BE3">
      <w:pPr>
        <w:spacing w:line="240" w:lineRule="auto"/>
        <w:jc w:val="center"/>
        <w:rPr>
          <w:rFonts w:ascii="Bookman Old Style" w:hAnsi="Bookman Old Style"/>
          <w:sz w:val="24"/>
          <w:szCs w:val="24"/>
        </w:rPr>
      </w:pPr>
      <w:r>
        <w:rPr>
          <w:rFonts w:ascii="Bookman Old Style" w:hAnsi="Bookman Old Style"/>
          <w:sz w:val="24"/>
          <w:szCs w:val="24"/>
        </w:rPr>
        <w:t>Answer any One question from each unit</w:t>
      </w:r>
    </w:p>
    <w:p w:rsidR="009F7BE3" w:rsidRDefault="009F7BE3" w:rsidP="009F7BE3">
      <w:pPr>
        <w:spacing w:line="240" w:lineRule="auto"/>
        <w:jc w:val="right"/>
        <w:rPr>
          <w:rFonts w:ascii="Bookman Old Style" w:hAnsi="Bookman Old Style"/>
          <w:sz w:val="24"/>
          <w:szCs w:val="24"/>
        </w:rPr>
      </w:pPr>
      <w:r>
        <w:rPr>
          <w:rFonts w:ascii="Bookman Old Style" w:hAnsi="Bookman Old Style"/>
          <w:sz w:val="24"/>
          <w:szCs w:val="24"/>
        </w:rPr>
        <w:t>(5 x 12 = 60)</w:t>
      </w:r>
    </w:p>
    <w:p w:rsidR="009F7BE3" w:rsidRDefault="009F7BE3" w:rsidP="009F7BE3">
      <w:pPr>
        <w:spacing w:after="0" w:line="360" w:lineRule="auto"/>
        <w:jc w:val="center"/>
        <w:rPr>
          <w:rFonts w:ascii="Bookman Old Style" w:hAnsi="Bookman Old Style"/>
          <w:sz w:val="24"/>
          <w:szCs w:val="24"/>
        </w:rPr>
      </w:pPr>
      <w:r>
        <w:rPr>
          <w:rFonts w:ascii="Bookman Old Style" w:hAnsi="Bookman Old Style"/>
          <w:sz w:val="24"/>
          <w:szCs w:val="24"/>
        </w:rPr>
        <w:t xml:space="preserve">UNIT – I </w:t>
      </w:r>
    </w:p>
    <w:p w:rsidR="009F7BE3" w:rsidRDefault="009F7BE3" w:rsidP="009F7BE3">
      <w:pPr>
        <w:spacing w:after="0" w:line="360" w:lineRule="auto"/>
        <w:jc w:val="center"/>
        <w:rPr>
          <w:rFonts w:ascii="Bookman Old Style" w:hAnsi="Bookman Old Style"/>
          <w:sz w:val="10"/>
          <w:szCs w:val="24"/>
        </w:rPr>
      </w:pPr>
    </w:p>
    <w:p w:rsidR="009F7BE3" w:rsidRDefault="009F7BE3" w:rsidP="00D731D5">
      <w:pPr>
        <w:pStyle w:val="ListParagraph"/>
        <w:numPr>
          <w:ilvl w:val="0"/>
          <w:numId w:val="27"/>
        </w:numPr>
        <w:spacing w:after="0" w:line="360" w:lineRule="auto"/>
        <w:jc w:val="both"/>
        <w:rPr>
          <w:rFonts w:ascii="Bookman Old Style" w:hAnsi="Bookman Old Style"/>
          <w:sz w:val="24"/>
          <w:szCs w:val="24"/>
        </w:rPr>
      </w:pPr>
      <w:r>
        <w:rPr>
          <w:rFonts w:ascii="Bookman Old Style" w:hAnsi="Bookman Old Style"/>
          <w:sz w:val="24"/>
          <w:szCs w:val="24"/>
        </w:rPr>
        <w:t xml:space="preserve">Describe the process of project identification.  </w:t>
      </w:r>
    </w:p>
    <w:p w:rsidR="009F7BE3" w:rsidRDefault="009F7BE3" w:rsidP="009F7BE3">
      <w:pPr>
        <w:pStyle w:val="ListParagraph"/>
        <w:spacing w:after="0" w:line="360" w:lineRule="auto"/>
        <w:rPr>
          <w:rFonts w:ascii="Bookman Old Style" w:hAnsi="Bookman Old Style"/>
          <w:sz w:val="24"/>
          <w:szCs w:val="24"/>
        </w:rPr>
      </w:pPr>
    </w:p>
    <w:p w:rsidR="009F7BE3" w:rsidRDefault="009F7BE3" w:rsidP="009F7BE3">
      <w:pPr>
        <w:spacing w:after="0" w:line="360" w:lineRule="auto"/>
        <w:ind w:left="360"/>
        <w:jc w:val="center"/>
        <w:rPr>
          <w:rFonts w:ascii="Bookman Old Style" w:hAnsi="Bookman Old Style"/>
          <w:sz w:val="24"/>
          <w:szCs w:val="24"/>
        </w:rPr>
      </w:pPr>
      <w:r>
        <w:rPr>
          <w:rFonts w:ascii="Bookman Old Style" w:hAnsi="Bookman Old Style"/>
          <w:sz w:val="24"/>
          <w:szCs w:val="24"/>
        </w:rPr>
        <w:t xml:space="preserve">OR </w:t>
      </w:r>
    </w:p>
    <w:p w:rsidR="009F7BE3" w:rsidRDefault="009F7BE3" w:rsidP="009F7BE3">
      <w:pPr>
        <w:spacing w:after="0" w:line="360" w:lineRule="auto"/>
        <w:ind w:left="360"/>
        <w:jc w:val="center"/>
        <w:rPr>
          <w:rFonts w:ascii="Bookman Old Style" w:hAnsi="Bookman Old Style"/>
          <w:sz w:val="10"/>
          <w:szCs w:val="24"/>
        </w:rPr>
      </w:pPr>
    </w:p>
    <w:p w:rsidR="009F7BE3" w:rsidRDefault="009F7BE3" w:rsidP="00D731D5">
      <w:pPr>
        <w:pStyle w:val="ListParagraph"/>
        <w:numPr>
          <w:ilvl w:val="0"/>
          <w:numId w:val="27"/>
        </w:numPr>
        <w:spacing w:after="0" w:line="360" w:lineRule="auto"/>
        <w:jc w:val="both"/>
        <w:rPr>
          <w:rFonts w:ascii="Bookman Old Style" w:hAnsi="Bookman Old Style"/>
          <w:sz w:val="24"/>
          <w:szCs w:val="24"/>
        </w:rPr>
      </w:pPr>
      <w:r>
        <w:rPr>
          <w:rFonts w:ascii="Bookman Old Style" w:hAnsi="Bookman Old Style"/>
          <w:sz w:val="24"/>
          <w:szCs w:val="24"/>
        </w:rPr>
        <w:t>Explain the different phases of Project Management.</w:t>
      </w:r>
    </w:p>
    <w:p w:rsidR="009F7BE3" w:rsidRDefault="009F7BE3" w:rsidP="009F7BE3">
      <w:pPr>
        <w:pStyle w:val="ListParagraph"/>
        <w:spacing w:after="0" w:line="360" w:lineRule="auto"/>
        <w:rPr>
          <w:rFonts w:ascii="Bookman Old Style" w:hAnsi="Bookman Old Style"/>
          <w:sz w:val="24"/>
          <w:szCs w:val="24"/>
        </w:rPr>
      </w:pPr>
    </w:p>
    <w:p w:rsidR="009F7BE3" w:rsidRDefault="009F7BE3" w:rsidP="009F7BE3">
      <w:pPr>
        <w:spacing w:after="0" w:line="360" w:lineRule="auto"/>
        <w:ind w:left="360"/>
        <w:jc w:val="center"/>
        <w:rPr>
          <w:rFonts w:ascii="Bookman Old Style" w:hAnsi="Bookman Old Style"/>
          <w:sz w:val="24"/>
          <w:szCs w:val="24"/>
        </w:rPr>
      </w:pPr>
      <w:r>
        <w:rPr>
          <w:rFonts w:ascii="Bookman Old Style" w:hAnsi="Bookman Old Style"/>
          <w:sz w:val="24"/>
          <w:szCs w:val="24"/>
        </w:rPr>
        <w:t>UNIT – II</w:t>
      </w:r>
    </w:p>
    <w:p w:rsidR="009F7BE3" w:rsidRDefault="009F7BE3" w:rsidP="009F7BE3">
      <w:pPr>
        <w:spacing w:after="0" w:line="360" w:lineRule="auto"/>
        <w:ind w:left="360"/>
        <w:jc w:val="center"/>
        <w:rPr>
          <w:rFonts w:ascii="Bookman Old Style" w:hAnsi="Bookman Old Style"/>
          <w:sz w:val="16"/>
          <w:szCs w:val="24"/>
        </w:rPr>
      </w:pPr>
    </w:p>
    <w:p w:rsidR="009F7BE3" w:rsidRDefault="009F7BE3" w:rsidP="00D731D5">
      <w:pPr>
        <w:pStyle w:val="ListParagraph"/>
        <w:numPr>
          <w:ilvl w:val="0"/>
          <w:numId w:val="27"/>
        </w:numPr>
        <w:spacing w:after="0" w:line="360" w:lineRule="auto"/>
        <w:jc w:val="both"/>
        <w:rPr>
          <w:rFonts w:ascii="Bookman Old Style" w:hAnsi="Bookman Old Style"/>
          <w:sz w:val="24"/>
          <w:szCs w:val="24"/>
        </w:rPr>
      </w:pPr>
      <w:r>
        <w:rPr>
          <w:rFonts w:ascii="Bookman Old Style" w:hAnsi="Bookman Old Style"/>
          <w:sz w:val="24"/>
          <w:szCs w:val="24"/>
        </w:rPr>
        <w:t>Define project planning.  Explain the steps involved in project planning.</w:t>
      </w:r>
    </w:p>
    <w:p w:rsidR="009F7BE3" w:rsidRDefault="009F7BE3" w:rsidP="009F7BE3">
      <w:pPr>
        <w:spacing w:after="0" w:line="360" w:lineRule="auto"/>
        <w:ind w:left="360"/>
        <w:jc w:val="center"/>
        <w:rPr>
          <w:rFonts w:ascii="Bookman Old Style" w:hAnsi="Bookman Old Style"/>
          <w:sz w:val="12"/>
          <w:szCs w:val="24"/>
        </w:rPr>
      </w:pPr>
    </w:p>
    <w:p w:rsidR="009F7BE3" w:rsidRDefault="009F7BE3" w:rsidP="009F7BE3">
      <w:pPr>
        <w:spacing w:after="0" w:line="360" w:lineRule="auto"/>
        <w:ind w:left="360"/>
        <w:jc w:val="center"/>
        <w:rPr>
          <w:rFonts w:ascii="Bookman Old Style" w:hAnsi="Bookman Old Style"/>
          <w:sz w:val="24"/>
          <w:szCs w:val="24"/>
        </w:rPr>
      </w:pPr>
      <w:r>
        <w:rPr>
          <w:rFonts w:ascii="Bookman Old Style" w:hAnsi="Bookman Old Style"/>
          <w:sz w:val="24"/>
          <w:szCs w:val="24"/>
        </w:rPr>
        <w:t>OR</w:t>
      </w:r>
    </w:p>
    <w:p w:rsidR="009F7BE3" w:rsidRDefault="009F7BE3" w:rsidP="009F7BE3">
      <w:pPr>
        <w:pStyle w:val="ListParagraph"/>
        <w:spacing w:after="0" w:line="360" w:lineRule="auto"/>
        <w:rPr>
          <w:rFonts w:ascii="Bookman Old Style" w:hAnsi="Bookman Old Style"/>
          <w:sz w:val="24"/>
          <w:szCs w:val="24"/>
        </w:rPr>
      </w:pPr>
    </w:p>
    <w:p w:rsidR="009F7BE3" w:rsidRDefault="009F7BE3" w:rsidP="00D731D5">
      <w:pPr>
        <w:pStyle w:val="ListParagraph"/>
        <w:numPr>
          <w:ilvl w:val="0"/>
          <w:numId w:val="27"/>
        </w:numPr>
        <w:spacing w:after="0" w:line="360" w:lineRule="auto"/>
        <w:jc w:val="both"/>
        <w:rPr>
          <w:rFonts w:ascii="Bookman Old Style" w:hAnsi="Bookman Old Style"/>
          <w:sz w:val="24"/>
          <w:szCs w:val="24"/>
        </w:rPr>
      </w:pPr>
      <w:r>
        <w:rPr>
          <w:rFonts w:ascii="Bookman Old Style" w:hAnsi="Bookman Old Style"/>
          <w:sz w:val="24"/>
          <w:szCs w:val="24"/>
        </w:rPr>
        <w:t>What is CPM?  How is it useful in project control?</w:t>
      </w:r>
    </w:p>
    <w:p w:rsidR="009F7BE3" w:rsidRDefault="009F7BE3" w:rsidP="009F7BE3">
      <w:pPr>
        <w:rPr>
          <w:rFonts w:ascii="Bookman Old Style" w:hAnsi="Bookman Old Style"/>
          <w:sz w:val="24"/>
          <w:szCs w:val="24"/>
        </w:rPr>
      </w:pPr>
      <w:r>
        <w:rPr>
          <w:rFonts w:ascii="Bookman Old Style" w:hAnsi="Bookman Old Style"/>
          <w:sz w:val="24"/>
          <w:szCs w:val="24"/>
        </w:rPr>
        <w:br w:type="page"/>
      </w:r>
    </w:p>
    <w:p w:rsidR="009F7BE3" w:rsidRDefault="009F7BE3" w:rsidP="009F7BE3">
      <w:pPr>
        <w:spacing w:after="0" w:line="360" w:lineRule="auto"/>
        <w:ind w:left="360"/>
        <w:jc w:val="center"/>
        <w:rPr>
          <w:rFonts w:ascii="Bookman Old Style" w:hAnsi="Bookman Old Style"/>
          <w:sz w:val="24"/>
          <w:szCs w:val="24"/>
        </w:rPr>
      </w:pPr>
      <w:r>
        <w:rPr>
          <w:rFonts w:ascii="Bookman Old Style" w:hAnsi="Bookman Old Style"/>
          <w:sz w:val="24"/>
          <w:szCs w:val="24"/>
        </w:rPr>
        <w:lastRenderedPageBreak/>
        <w:t xml:space="preserve">UNIT – III </w:t>
      </w:r>
    </w:p>
    <w:p w:rsidR="009F7BE3" w:rsidRDefault="009F7BE3" w:rsidP="00D731D5">
      <w:pPr>
        <w:pStyle w:val="ListParagraph"/>
        <w:numPr>
          <w:ilvl w:val="0"/>
          <w:numId w:val="27"/>
        </w:numPr>
        <w:spacing w:after="0" w:line="360" w:lineRule="auto"/>
        <w:jc w:val="both"/>
        <w:rPr>
          <w:rFonts w:ascii="Bookman Old Style" w:hAnsi="Bookman Old Style"/>
          <w:sz w:val="24"/>
          <w:szCs w:val="24"/>
        </w:rPr>
      </w:pPr>
      <w:r>
        <w:rPr>
          <w:rFonts w:ascii="Bookman Old Style" w:hAnsi="Bookman Old Style"/>
          <w:sz w:val="24"/>
          <w:szCs w:val="24"/>
        </w:rPr>
        <w:t xml:space="preserve">Discuss the Project Termination.  Explain the various reasons for the termination of a project.   </w:t>
      </w:r>
    </w:p>
    <w:p w:rsidR="009F7BE3" w:rsidRDefault="009F7BE3" w:rsidP="009F7BE3">
      <w:pPr>
        <w:spacing w:after="0" w:line="360" w:lineRule="auto"/>
        <w:rPr>
          <w:rFonts w:ascii="Bookman Old Style" w:hAnsi="Bookman Old Style"/>
          <w:sz w:val="18"/>
          <w:szCs w:val="24"/>
        </w:rPr>
      </w:pPr>
    </w:p>
    <w:p w:rsidR="009F7BE3" w:rsidRDefault="009F7BE3" w:rsidP="009F7BE3">
      <w:pPr>
        <w:spacing w:after="0" w:line="360" w:lineRule="auto"/>
        <w:jc w:val="center"/>
        <w:rPr>
          <w:rFonts w:ascii="Bookman Old Style" w:hAnsi="Bookman Old Style"/>
          <w:sz w:val="24"/>
          <w:szCs w:val="24"/>
        </w:rPr>
      </w:pPr>
      <w:r>
        <w:rPr>
          <w:rFonts w:ascii="Bookman Old Style" w:hAnsi="Bookman Old Style"/>
          <w:sz w:val="24"/>
          <w:szCs w:val="24"/>
        </w:rPr>
        <w:t xml:space="preserve">OR </w:t>
      </w:r>
    </w:p>
    <w:p w:rsidR="009F7BE3" w:rsidRDefault="009F7BE3" w:rsidP="009F7BE3">
      <w:pPr>
        <w:spacing w:after="0" w:line="360" w:lineRule="auto"/>
        <w:rPr>
          <w:rFonts w:ascii="Bookman Old Style" w:hAnsi="Bookman Old Style"/>
          <w:sz w:val="6"/>
          <w:szCs w:val="24"/>
        </w:rPr>
      </w:pPr>
    </w:p>
    <w:p w:rsidR="009F7BE3" w:rsidRDefault="009F7BE3" w:rsidP="00D731D5">
      <w:pPr>
        <w:pStyle w:val="ListParagraph"/>
        <w:numPr>
          <w:ilvl w:val="0"/>
          <w:numId w:val="27"/>
        </w:numPr>
        <w:spacing w:after="0" w:line="360" w:lineRule="auto"/>
        <w:jc w:val="both"/>
        <w:rPr>
          <w:rFonts w:ascii="Bookman Old Style" w:hAnsi="Bookman Old Style"/>
          <w:sz w:val="24"/>
          <w:szCs w:val="24"/>
        </w:rPr>
      </w:pPr>
      <w:r>
        <w:rPr>
          <w:rFonts w:ascii="Bookman Old Style" w:hAnsi="Bookman Old Style"/>
          <w:sz w:val="24"/>
          <w:szCs w:val="24"/>
        </w:rPr>
        <w:t xml:space="preserve"> Define project execution.  Explain the process of project execution.  </w:t>
      </w:r>
    </w:p>
    <w:p w:rsidR="009F7BE3" w:rsidRDefault="009F7BE3" w:rsidP="009F7BE3">
      <w:pPr>
        <w:spacing w:after="0" w:line="360" w:lineRule="auto"/>
        <w:ind w:left="360"/>
        <w:jc w:val="center"/>
        <w:rPr>
          <w:rFonts w:ascii="Bookman Old Style" w:hAnsi="Bookman Old Style"/>
          <w:sz w:val="24"/>
          <w:szCs w:val="24"/>
        </w:rPr>
      </w:pPr>
    </w:p>
    <w:p w:rsidR="009F7BE3" w:rsidRDefault="009F7BE3" w:rsidP="009F7BE3">
      <w:pPr>
        <w:spacing w:after="0" w:line="360" w:lineRule="auto"/>
        <w:jc w:val="center"/>
        <w:rPr>
          <w:rFonts w:ascii="Bookman Old Style" w:hAnsi="Bookman Old Style"/>
          <w:sz w:val="24"/>
          <w:szCs w:val="24"/>
        </w:rPr>
      </w:pPr>
      <w:r>
        <w:rPr>
          <w:rFonts w:ascii="Bookman Old Style" w:hAnsi="Bookman Old Style"/>
          <w:sz w:val="24"/>
          <w:szCs w:val="24"/>
        </w:rPr>
        <w:t xml:space="preserve">UNIT – IV </w:t>
      </w:r>
    </w:p>
    <w:p w:rsidR="009F7BE3" w:rsidRDefault="009F7BE3" w:rsidP="009F7BE3">
      <w:pPr>
        <w:pStyle w:val="ListParagraph"/>
        <w:spacing w:after="0" w:line="360" w:lineRule="auto"/>
        <w:jc w:val="both"/>
        <w:rPr>
          <w:rFonts w:ascii="Bookman Old Style" w:hAnsi="Bookman Old Style"/>
          <w:sz w:val="24"/>
          <w:szCs w:val="24"/>
        </w:rPr>
      </w:pPr>
      <w:r>
        <w:rPr>
          <w:rFonts w:ascii="Bookman Old Style" w:hAnsi="Bookman Old Style"/>
          <w:sz w:val="24"/>
          <w:szCs w:val="24"/>
        </w:rPr>
        <w:t>8.</w:t>
      </w:r>
      <w:r>
        <w:rPr>
          <w:rFonts w:ascii="Bookman Old Style" w:hAnsi="Bookman Old Style"/>
          <w:sz w:val="24"/>
          <w:szCs w:val="24"/>
        </w:rPr>
        <w:tab/>
        <w:t>What is project evaluation?  Explain various types of project evaluation.</w:t>
      </w:r>
    </w:p>
    <w:p w:rsidR="009F7BE3" w:rsidRDefault="009F7BE3" w:rsidP="009F7BE3">
      <w:pPr>
        <w:spacing w:after="0" w:line="360" w:lineRule="auto"/>
        <w:ind w:left="360"/>
        <w:rPr>
          <w:rFonts w:ascii="Bookman Old Style" w:hAnsi="Bookman Old Style"/>
          <w:sz w:val="24"/>
          <w:szCs w:val="24"/>
        </w:rPr>
      </w:pPr>
    </w:p>
    <w:p w:rsidR="009F7BE3" w:rsidRDefault="009F7BE3" w:rsidP="009F7BE3">
      <w:pPr>
        <w:spacing w:after="0" w:line="360" w:lineRule="auto"/>
        <w:ind w:left="360"/>
        <w:jc w:val="center"/>
        <w:rPr>
          <w:rFonts w:ascii="Bookman Old Style" w:hAnsi="Bookman Old Style"/>
          <w:sz w:val="24"/>
          <w:szCs w:val="24"/>
        </w:rPr>
      </w:pPr>
      <w:r>
        <w:rPr>
          <w:rFonts w:ascii="Bookman Old Style" w:hAnsi="Bookman Old Style"/>
          <w:sz w:val="24"/>
          <w:szCs w:val="24"/>
        </w:rPr>
        <w:t xml:space="preserve">OR </w:t>
      </w:r>
    </w:p>
    <w:p w:rsidR="009F7BE3" w:rsidRDefault="009F7BE3" w:rsidP="009F7BE3">
      <w:pPr>
        <w:pStyle w:val="ListParagraph"/>
        <w:spacing w:after="0" w:line="360" w:lineRule="auto"/>
        <w:rPr>
          <w:rFonts w:ascii="Bookman Old Style" w:hAnsi="Bookman Old Style"/>
          <w:sz w:val="24"/>
          <w:szCs w:val="24"/>
        </w:rPr>
      </w:pPr>
    </w:p>
    <w:p w:rsidR="009F7BE3" w:rsidRPr="00E61F6A" w:rsidRDefault="009F7BE3" w:rsidP="009F7BE3">
      <w:pPr>
        <w:spacing w:after="0" w:line="360" w:lineRule="auto"/>
        <w:ind w:left="360"/>
        <w:jc w:val="both"/>
        <w:rPr>
          <w:rFonts w:ascii="Bookman Old Style" w:hAnsi="Bookman Old Style"/>
          <w:sz w:val="24"/>
          <w:szCs w:val="24"/>
        </w:rPr>
      </w:pPr>
      <w:r>
        <w:rPr>
          <w:rFonts w:ascii="Bookman Old Style" w:hAnsi="Bookman Old Style"/>
          <w:sz w:val="24"/>
          <w:szCs w:val="24"/>
        </w:rPr>
        <w:t>9.</w:t>
      </w:r>
      <w:r w:rsidRPr="00E61F6A">
        <w:rPr>
          <w:rFonts w:ascii="Bookman Old Style" w:hAnsi="Bookman Old Style"/>
          <w:sz w:val="24"/>
          <w:szCs w:val="24"/>
        </w:rPr>
        <w:t>What are the challenges or problems of Project evaluation?</w:t>
      </w:r>
    </w:p>
    <w:p w:rsidR="009F7BE3" w:rsidRDefault="009F7BE3" w:rsidP="009F7BE3">
      <w:pPr>
        <w:pStyle w:val="ListParagraph"/>
        <w:tabs>
          <w:tab w:val="left" w:pos="3690"/>
        </w:tabs>
        <w:spacing w:after="0" w:line="360" w:lineRule="auto"/>
        <w:rPr>
          <w:rFonts w:ascii="Bookman Old Style" w:hAnsi="Bookman Old Style"/>
          <w:sz w:val="24"/>
          <w:szCs w:val="24"/>
        </w:rPr>
      </w:pPr>
    </w:p>
    <w:p w:rsidR="009F7BE3" w:rsidRDefault="009F7BE3" w:rsidP="009F7BE3">
      <w:pPr>
        <w:spacing w:after="0" w:line="360" w:lineRule="auto"/>
        <w:rPr>
          <w:rFonts w:ascii="Bookman Old Style" w:hAnsi="Bookman Old Style"/>
          <w:sz w:val="24"/>
          <w:szCs w:val="24"/>
        </w:rPr>
      </w:pPr>
    </w:p>
    <w:p w:rsidR="009F7BE3" w:rsidRDefault="009F7BE3" w:rsidP="009F7BE3">
      <w:pPr>
        <w:spacing w:after="0" w:line="360" w:lineRule="auto"/>
        <w:jc w:val="center"/>
        <w:rPr>
          <w:rFonts w:ascii="Bookman Old Style" w:hAnsi="Bookman Old Style"/>
          <w:sz w:val="24"/>
          <w:szCs w:val="24"/>
        </w:rPr>
      </w:pPr>
      <w:r>
        <w:rPr>
          <w:rFonts w:ascii="Bookman Old Style" w:hAnsi="Bookman Old Style"/>
          <w:sz w:val="24"/>
          <w:szCs w:val="24"/>
        </w:rPr>
        <w:t>UNIT - V</w:t>
      </w:r>
    </w:p>
    <w:p w:rsidR="009F7BE3" w:rsidRDefault="009F7BE3" w:rsidP="009F7BE3">
      <w:pPr>
        <w:spacing w:after="0" w:line="360" w:lineRule="auto"/>
        <w:rPr>
          <w:rFonts w:ascii="Bookman Old Style" w:hAnsi="Bookman Old Style"/>
          <w:sz w:val="2"/>
          <w:szCs w:val="24"/>
        </w:rPr>
      </w:pPr>
    </w:p>
    <w:p w:rsidR="009F7BE3" w:rsidRPr="00E61F6A" w:rsidRDefault="009F7BE3" w:rsidP="009F7BE3">
      <w:pPr>
        <w:spacing w:after="0" w:line="360" w:lineRule="auto"/>
        <w:ind w:left="360"/>
        <w:jc w:val="both"/>
        <w:rPr>
          <w:rFonts w:ascii="Bookman Old Style" w:eastAsia="Times New Roman" w:hAnsi="Bookman Old Style"/>
          <w:sz w:val="24"/>
          <w:szCs w:val="24"/>
        </w:rPr>
      </w:pPr>
      <w:r>
        <w:rPr>
          <w:rFonts w:ascii="Bookman Old Style" w:eastAsia="Times New Roman" w:hAnsi="Bookman Old Style"/>
          <w:sz w:val="24"/>
          <w:szCs w:val="24"/>
        </w:rPr>
        <w:t>10.</w:t>
      </w:r>
      <w:r w:rsidRPr="00E61F6A">
        <w:rPr>
          <w:rFonts w:ascii="Bookman Old Style" w:eastAsia="Times New Roman" w:hAnsi="Bookman Old Style"/>
          <w:sz w:val="24"/>
          <w:szCs w:val="24"/>
        </w:rPr>
        <w:t xml:space="preserve">A car manufacturer has decided to make a significant investment into expanding its operation in South Africa by setting up a large assembly unit. The estimations are as follows </w:t>
      </w:r>
    </w:p>
    <w:p w:rsidR="009F7BE3" w:rsidRDefault="009F7BE3" w:rsidP="009F7BE3">
      <w:pPr>
        <w:spacing w:after="0" w:line="360" w:lineRule="auto"/>
        <w:ind w:firstLine="720"/>
        <w:rPr>
          <w:rFonts w:ascii="Bookman Old Style" w:eastAsia="Times New Roman" w:hAnsi="Bookman Old Style"/>
          <w:sz w:val="24"/>
          <w:szCs w:val="24"/>
        </w:rPr>
      </w:pPr>
      <w:r>
        <w:rPr>
          <w:rFonts w:ascii="Bookman Old Style" w:eastAsia="Times New Roman" w:hAnsi="Bookman Old Style"/>
          <w:sz w:val="24"/>
          <w:szCs w:val="24"/>
        </w:rPr>
        <w:t>Initial investment is Rs.`6,00,000.</w:t>
      </w:r>
    </w:p>
    <w:p w:rsidR="009F7BE3" w:rsidRDefault="009F7BE3" w:rsidP="009F7BE3">
      <w:pPr>
        <w:spacing w:after="0" w:line="360" w:lineRule="auto"/>
        <w:ind w:firstLine="720"/>
        <w:rPr>
          <w:rFonts w:ascii="Bookman Old Style" w:eastAsia="Times New Roman" w:hAnsi="Bookman Old Style"/>
          <w:sz w:val="24"/>
          <w:szCs w:val="24"/>
        </w:rPr>
      </w:pPr>
      <w:r>
        <w:rPr>
          <w:rFonts w:ascii="Bookman Old Style" w:eastAsia="Times New Roman" w:hAnsi="Bookman Old Style"/>
          <w:sz w:val="24"/>
          <w:szCs w:val="24"/>
        </w:rPr>
        <w:t>Forecast net income from the project is detailed below:</w:t>
      </w:r>
    </w:p>
    <w:tbl>
      <w:tblPr>
        <w:tblStyle w:val="TableGrid"/>
        <w:tblW w:w="0" w:type="auto"/>
        <w:jc w:val="center"/>
        <w:tblLook w:val="04A0"/>
      </w:tblPr>
      <w:tblGrid>
        <w:gridCol w:w="965"/>
        <w:gridCol w:w="2319"/>
      </w:tblGrid>
      <w:tr w:rsidR="009F7BE3"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BE3" w:rsidRDefault="009F7BE3"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BE3" w:rsidRDefault="009F7BE3"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Cash inflows (Rs`)</w:t>
            </w:r>
          </w:p>
        </w:tc>
      </w:tr>
      <w:tr w:rsidR="009F7BE3"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BE3" w:rsidRDefault="009F7BE3"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BE3" w:rsidRDefault="009F7BE3" w:rsidP="0060221E">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1,40,000</w:t>
            </w:r>
          </w:p>
        </w:tc>
      </w:tr>
      <w:tr w:rsidR="009F7BE3"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BE3" w:rsidRDefault="009F7BE3"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BE3" w:rsidRDefault="009F7BE3" w:rsidP="0060221E">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1,45,000</w:t>
            </w:r>
          </w:p>
        </w:tc>
      </w:tr>
      <w:tr w:rsidR="009F7BE3"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BE3" w:rsidRDefault="009F7BE3"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BE3" w:rsidRDefault="009F7BE3" w:rsidP="0060221E">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1,55,000</w:t>
            </w:r>
          </w:p>
        </w:tc>
      </w:tr>
      <w:tr w:rsidR="009F7BE3"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BE3" w:rsidRDefault="009F7BE3"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BE3" w:rsidRDefault="009F7BE3" w:rsidP="0060221E">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1,62,500</w:t>
            </w:r>
          </w:p>
        </w:tc>
      </w:tr>
      <w:tr w:rsidR="009F7BE3"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BE3" w:rsidRDefault="009F7BE3"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BE3" w:rsidRDefault="009F7BE3" w:rsidP="0060221E">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1,48,000</w:t>
            </w:r>
          </w:p>
        </w:tc>
      </w:tr>
    </w:tbl>
    <w:p w:rsidR="009F7BE3" w:rsidRDefault="009F7BE3" w:rsidP="009F7BE3">
      <w:pPr>
        <w:pStyle w:val="ListParagraph"/>
        <w:spacing w:after="0" w:line="360" w:lineRule="auto"/>
        <w:ind w:left="1843"/>
        <w:jc w:val="both"/>
        <w:rPr>
          <w:rFonts w:ascii="Bookman Old Style" w:eastAsia="Times New Roman" w:hAnsi="Bookman Old Style"/>
          <w:sz w:val="24"/>
          <w:szCs w:val="24"/>
        </w:rPr>
      </w:pPr>
    </w:p>
    <w:p w:rsidR="009F7BE3" w:rsidRDefault="009F7BE3" w:rsidP="009F7BE3">
      <w:pPr>
        <w:pStyle w:val="ListParagraph"/>
        <w:numPr>
          <w:ilvl w:val="1"/>
          <w:numId w:val="20"/>
        </w:numPr>
        <w:spacing w:after="0" w:line="360" w:lineRule="auto"/>
        <w:ind w:left="1843"/>
        <w:jc w:val="both"/>
        <w:rPr>
          <w:rFonts w:ascii="Bookman Old Style" w:eastAsia="Times New Roman" w:hAnsi="Bookman Old Style"/>
          <w:sz w:val="24"/>
          <w:szCs w:val="24"/>
        </w:rPr>
      </w:pPr>
      <w:r>
        <w:rPr>
          <w:rFonts w:ascii="Bookman Old Style" w:eastAsia="Times New Roman" w:hAnsi="Bookman Old Style"/>
          <w:sz w:val="24"/>
          <w:szCs w:val="24"/>
        </w:rPr>
        <w:t xml:space="preserve">Calculate the projected payback time for the project to the nearest month. </w:t>
      </w:r>
    </w:p>
    <w:p w:rsidR="009F7BE3" w:rsidRDefault="009F7BE3" w:rsidP="009F7BE3">
      <w:pPr>
        <w:pStyle w:val="ListParagraph"/>
        <w:numPr>
          <w:ilvl w:val="1"/>
          <w:numId w:val="20"/>
        </w:numPr>
        <w:spacing w:after="0" w:line="360" w:lineRule="auto"/>
        <w:ind w:left="1843"/>
        <w:jc w:val="both"/>
        <w:rPr>
          <w:rFonts w:ascii="Bookman Old Style" w:eastAsia="Times New Roman" w:hAnsi="Bookman Old Style"/>
          <w:sz w:val="24"/>
          <w:szCs w:val="24"/>
        </w:rPr>
      </w:pPr>
      <w:r>
        <w:rPr>
          <w:rFonts w:ascii="Bookman Old Style" w:eastAsia="Times New Roman" w:hAnsi="Bookman Old Style"/>
          <w:sz w:val="24"/>
          <w:szCs w:val="24"/>
        </w:rPr>
        <w:lastRenderedPageBreak/>
        <w:t xml:space="preserve">Calculate the Net Present Value of the project using a discount factor of 5% and comment on the attractiveness of the project. </w:t>
      </w:r>
    </w:p>
    <w:p w:rsidR="009F7BE3" w:rsidRDefault="009F7BE3" w:rsidP="009F7BE3">
      <w:pPr>
        <w:spacing w:after="0" w:line="360" w:lineRule="auto"/>
        <w:ind w:left="403" w:firstLine="720"/>
        <w:rPr>
          <w:rFonts w:ascii="Bookman Old Style" w:eastAsia="Times New Roman" w:hAnsi="Bookman Old Style"/>
          <w:sz w:val="24"/>
          <w:szCs w:val="24"/>
        </w:rPr>
      </w:pPr>
      <w:r>
        <w:rPr>
          <w:rFonts w:ascii="Bookman Old Style" w:eastAsia="Times New Roman" w:hAnsi="Bookman Old Style"/>
          <w:sz w:val="24"/>
          <w:szCs w:val="24"/>
        </w:rPr>
        <w:t>Discount factors at 10 % are;</w:t>
      </w:r>
    </w:p>
    <w:p w:rsidR="009F7BE3" w:rsidRDefault="009F7BE3" w:rsidP="009F7BE3">
      <w:pPr>
        <w:spacing w:after="0" w:line="360" w:lineRule="auto"/>
        <w:ind w:left="720" w:firstLine="720"/>
        <w:rPr>
          <w:rFonts w:ascii="Bookman Old Style" w:eastAsia="Times New Roman" w:hAnsi="Bookman Old Style"/>
          <w:sz w:val="24"/>
          <w:szCs w:val="24"/>
        </w:rPr>
      </w:pPr>
      <w:r>
        <w:rPr>
          <w:rFonts w:ascii="Bookman Old Style" w:eastAsia="Times New Roman" w:hAnsi="Bookman Old Style"/>
          <w:sz w:val="24"/>
          <w:szCs w:val="24"/>
        </w:rPr>
        <w:t>Year 1 = 0.909, Year 2 = 0.826, Year 3 = 0.751, Year 4 = 0.683, Year 5 = 0.62.</w:t>
      </w:r>
    </w:p>
    <w:p w:rsidR="009F7BE3" w:rsidRPr="0018305D" w:rsidRDefault="0018305D" w:rsidP="00D731D5">
      <w:pPr>
        <w:pStyle w:val="ListParagraph"/>
        <w:numPr>
          <w:ilvl w:val="0"/>
          <w:numId w:val="44"/>
        </w:numPr>
        <w:spacing w:after="0" w:line="360" w:lineRule="auto"/>
        <w:jc w:val="both"/>
        <w:rPr>
          <w:rFonts w:ascii="Bookman Old Style" w:eastAsia="Times New Roman" w:hAnsi="Bookman Old Style"/>
          <w:sz w:val="24"/>
          <w:szCs w:val="24"/>
        </w:rPr>
      </w:pPr>
      <w:r>
        <w:rPr>
          <w:rFonts w:ascii="Bookman Old Style" w:eastAsia="Times New Roman" w:hAnsi="Bookman Old Style"/>
          <w:b/>
          <w:sz w:val="24"/>
          <w:szCs w:val="24"/>
        </w:rPr>
        <w:t xml:space="preserve"> </w:t>
      </w:r>
      <w:r w:rsidR="009F7BE3" w:rsidRPr="0018305D">
        <w:rPr>
          <w:rFonts w:ascii="Bookman Old Style" w:eastAsia="Times New Roman" w:hAnsi="Bookman Old Style"/>
          <w:b/>
          <w:sz w:val="24"/>
          <w:szCs w:val="24"/>
        </w:rPr>
        <w:t>Think about it</w:t>
      </w:r>
      <w:r w:rsidR="009F7BE3" w:rsidRPr="0018305D">
        <w:rPr>
          <w:rFonts w:ascii="Bookman Old Style" w:eastAsia="Times New Roman" w:hAnsi="Bookman Old Style"/>
          <w:sz w:val="24"/>
          <w:szCs w:val="24"/>
        </w:rPr>
        <w:t xml:space="preserve">: Characteristics of a project involving the installation of a new server. The installation of a new server in an office is one example of a project. It involves a single, definable purpose, which is to set up a new server-based network for the office. It uses the skills of a number of different people, from individual company users to external specialist IT consultants. Different people will write the software, configure the hardware, install the system and test and commission it. As with many projects, the team itself is multidisciplinary. Installing the server and commissioning it is a unique process for the IT consultants, in that every office is different and the demands of any particular client will be specific to that client. The project will always be somewhat unfamiliar, because new hardware and software are coming onto the market all the time, and hence the resulting system requirements will be constantly changing. The project is highly interdependent, in that the input of each person in the multidisciplinary team must work properly in order for the overall new system to work. The installation team is also temporary. It works together on the server installation. As soon as the installation is complete and the system is commissioned, the team ceases to exist and each individual either moves onto new installation projects or moves back into their standard or normal functional roles. The installation may be interlinked, in that it may take place in conjunction with hardware or software upgrades. Most IT managers would take advantage of a server upgrade to carry out other network improvement works such as replacing PCs or upgrading software. The project is designed to bring about change in the form of a new server that presumably will make the company more efficient. The overall </w:t>
      </w:r>
      <w:r w:rsidR="009F7BE3" w:rsidRPr="0018305D">
        <w:rPr>
          <w:rFonts w:ascii="Bookman Old Style" w:eastAsia="Times New Roman" w:hAnsi="Bookman Old Style"/>
          <w:sz w:val="24"/>
          <w:szCs w:val="24"/>
        </w:rPr>
        <w:lastRenderedPageBreak/>
        <w:t xml:space="preserve">level of change risk is high and some form of standby provision is obviously necessary. All obvious precautions such as backing up all data, running duplicate systems, phased commissioning and so on should be put in place to reduce the impact and magnitude of change risk. </w:t>
      </w:r>
    </w:p>
    <w:p w:rsidR="009F7BE3" w:rsidRDefault="009F7BE3" w:rsidP="009F7BE3">
      <w:pPr>
        <w:pStyle w:val="ListParagraph"/>
        <w:spacing w:after="0" w:line="360" w:lineRule="auto"/>
        <w:rPr>
          <w:rFonts w:ascii="Bookman Old Style" w:eastAsia="Times New Roman" w:hAnsi="Bookman Old Style"/>
          <w:sz w:val="24"/>
          <w:szCs w:val="24"/>
        </w:rPr>
      </w:pPr>
    </w:p>
    <w:p w:rsidR="009F7BE3" w:rsidRDefault="009F7BE3" w:rsidP="009F7BE3">
      <w:pPr>
        <w:spacing w:after="0" w:line="360" w:lineRule="auto"/>
        <w:rPr>
          <w:rFonts w:ascii="Bookman Old Style" w:eastAsia="Times New Roman" w:hAnsi="Bookman Old Style"/>
          <w:b/>
          <w:sz w:val="24"/>
          <w:szCs w:val="24"/>
        </w:rPr>
      </w:pPr>
      <w:r>
        <w:rPr>
          <w:rFonts w:ascii="Bookman Old Style" w:eastAsia="Times New Roman" w:hAnsi="Bookman Old Style"/>
          <w:b/>
          <w:sz w:val="24"/>
          <w:szCs w:val="24"/>
        </w:rPr>
        <w:t xml:space="preserve">Questions: </w:t>
      </w:r>
    </w:p>
    <w:p w:rsidR="009F7BE3" w:rsidRPr="00CF57B9" w:rsidRDefault="009F7BE3" w:rsidP="00D731D5">
      <w:pPr>
        <w:pStyle w:val="ListParagraph"/>
        <w:numPr>
          <w:ilvl w:val="0"/>
          <w:numId w:val="47"/>
        </w:numPr>
        <w:spacing w:after="0" w:line="360" w:lineRule="auto"/>
        <w:jc w:val="both"/>
        <w:rPr>
          <w:rFonts w:ascii="Bookman Old Style" w:hAnsi="Bookman Old Style"/>
          <w:b/>
          <w:sz w:val="24"/>
          <w:szCs w:val="24"/>
        </w:rPr>
      </w:pPr>
      <w:r w:rsidRPr="00CF57B9">
        <w:rPr>
          <w:rFonts w:ascii="Bookman Old Style" w:eastAsia="Times New Roman" w:hAnsi="Bookman Old Style"/>
          <w:sz w:val="24"/>
          <w:szCs w:val="24"/>
        </w:rPr>
        <w:t xml:space="preserve">Where might the installation of a new server not be regarded as </w:t>
      </w:r>
      <w:r>
        <w:rPr>
          <w:rFonts w:ascii="Bookman Old Style" w:eastAsia="Times New Roman" w:hAnsi="Bookman Old Style"/>
          <w:sz w:val="24"/>
          <w:szCs w:val="24"/>
        </w:rPr>
        <w:br/>
      </w:r>
      <w:r w:rsidRPr="00CF57B9">
        <w:rPr>
          <w:rFonts w:ascii="Bookman Old Style" w:eastAsia="Times New Roman" w:hAnsi="Bookman Old Style"/>
          <w:sz w:val="24"/>
          <w:szCs w:val="24"/>
        </w:rPr>
        <w:t>a project? How could project objectives (installation of the new server) be accurately coordinated with organisational objectives (general software and hardware upgrade)?</w:t>
      </w:r>
    </w:p>
    <w:p w:rsidR="00017067" w:rsidRPr="00F45FF4" w:rsidRDefault="00017067" w:rsidP="00017067">
      <w:pPr>
        <w:pStyle w:val="NormalWeb"/>
        <w:spacing w:before="0" w:beforeAutospacing="0" w:after="0" w:afterAutospacing="0"/>
        <w:jc w:val="center"/>
        <w:textAlignment w:val="baseline"/>
        <w:rPr>
          <w:rFonts w:ascii="Bookman Old Style" w:hAnsi="Bookman Old Style"/>
          <w:b/>
        </w:rPr>
      </w:pPr>
    </w:p>
    <w:p w:rsidR="00017067" w:rsidRPr="00F45FF4" w:rsidRDefault="00017067" w:rsidP="00017067">
      <w:pPr>
        <w:pStyle w:val="NormalWeb"/>
        <w:spacing w:before="0" w:beforeAutospacing="0" w:after="0" w:afterAutospacing="0"/>
        <w:jc w:val="center"/>
        <w:textAlignment w:val="baseline"/>
        <w:rPr>
          <w:rFonts w:ascii="Bookman Old Style" w:hAnsi="Bookman Old Style"/>
          <w:b/>
        </w:rPr>
      </w:pPr>
    </w:p>
    <w:p w:rsidR="00017067" w:rsidRPr="00F45FF4" w:rsidRDefault="00017067" w:rsidP="00017067">
      <w:pPr>
        <w:pStyle w:val="NormalWeb"/>
        <w:spacing w:before="0" w:beforeAutospacing="0" w:after="0" w:afterAutospacing="0"/>
        <w:jc w:val="center"/>
        <w:textAlignment w:val="baseline"/>
        <w:rPr>
          <w:rFonts w:ascii="Bookman Old Style" w:hAnsi="Bookman Old Style"/>
          <w:b/>
        </w:rPr>
      </w:pPr>
    </w:p>
    <w:p w:rsidR="00017067" w:rsidRPr="00F45FF4" w:rsidRDefault="00017067" w:rsidP="00017067">
      <w:pPr>
        <w:pStyle w:val="NormalWeb"/>
        <w:spacing w:before="0" w:beforeAutospacing="0" w:after="0" w:afterAutospacing="0"/>
        <w:jc w:val="center"/>
        <w:textAlignment w:val="baseline"/>
        <w:rPr>
          <w:rFonts w:ascii="Bookman Old Style" w:hAnsi="Bookman Old Style"/>
          <w:b/>
        </w:rPr>
      </w:pPr>
    </w:p>
    <w:p w:rsidR="009F7BE3" w:rsidRDefault="009F7BE3">
      <w:pPr>
        <w:rPr>
          <w:rFonts w:ascii="Bookman Old Style" w:hAnsi="Bookman Old Style" w:cs="Times New Roman"/>
          <w:b/>
          <w:bCs/>
          <w:i/>
          <w:iCs/>
          <w:sz w:val="28"/>
          <w:szCs w:val="28"/>
        </w:rPr>
      </w:pPr>
      <w:r>
        <w:rPr>
          <w:rFonts w:ascii="Bookman Old Style" w:hAnsi="Bookman Old Style" w:cs="Times New Roman"/>
          <w:b/>
          <w:bCs/>
          <w:i/>
          <w:iCs/>
          <w:sz w:val="28"/>
          <w:szCs w:val="28"/>
        </w:rPr>
        <w:br w:type="page"/>
      </w:r>
    </w:p>
    <w:p w:rsidR="00534D15" w:rsidRDefault="00534D15" w:rsidP="00534D15">
      <w:pPr>
        <w:spacing w:after="0" w:line="312" w:lineRule="atLeast"/>
        <w:jc w:val="right"/>
        <w:rPr>
          <w:rFonts w:ascii="Bookman Old Style" w:hAnsi="Bookman Old Style" w:cs="Times New Roman"/>
          <w:b/>
          <w:bCs/>
          <w:i/>
          <w:iCs/>
          <w:sz w:val="28"/>
          <w:szCs w:val="28"/>
        </w:rPr>
      </w:pPr>
      <w:r>
        <w:rPr>
          <w:rFonts w:ascii="Bookman Old Style" w:hAnsi="Bookman Old Style" w:cs="Times New Roman"/>
          <w:b/>
          <w:bCs/>
          <w:i/>
          <w:iCs/>
          <w:sz w:val="28"/>
          <w:szCs w:val="28"/>
        </w:rPr>
        <w:lastRenderedPageBreak/>
        <w:t>2-5-109</w:t>
      </w:r>
    </w:p>
    <w:p w:rsidR="00017067" w:rsidRPr="00F45FF4" w:rsidRDefault="00BE25FA" w:rsidP="00017067">
      <w:pPr>
        <w:spacing w:after="0" w:line="312" w:lineRule="atLeast"/>
        <w:jc w:val="center"/>
        <w:rPr>
          <w:rFonts w:ascii="Bookman Old Style" w:hAnsi="Bookman Old Style" w:cs="Times New Roman"/>
          <w:b/>
          <w:bCs/>
          <w:i/>
          <w:iCs/>
          <w:sz w:val="28"/>
          <w:szCs w:val="28"/>
        </w:rPr>
      </w:pPr>
      <w:r>
        <w:rPr>
          <w:rFonts w:ascii="Bookman Old Style" w:hAnsi="Bookman Old Style" w:cs="Times New Roman"/>
          <w:b/>
          <w:bCs/>
          <w:i/>
          <w:iCs/>
          <w:sz w:val="28"/>
          <w:szCs w:val="28"/>
        </w:rPr>
        <w:t>ELECTIVE 3</w:t>
      </w:r>
      <w:r w:rsidR="00D765FB" w:rsidRPr="00F45FF4">
        <w:rPr>
          <w:rFonts w:ascii="Bookman Old Style" w:hAnsi="Bookman Old Style" w:cs="Times New Roman"/>
          <w:b/>
          <w:bCs/>
          <w:i/>
          <w:iCs/>
          <w:sz w:val="28"/>
          <w:szCs w:val="28"/>
        </w:rPr>
        <w:t xml:space="preserve">  - SECURITY MARKET OPERATIONS </w:t>
      </w:r>
    </w:p>
    <w:p w:rsidR="00017067" w:rsidRPr="00F45FF4" w:rsidRDefault="00017067" w:rsidP="00017067">
      <w:pPr>
        <w:pStyle w:val="NormalWeb"/>
        <w:spacing w:before="0" w:beforeAutospacing="0" w:after="0" w:afterAutospacing="0"/>
        <w:jc w:val="center"/>
        <w:textAlignment w:val="baseline"/>
        <w:rPr>
          <w:rFonts w:ascii="Bookman Old Style" w:hAnsi="Bookman Old Style"/>
          <w:b/>
        </w:rPr>
      </w:pPr>
    </w:p>
    <w:p w:rsidR="00017067" w:rsidRPr="00F45FF4" w:rsidRDefault="00D765FB" w:rsidP="00017067">
      <w:pPr>
        <w:pStyle w:val="NormalWeb"/>
        <w:spacing w:before="0" w:beforeAutospacing="0" w:after="0" w:afterAutospacing="0"/>
        <w:jc w:val="center"/>
        <w:textAlignment w:val="baseline"/>
        <w:rPr>
          <w:rFonts w:ascii="Bookman Old Style" w:hAnsi="Bookman Old Style"/>
          <w:b/>
        </w:rPr>
      </w:pPr>
      <w:r w:rsidRPr="00F45FF4">
        <w:rPr>
          <w:rFonts w:ascii="Bookman Old Style" w:hAnsi="Bookman Old Style"/>
          <w:b/>
        </w:rPr>
        <w:t>DSC F 5.</w:t>
      </w:r>
      <w:r w:rsidR="001975D0">
        <w:rPr>
          <w:rFonts w:ascii="Bookman Old Style" w:hAnsi="Bookman Old Style"/>
          <w:b/>
        </w:rPr>
        <w:t>4.</w:t>
      </w:r>
      <w:r w:rsidRPr="00F45FF4">
        <w:rPr>
          <w:rFonts w:ascii="Bookman Old Style" w:hAnsi="Bookman Old Style"/>
          <w:b/>
        </w:rPr>
        <w:t xml:space="preserve"> </w:t>
      </w:r>
      <w:r w:rsidR="001975D0">
        <w:rPr>
          <w:rFonts w:ascii="Bookman Old Style" w:hAnsi="Bookman Old Style"/>
          <w:b/>
        </w:rPr>
        <w:t xml:space="preserve"> </w:t>
      </w:r>
      <w:r w:rsidRPr="00F45FF4">
        <w:rPr>
          <w:rFonts w:ascii="Bookman Old Style" w:hAnsi="Bookman Old Style"/>
          <w:b/>
        </w:rPr>
        <w:t>FINANCIAL MARKETS</w:t>
      </w:r>
    </w:p>
    <w:p w:rsidR="00017067" w:rsidRPr="00F45FF4" w:rsidRDefault="00017067" w:rsidP="00017067">
      <w:pPr>
        <w:spacing w:after="0" w:line="240" w:lineRule="auto"/>
        <w:jc w:val="both"/>
        <w:rPr>
          <w:rFonts w:ascii="Bookman Old Style" w:hAnsi="Bookman Old Style"/>
          <w:sz w:val="24"/>
          <w:szCs w:val="24"/>
        </w:rPr>
      </w:pPr>
    </w:p>
    <w:p w:rsidR="00017067" w:rsidRPr="00F45FF4" w:rsidRDefault="00017067" w:rsidP="007B3350">
      <w:pPr>
        <w:spacing w:after="0" w:line="240" w:lineRule="auto"/>
        <w:jc w:val="both"/>
        <w:rPr>
          <w:rFonts w:ascii="Bookman Old Style" w:hAnsi="Bookman Old Style"/>
          <w:sz w:val="24"/>
          <w:szCs w:val="24"/>
        </w:rPr>
      </w:pPr>
      <w:r w:rsidRPr="00F45FF4">
        <w:rPr>
          <w:rFonts w:ascii="Bookman Old Style" w:hAnsi="Bookman Old Style"/>
          <w:b/>
          <w:sz w:val="24"/>
          <w:szCs w:val="24"/>
        </w:rPr>
        <w:t>Unit-I</w:t>
      </w:r>
      <w:r w:rsidRPr="00F45FF4">
        <w:rPr>
          <w:rFonts w:ascii="Bookman Old Style" w:hAnsi="Bookman Old Style"/>
          <w:sz w:val="24"/>
          <w:szCs w:val="24"/>
        </w:rPr>
        <w:t xml:space="preserve">: </w:t>
      </w:r>
      <w:r w:rsidRPr="00F45FF4">
        <w:rPr>
          <w:rFonts w:ascii="Bookman Old Style" w:hAnsi="Bookman Old Style"/>
          <w:b/>
          <w:sz w:val="24"/>
          <w:szCs w:val="24"/>
        </w:rPr>
        <w:t>Financial Markets</w:t>
      </w:r>
      <w:r w:rsidRPr="00F45FF4">
        <w:rPr>
          <w:rFonts w:ascii="Bookman Old Style" w:hAnsi="Bookman Old Style"/>
          <w:sz w:val="24"/>
          <w:szCs w:val="24"/>
        </w:rPr>
        <w:t xml:space="preserve">: Financial Instruments - Intermediaries - Services - Structure of Financial Market in India. </w:t>
      </w:r>
    </w:p>
    <w:p w:rsidR="00017067" w:rsidRPr="00F45FF4" w:rsidRDefault="00017067" w:rsidP="00017067">
      <w:pPr>
        <w:spacing w:after="0" w:line="240" w:lineRule="auto"/>
        <w:jc w:val="both"/>
        <w:rPr>
          <w:rFonts w:ascii="Bookman Old Style" w:hAnsi="Bookman Old Style"/>
          <w:sz w:val="24"/>
          <w:szCs w:val="24"/>
        </w:rPr>
      </w:pPr>
    </w:p>
    <w:p w:rsidR="00017067" w:rsidRPr="00F45FF4" w:rsidRDefault="00017067" w:rsidP="00017067">
      <w:pPr>
        <w:spacing w:after="0" w:line="240" w:lineRule="auto"/>
        <w:jc w:val="both"/>
        <w:rPr>
          <w:rFonts w:ascii="Bookman Old Style" w:hAnsi="Bookman Old Style"/>
          <w:sz w:val="24"/>
          <w:szCs w:val="24"/>
        </w:rPr>
      </w:pPr>
      <w:r w:rsidRPr="00F45FF4">
        <w:rPr>
          <w:rFonts w:ascii="Bookman Old Style" w:hAnsi="Bookman Old Style"/>
          <w:b/>
          <w:sz w:val="24"/>
          <w:szCs w:val="24"/>
        </w:rPr>
        <w:t>Unit-II</w:t>
      </w:r>
      <w:r w:rsidRPr="00F45FF4">
        <w:rPr>
          <w:rFonts w:ascii="Bookman Old Style" w:hAnsi="Bookman Old Style"/>
          <w:sz w:val="24"/>
          <w:szCs w:val="24"/>
        </w:rPr>
        <w:t xml:space="preserve">: </w:t>
      </w:r>
      <w:r w:rsidRPr="00F45FF4">
        <w:rPr>
          <w:rFonts w:ascii="Bookman Old Style" w:hAnsi="Bookman Old Style"/>
          <w:b/>
          <w:sz w:val="24"/>
          <w:szCs w:val="24"/>
        </w:rPr>
        <w:t>Capital Market</w:t>
      </w:r>
      <w:r w:rsidRPr="00F45FF4">
        <w:rPr>
          <w:rFonts w:ascii="Bookman Old Style" w:hAnsi="Bookman Old Style"/>
          <w:sz w:val="24"/>
          <w:szCs w:val="24"/>
        </w:rPr>
        <w:t xml:space="preserve">: Role, Evolution in India - Future Trends - Primary Market - Issue of Capital: Process, Pricing, Methods of Issue, Book-building - Managing Shareholders Relations. </w:t>
      </w:r>
    </w:p>
    <w:p w:rsidR="00017067" w:rsidRPr="00F45FF4" w:rsidRDefault="00017067" w:rsidP="00017067">
      <w:pPr>
        <w:spacing w:after="0" w:line="240" w:lineRule="auto"/>
        <w:jc w:val="both"/>
        <w:rPr>
          <w:rFonts w:ascii="Bookman Old Style" w:hAnsi="Bookman Old Style"/>
          <w:sz w:val="24"/>
          <w:szCs w:val="24"/>
        </w:rPr>
      </w:pPr>
    </w:p>
    <w:p w:rsidR="00017067" w:rsidRPr="00F45FF4" w:rsidRDefault="00017067" w:rsidP="00017067">
      <w:pPr>
        <w:spacing w:after="0" w:line="240" w:lineRule="auto"/>
        <w:jc w:val="both"/>
        <w:rPr>
          <w:rFonts w:ascii="Bookman Old Style" w:hAnsi="Bookman Old Style"/>
          <w:sz w:val="24"/>
          <w:szCs w:val="24"/>
        </w:rPr>
      </w:pPr>
      <w:r w:rsidRPr="00F45FF4">
        <w:rPr>
          <w:rFonts w:ascii="Bookman Old Style" w:hAnsi="Bookman Old Style"/>
          <w:b/>
          <w:sz w:val="24"/>
          <w:szCs w:val="24"/>
        </w:rPr>
        <w:t>Unit-III:</w:t>
      </w:r>
      <w:r w:rsidRPr="00F45FF4">
        <w:rPr>
          <w:rFonts w:ascii="Bookman Old Style" w:hAnsi="Bookman Old Style"/>
          <w:sz w:val="24"/>
          <w:szCs w:val="24"/>
        </w:rPr>
        <w:t xml:space="preserve"> </w:t>
      </w:r>
      <w:r w:rsidRPr="00F45FF4">
        <w:rPr>
          <w:rFonts w:ascii="Bookman Old Style" w:hAnsi="Bookman Old Style"/>
          <w:b/>
          <w:sz w:val="24"/>
          <w:szCs w:val="24"/>
        </w:rPr>
        <w:t xml:space="preserve">Secondary Market: </w:t>
      </w:r>
      <w:r w:rsidRPr="00F45FF4">
        <w:rPr>
          <w:rFonts w:ascii="Bookman Old Style" w:hAnsi="Bookman Old Style"/>
          <w:sz w:val="24"/>
          <w:szCs w:val="24"/>
        </w:rPr>
        <w:t>Growth, Development, Regulation - Stock Exchange Mechanism: Trading, Settlement - Carry Forward, Badla system - Insider Trading, Price Rigging.</w:t>
      </w:r>
    </w:p>
    <w:p w:rsidR="00017067" w:rsidRPr="00F45FF4" w:rsidRDefault="00017067" w:rsidP="00017067">
      <w:pPr>
        <w:spacing w:after="0" w:line="240" w:lineRule="auto"/>
        <w:jc w:val="both"/>
        <w:rPr>
          <w:rFonts w:ascii="Bookman Old Style" w:hAnsi="Bookman Old Style"/>
          <w:sz w:val="24"/>
          <w:szCs w:val="24"/>
        </w:rPr>
      </w:pPr>
    </w:p>
    <w:p w:rsidR="00017067" w:rsidRPr="00F45FF4" w:rsidRDefault="00017067" w:rsidP="00017067">
      <w:pPr>
        <w:spacing w:after="0" w:line="240" w:lineRule="auto"/>
        <w:jc w:val="both"/>
        <w:rPr>
          <w:rFonts w:ascii="Bookman Old Style" w:hAnsi="Bookman Old Style"/>
          <w:sz w:val="24"/>
          <w:szCs w:val="24"/>
        </w:rPr>
      </w:pPr>
      <w:r w:rsidRPr="00F45FF4">
        <w:rPr>
          <w:rFonts w:ascii="Bookman Old Style" w:hAnsi="Bookman Old Style"/>
          <w:b/>
          <w:sz w:val="24"/>
          <w:szCs w:val="24"/>
        </w:rPr>
        <w:t>Unit-IV</w:t>
      </w:r>
      <w:r w:rsidRPr="00F45FF4">
        <w:rPr>
          <w:rFonts w:ascii="Bookman Old Style" w:hAnsi="Bookman Old Style"/>
          <w:sz w:val="24"/>
          <w:szCs w:val="24"/>
        </w:rPr>
        <w:t xml:space="preserve">: </w:t>
      </w:r>
      <w:r w:rsidRPr="00F45FF4">
        <w:rPr>
          <w:rFonts w:ascii="Bookman Old Style" w:hAnsi="Bookman Old Style"/>
          <w:b/>
          <w:sz w:val="24"/>
          <w:szCs w:val="24"/>
        </w:rPr>
        <w:t>Players on Stock Exchange</w:t>
      </w:r>
      <w:r w:rsidRPr="00F45FF4">
        <w:rPr>
          <w:rFonts w:ascii="Bookman Old Style" w:hAnsi="Bookman Old Style"/>
          <w:sz w:val="24"/>
          <w:szCs w:val="24"/>
        </w:rPr>
        <w:t>: Investors, Speculators, Market Makers, Bulls, Bears, Stags - Stock Exchange Regulations - Stock Indices - Regulations and Regulatory Agencies (SEBI).</w:t>
      </w:r>
    </w:p>
    <w:p w:rsidR="00017067" w:rsidRPr="00F45FF4" w:rsidRDefault="00017067" w:rsidP="00017067">
      <w:pPr>
        <w:spacing w:after="0" w:line="240" w:lineRule="auto"/>
        <w:jc w:val="both"/>
        <w:rPr>
          <w:rFonts w:ascii="Bookman Old Style" w:hAnsi="Bookman Old Style"/>
          <w:sz w:val="24"/>
          <w:szCs w:val="24"/>
        </w:rPr>
      </w:pPr>
    </w:p>
    <w:p w:rsidR="00017067" w:rsidRPr="00F45FF4" w:rsidRDefault="00017067" w:rsidP="00017067">
      <w:pPr>
        <w:spacing w:after="0" w:line="240" w:lineRule="auto"/>
        <w:jc w:val="both"/>
        <w:rPr>
          <w:rFonts w:ascii="Bookman Old Style" w:eastAsia="Times New Roman" w:hAnsi="Bookman Old Style"/>
          <w:b/>
          <w:sz w:val="24"/>
          <w:szCs w:val="24"/>
        </w:rPr>
      </w:pPr>
      <w:r w:rsidRPr="00F45FF4">
        <w:rPr>
          <w:rFonts w:ascii="Bookman Old Style" w:hAnsi="Bookman Old Style"/>
          <w:b/>
          <w:sz w:val="24"/>
          <w:szCs w:val="24"/>
        </w:rPr>
        <w:t>Unit-V</w:t>
      </w:r>
      <w:r w:rsidRPr="00F45FF4">
        <w:rPr>
          <w:rFonts w:ascii="Bookman Old Style" w:hAnsi="Bookman Old Style"/>
          <w:sz w:val="24"/>
          <w:szCs w:val="24"/>
        </w:rPr>
        <w:t xml:space="preserve">: </w:t>
      </w:r>
      <w:r w:rsidRPr="00F45FF4">
        <w:rPr>
          <w:rFonts w:ascii="Bookman Old Style" w:hAnsi="Bookman Old Style"/>
          <w:b/>
          <w:sz w:val="24"/>
          <w:szCs w:val="24"/>
        </w:rPr>
        <w:t>Bond Market in India:</w:t>
      </w:r>
      <w:r w:rsidRPr="00F45FF4">
        <w:rPr>
          <w:rFonts w:ascii="Bookman Old Style" w:hAnsi="Bookman Old Style"/>
          <w:sz w:val="24"/>
          <w:szCs w:val="24"/>
        </w:rPr>
        <w:t xml:space="preserve"> Bond Market and its Interface with Equity Market and Debt Market - Mutual Funds.</w:t>
      </w:r>
    </w:p>
    <w:p w:rsidR="00017067" w:rsidRPr="00F45FF4" w:rsidRDefault="00017067" w:rsidP="00017067">
      <w:pPr>
        <w:spacing w:after="0" w:line="360" w:lineRule="auto"/>
        <w:jc w:val="center"/>
        <w:rPr>
          <w:rFonts w:ascii="Bookman Old Style" w:hAnsi="Bookman Old Style"/>
        </w:rPr>
      </w:pPr>
    </w:p>
    <w:p w:rsidR="00017067" w:rsidRPr="00F45FF4" w:rsidRDefault="007B3350" w:rsidP="00017067">
      <w:pPr>
        <w:spacing w:after="0" w:line="360" w:lineRule="auto"/>
        <w:rPr>
          <w:rFonts w:ascii="Bookman Old Style" w:hAnsi="Bookman Old Style"/>
          <w:b/>
          <w:sz w:val="24"/>
          <w:szCs w:val="24"/>
        </w:rPr>
      </w:pPr>
      <w:r w:rsidRPr="00F45FF4">
        <w:rPr>
          <w:rFonts w:ascii="Bookman Old Style" w:hAnsi="Bookman Old Style"/>
          <w:b/>
          <w:sz w:val="24"/>
          <w:szCs w:val="24"/>
        </w:rPr>
        <w:t>REFERENCES</w:t>
      </w:r>
      <w:r w:rsidR="00017067" w:rsidRPr="00F45FF4">
        <w:rPr>
          <w:rFonts w:ascii="Bookman Old Style" w:hAnsi="Bookman Old Style"/>
          <w:b/>
          <w:sz w:val="24"/>
          <w:szCs w:val="24"/>
        </w:rPr>
        <w:t>:</w:t>
      </w:r>
    </w:p>
    <w:p w:rsidR="00017067" w:rsidRPr="00F45FF4" w:rsidRDefault="00017067" w:rsidP="00017067">
      <w:pPr>
        <w:spacing w:after="0" w:line="360" w:lineRule="auto"/>
        <w:rPr>
          <w:rFonts w:ascii="Bookman Old Style" w:hAnsi="Bookman Old Style"/>
          <w:b/>
        </w:rPr>
      </w:pPr>
    </w:p>
    <w:p w:rsidR="00017067" w:rsidRPr="00F45FF4" w:rsidRDefault="00017067" w:rsidP="00F17DD8">
      <w:pPr>
        <w:numPr>
          <w:ilvl w:val="0"/>
          <w:numId w:val="6"/>
        </w:numPr>
        <w:spacing w:after="0" w:line="240" w:lineRule="auto"/>
        <w:jc w:val="both"/>
        <w:rPr>
          <w:rFonts w:ascii="Bookman Old Style" w:hAnsi="Bookman Old Style"/>
          <w:sz w:val="24"/>
          <w:szCs w:val="24"/>
        </w:rPr>
      </w:pPr>
      <w:r w:rsidRPr="00F45FF4">
        <w:rPr>
          <w:rFonts w:ascii="Bookman Old Style" w:hAnsi="Bookman Old Style"/>
          <w:sz w:val="24"/>
          <w:szCs w:val="24"/>
        </w:rPr>
        <w:t xml:space="preserve">Gupta, L.C: Stock Exchange Trading in India; Society for Capital Market Research and Development, Delhi. </w:t>
      </w:r>
    </w:p>
    <w:p w:rsidR="00017067" w:rsidRPr="00F45FF4" w:rsidRDefault="00017067" w:rsidP="007B3350">
      <w:pPr>
        <w:spacing w:after="0" w:line="240" w:lineRule="auto"/>
        <w:ind w:left="180" w:hanging="180"/>
        <w:jc w:val="both"/>
        <w:rPr>
          <w:rFonts w:ascii="Bookman Old Style" w:hAnsi="Bookman Old Style"/>
          <w:sz w:val="24"/>
          <w:szCs w:val="24"/>
        </w:rPr>
      </w:pPr>
    </w:p>
    <w:p w:rsidR="00017067" w:rsidRPr="00F45FF4" w:rsidRDefault="00017067" w:rsidP="00F17DD8">
      <w:pPr>
        <w:numPr>
          <w:ilvl w:val="0"/>
          <w:numId w:val="6"/>
        </w:numPr>
        <w:spacing w:after="0" w:line="240" w:lineRule="auto"/>
        <w:jc w:val="both"/>
        <w:rPr>
          <w:rFonts w:ascii="Bookman Old Style" w:hAnsi="Bookman Old Style"/>
          <w:sz w:val="24"/>
          <w:szCs w:val="24"/>
        </w:rPr>
      </w:pPr>
      <w:r w:rsidRPr="00F45FF4">
        <w:rPr>
          <w:rFonts w:ascii="Bookman Old Style" w:hAnsi="Bookman Old Style"/>
          <w:sz w:val="24"/>
          <w:szCs w:val="24"/>
        </w:rPr>
        <w:t xml:space="preserve">Bhole, I.M., Financial Institutions and Market, Tata McGraw Hill. </w:t>
      </w:r>
    </w:p>
    <w:p w:rsidR="00017067" w:rsidRPr="00F45FF4" w:rsidRDefault="00017067" w:rsidP="007B3350">
      <w:pPr>
        <w:spacing w:after="0" w:line="240" w:lineRule="auto"/>
        <w:ind w:left="180" w:hanging="180"/>
        <w:jc w:val="both"/>
        <w:rPr>
          <w:rFonts w:ascii="Bookman Old Style" w:hAnsi="Bookman Old Style"/>
          <w:sz w:val="24"/>
          <w:szCs w:val="24"/>
        </w:rPr>
      </w:pPr>
    </w:p>
    <w:p w:rsidR="00017067" w:rsidRPr="00F45FF4" w:rsidRDefault="00017067" w:rsidP="00F17DD8">
      <w:pPr>
        <w:numPr>
          <w:ilvl w:val="0"/>
          <w:numId w:val="6"/>
        </w:numPr>
        <w:spacing w:after="0" w:line="240" w:lineRule="auto"/>
        <w:jc w:val="both"/>
        <w:rPr>
          <w:rFonts w:ascii="Bookman Old Style" w:hAnsi="Bookman Old Style"/>
          <w:sz w:val="24"/>
          <w:szCs w:val="24"/>
        </w:rPr>
      </w:pPr>
      <w:r w:rsidRPr="00F45FF4">
        <w:rPr>
          <w:rFonts w:ascii="Bookman Old Style" w:hAnsi="Bookman Old Style"/>
          <w:sz w:val="24"/>
          <w:szCs w:val="24"/>
        </w:rPr>
        <w:t>Vasant Desai, Indian Financial System, Himalaya Publishing House.</w:t>
      </w:r>
    </w:p>
    <w:p w:rsidR="00017067" w:rsidRPr="00F45FF4" w:rsidRDefault="00017067" w:rsidP="007B3350">
      <w:pPr>
        <w:spacing w:after="0" w:line="240" w:lineRule="auto"/>
        <w:ind w:left="180" w:hanging="180"/>
        <w:jc w:val="both"/>
        <w:rPr>
          <w:rFonts w:ascii="Bookman Old Style" w:hAnsi="Bookman Old Style"/>
          <w:sz w:val="24"/>
          <w:szCs w:val="24"/>
        </w:rPr>
      </w:pPr>
    </w:p>
    <w:p w:rsidR="00017067" w:rsidRPr="00F45FF4" w:rsidRDefault="00017067" w:rsidP="00F17DD8">
      <w:pPr>
        <w:numPr>
          <w:ilvl w:val="0"/>
          <w:numId w:val="6"/>
        </w:numPr>
        <w:shd w:val="clear" w:color="auto" w:fill="FFFFFF"/>
        <w:spacing w:after="0" w:line="240" w:lineRule="auto"/>
        <w:jc w:val="both"/>
        <w:rPr>
          <w:rFonts w:ascii="Bookman Old Style" w:eastAsia="Times New Roman" w:hAnsi="Bookman Old Style"/>
          <w:color w:val="353535"/>
          <w:sz w:val="24"/>
          <w:szCs w:val="24"/>
        </w:rPr>
      </w:pPr>
      <w:r w:rsidRPr="00F45FF4">
        <w:rPr>
          <w:rFonts w:ascii="Bookman Old Style" w:eastAsia="Times New Roman" w:hAnsi="Bookman Old Style"/>
          <w:color w:val="353535"/>
          <w:sz w:val="24"/>
          <w:szCs w:val="24"/>
        </w:rPr>
        <w:t>Pathak, Bharati V., Indian Financial System: Markets, Institutions and Services, Pearson Education (Singapore), New Delhi.</w:t>
      </w:r>
    </w:p>
    <w:p w:rsidR="00017067" w:rsidRPr="00F45FF4" w:rsidRDefault="00017067" w:rsidP="007B3350">
      <w:pPr>
        <w:shd w:val="clear" w:color="auto" w:fill="FFFFFF"/>
        <w:spacing w:after="0" w:line="240" w:lineRule="auto"/>
        <w:ind w:left="1080"/>
        <w:jc w:val="both"/>
        <w:rPr>
          <w:rFonts w:ascii="Bookman Old Style" w:eastAsia="Times New Roman" w:hAnsi="Bookman Old Style"/>
          <w:color w:val="353535"/>
          <w:sz w:val="24"/>
          <w:szCs w:val="24"/>
        </w:rPr>
      </w:pPr>
    </w:p>
    <w:p w:rsidR="00017067" w:rsidRPr="00F45FF4" w:rsidRDefault="00017067" w:rsidP="00F17DD8">
      <w:pPr>
        <w:numPr>
          <w:ilvl w:val="0"/>
          <w:numId w:val="6"/>
        </w:numPr>
        <w:shd w:val="clear" w:color="auto" w:fill="FFFFFF"/>
        <w:spacing w:after="0" w:line="240" w:lineRule="auto"/>
        <w:jc w:val="both"/>
        <w:rPr>
          <w:rFonts w:ascii="Bookman Old Style" w:eastAsia="Times New Roman" w:hAnsi="Bookman Old Style"/>
          <w:color w:val="353535"/>
          <w:sz w:val="24"/>
          <w:szCs w:val="24"/>
        </w:rPr>
      </w:pPr>
      <w:r w:rsidRPr="00F45FF4">
        <w:rPr>
          <w:rFonts w:ascii="Bookman Old Style" w:eastAsia="Times New Roman" w:hAnsi="Bookman Old Style"/>
          <w:color w:val="353535"/>
          <w:sz w:val="24"/>
          <w:szCs w:val="24"/>
        </w:rPr>
        <w:t>Gordon E. &amp; K. Natarajan, “Financial Markets and Services</w:t>
      </w:r>
      <w:r w:rsidR="007B3350">
        <w:rPr>
          <w:rFonts w:ascii="Bookman Old Style" w:eastAsia="Times New Roman" w:hAnsi="Bookman Old Style"/>
          <w:color w:val="353535"/>
          <w:sz w:val="24"/>
          <w:szCs w:val="24"/>
        </w:rPr>
        <w:t xml:space="preserve">”, Himalaya Publishing House,  </w:t>
      </w:r>
      <w:r w:rsidRPr="00F45FF4">
        <w:rPr>
          <w:rFonts w:ascii="Bookman Old Style" w:eastAsia="Times New Roman" w:hAnsi="Bookman Old Style"/>
          <w:color w:val="353535"/>
          <w:sz w:val="24"/>
          <w:szCs w:val="24"/>
        </w:rPr>
        <w:t>New Delhi.</w:t>
      </w:r>
    </w:p>
    <w:p w:rsidR="00017067" w:rsidRPr="00F45FF4" w:rsidRDefault="00017067" w:rsidP="00017067">
      <w:pPr>
        <w:shd w:val="clear" w:color="auto" w:fill="FFFFFF"/>
        <w:spacing w:after="0" w:line="240" w:lineRule="auto"/>
        <w:ind w:left="180" w:hanging="180"/>
        <w:rPr>
          <w:rFonts w:ascii="Bookman Old Style" w:eastAsia="Times New Roman" w:hAnsi="Bookman Old Style"/>
          <w:color w:val="353535"/>
          <w:sz w:val="24"/>
          <w:szCs w:val="24"/>
        </w:rPr>
      </w:pPr>
    </w:p>
    <w:p w:rsidR="00017067" w:rsidRPr="00F45FF4" w:rsidRDefault="00017067" w:rsidP="00017067">
      <w:pPr>
        <w:shd w:val="clear" w:color="auto" w:fill="FFFFFF"/>
        <w:spacing w:after="0" w:line="240" w:lineRule="auto"/>
        <w:ind w:left="180" w:hanging="180"/>
        <w:rPr>
          <w:rFonts w:ascii="Bookman Old Style" w:eastAsia="Times New Roman" w:hAnsi="Bookman Old Style"/>
          <w:color w:val="353535"/>
          <w:sz w:val="24"/>
          <w:szCs w:val="24"/>
        </w:rPr>
      </w:pPr>
      <w:r w:rsidRPr="00F45FF4">
        <w:rPr>
          <w:rFonts w:ascii="Bookman Old Style" w:eastAsia="Times New Roman" w:hAnsi="Bookman Old Style"/>
          <w:color w:val="353535"/>
          <w:sz w:val="24"/>
          <w:szCs w:val="24"/>
        </w:rPr>
        <w:t xml:space="preserve"> </w:t>
      </w:r>
    </w:p>
    <w:p w:rsidR="00017067" w:rsidRPr="00F45FF4" w:rsidRDefault="00017067" w:rsidP="00017067">
      <w:pPr>
        <w:spacing w:after="0" w:line="360" w:lineRule="auto"/>
        <w:jc w:val="center"/>
        <w:rPr>
          <w:rFonts w:ascii="Bookman Old Style" w:eastAsia="Times New Roman" w:hAnsi="Bookman Old Style"/>
          <w:b/>
          <w:sz w:val="24"/>
          <w:szCs w:val="24"/>
        </w:rPr>
      </w:pPr>
    </w:p>
    <w:p w:rsidR="00017067" w:rsidRPr="00F45FF4" w:rsidRDefault="00017067" w:rsidP="00017067">
      <w:pPr>
        <w:spacing w:after="0" w:line="360" w:lineRule="auto"/>
        <w:jc w:val="center"/>
        <w:rPr>
          <w:rFonts w:ascii="Bookman Old Style" w:eastAsia="Times New Roman" w:hAnsi="Bookman Old Style"/>
          <w:b/>
          <w:sz w:val="24"/>
          <w:szCs w:val="24"/>
        </w:rPr>
      </w:pPr>
    </w:p>
    <w:p w:rsidR="00017067" w:rsidRPr="00F45FF4" w:rsidRDefault="00017067" w:rsidP="00017067">
      <w:pPr>
        <w:spacing w:after="0" w:line="360" w:lineRule="auto"/>
        <w:jc w:val="center"/>
        <w:rPr>
          <w:rFonts w:ascii="Bookman Old Style" w:eastAsia="Times New Roman" w:hAnsi="Bookman Old Style"/>
          <w:b/>
          <w:sz w:val="24"/>
          <w:szCs w:val="24"/>
        </w:rPr>
      </w:pPr>
    </w:p>
    <w:p w:rsidR="00017067" w:rsidRPr="00F45FF4" w:rsidRDefault="00017067" w:rsidP="00017067">
      <w:pPr>
        <w:spacing w:after="0" w:line="360" w:lineRule="auto"/>
        <w:jc w:val="center"/>
        <w:rPr>
          <w:rFonts w:ascii="Bookman Old Style" w:eastAsia="Times New Roman" w:hAnsi="Bookman Old Style"/>
          <w:b/>
          <w:sz w:val="24"/>
          <w:szCs w:val="24"/>
        </w:rPr>
      </w:pPr>
    </w:p>
    <w:p w:rsidR="00017067" w:rsidRPr="00F45FF4" w:rsidRDefault="00017067" w:rsidP="00017067">
      <w:pPr>
        <w:spacing w:after="0" w:line="360" w:lineRule="auto"/>
        <w:jc w:val="center"/>
        <w:rPr>
          <w:rFonts w:ascii="Bookman Old Style" w:eastAsia="Times New Roman" w:hAnsi="Bookman Old Style"/>
          <w:b/>
          <w:sz w:val="24"/>
          <w:szCs w:val="24"/>
        </w:rPr>
      </w:pPr>
    </w:p>
    <w:p w:rsidR="00017067" w:rsidRPr="00F45FF4" w:rsidRDefault="00017067" w:rsidP="00017067">
      <w:pPr>
        <w:spacing w:after="0" w:line="360" w:lineRule="auto"/>
        <w:jc w:val="center"/>
        <w:rPr>
          <w:rFonts w:ascii="Bookman Old Style" w:eastAsia="Times New Roman" w:hAnsi="Bookman Old Style"/>
          <w:b/>
          <w:sz w:val="24"/>
          <w:szCs w:val="24"/>
        </w:rPr>
      </w:pPr>
    </w:p>
    <w:p w:rsidR="0067647D" w:rsidRDefault="0067647D" w:rsidP="0067647D">
      <w:pPr>
        <w:spacing w:after="0" w:line="480" w:lineRule="auto"/>
        <w:jc w:val="right"/>
        <w:rPr>
          <w:rFonts w:ascii="Bookman Old Style" w:eastAsia="Times New Roman" w:hAnsi="Bookman Old Style"/>
          <w:b/>
          <w:sz w:val="24"/>
          <w:szCs w:val="24"/>
        </w:rPr>
      </w:pPr>
      <w:r>
        <w:rPr>
          <w:rFonts w:ascii="Bookman Old Style" w:eastAsia="Times New Roman" w:hAnsi="Bookman Old Style"/>
          <w:b/>
          <w:sz w:val="24"/>
          <w:szCs w:val="24"/>
        </w:rPr>
        <w:t>2-5-110</w:t>
      </w:r>
    </w:p>
    <w:p w:rsidR="00017067" w:rsidRPr="00F45FF4" w:rsidRDefault="007B3350" w:rsidP="007B3350">
      <w:pPr>
        <w:spacing w:after="0" w:line="480" w:lineRule="auto"/>
        <w:jc w:val="center"/>
        <w:rPr>
          <w:rFonts w:ascii="Bookman Old Style" w:eastAsia="Times New Roman" w:hAnsi="Bookman Old Style"/>
          <w:b/>
          <w:sz w:val="24"/>
          <w:szCs w:val="24"/>
        </w:rPr>
      </w:pPr>
      <w:r w:rsidRPr="00F45FF4">
        <w:rPr>
          <w:rFonts w:ascii="Bookman Old Style" w:eastAsia="Times New Roman" w:hAnsi="Bookman Old Style"/>
          <w:b/>
          <w:sz w:val="24"/>
          <w:szCs w:val="24"/>
        </w:rPr>
        <w:t>DSC F 5.</w:t>
      </w:r>
      <w:r w:rsidR="003F1393">
        <w:rPr>
          <w:rFonts w:ascii="Bookman Old Style" w:eastAsia="Times New Roman" w:hAnsi="Bookman Old Style"/>
          <w:b/>
          <w:sz w:val="24"/>
          <w:szCs w:val="24"/>
        </w:rPr>
        <w:t>5.</w:t>
      </w:r>
      <w:r w:rsidRPr="00F45FF4">
        <w:rPr>
          <w:rFonts w:ascii="Bookman Old Style" w:eastAsia="Times New Roman" w:hAnsi="Bookman Old Style"/>
          <w:b/>
          <w:sz w:val="24"/>
          <w:szCs w:val="24"/>
        </w:rPr>
        <w:t xml:space="preserve"> STOCK MARKET OPERATIONS</w:t>
      </w:r>
    </w:p>
    <w:p w:rsidR="00017067" w:rsidRPr="00F45FF4" w:rsidRDefault="00017067" w:rsidP="007B3350">
      <w:pPr>
        <w:spacing w:after="0" w:line="240" w:lineRule="auto"/>
        <w:jc w:val="both"/>
        <w:rPr>
          <w:rFonts w:ascii="Bookman Old Style" w:hAnsi="Bookman Old Style"/>
          <w:sz w:val="24"/>
          <w:szCs w:val="24"/>
        </w:rPr>
      </w:pPr>
      <w:r w:rsidRPr="00F45FF4">
        <w:rPr>
          <w:rFonts w:ascii="Bookman Old Style" w:hAnsi="Bookman Old Style"/>
          <w:b/>
          <w:sz w:val="24"/>
          <w:szCs w:val="24"/>
        </w:rPr>
        <w:t>Unit-I</w:t>
      </w:r>
      <w:r w:rsidRPr="00F45FF4">
        <w:rPr>
          <w:rFonts w:ascii="Bookman Old Style" w:hAnsi="Bookman Old Style"/>
          <w:sz w:val="24"/>
          <w:szCs w:val="24"/>
        </w:rPr>
        <w:t xml:space="preserve">: </w:t>
      </w:r>
      <w:r w:rsidRPr="00F45FF4">
        <w:rPr>
          <w:rFonts w:ascii="Bookman Old Style" w:hAnsi="Bookman Old Style"/>
          <w:b/>
          <w:sz w:val="24"/>
          <w:szCs w:val="24"/>
        </w:rPr>
        <w:t>Listing of Securities:</w:t>
      </w:r>
      <w:r w:rsidRPr="00F45FF4">
        <w:rPr>
          <w:rFonts w:ascii="Bookman Old Style" w:hAnsi="Bookman Old Style"/>
          <w:sz w:val="24"/>
          <w:szCs w:val="24"/>
        </w:rPr>
        <w:t xml:space="preserve"> Merits and demerits - Listing requirements, Procedure, Fee - Listing of rights issue, bonus issue, further issue - Listing conditions of BSE and NSE- Delisting. </w:t>
      </w:r>
    </w:p>
    <w:p w:rsidR="00017067" w:rsidRPr="00F45FF4" w:rsidRDefault="00017067" w:rsidP="007B3350">
      <w:pPr>
        <w:spacing w:after="0" w:line="240" w:lineRule="auto"/>
        <w:jc w:val="both"/>
        <w:rPr>
          <w:rFonts w:ascii="Bookman Old Style" w:hAnsi="Bookman Old Style"/>
          <w:sz w:val="24"/>
          <w:szCs w:val="24"/>
        </w:rPr>
      </w:pPr>
    </w:p>
    <w:p w:rsidR="00017067" w:rsidRPr="00F45FF4" w:rsidRDefault="00017067" w:rsidP="007B3350">
      <w:pPr>
        <w:spacing w:after="0" w:line="240" w:lineRule="auto"/>
        <w:jc w:val="both"/>
        <w:rPr>
          <w:rFonts w:ascii="Bookman Old Style" w:hAnsi="Bookman Old Style"/>
          <w:sz w:val="24"/>
          <w:szCs w:val="24"/>
        </w:rPr>
      </w:pPr>
      <w:r w:rsidRPr="00F45FF4">
        <w:rPr>
          <w:rFonts w:ascii="Bookman Old Style" w:hAnsi="Bookman Old Style"/>
          <w:b/>
          <w:sz w:val="24"/>
          <w:szCs w:val="24"/>
        </w:rPr>
        <w:t>Unit-II:</w:t>
      </w:r>
      <w:r w:rsidRPr="00F45FF4">
        <w:rPr>
          <w:rFonts w:ascii="Bookman Old Style" w:hAnsi="Bookman Old Style"/>
          <w:sz w:val="24"/>
          <w:szCs w:val="24"/>
        </w:rPr>
        <w:t xml:space="preserve"> </w:t>
      </w:r>
      <w:r w:rsidRPr="00F45FF4">
        <w:rPr>
          <w:rFonts w:ascii="Bookman Old Style" w:hAnsi="Bookman Old Style"/>
          <w:b/>
          <w:sz w:val="24"/>
          <w:szCs w:val="24"/>
        </w:rPr>
        <w:t>Indian Stock Exchanges</w:t>
      </w:r>
      <w:r w:rsidRPr="00F45FF4">
        <w:rPr>
          <w:rFonts w:ascii="Bookman Old Style" w:hAnsi="Bookman Old Style"/>
          <w:sz w:val="24"/>
          <w:szCs w:val="24"/>
        </w:rPr>
        <w:t>: BSE – NSE - BOLT System – Demat and Electronic transfer of Securities – Institutional segment – RETDEBT market (RDM).</w:t>
      </w:r>
    </w:p>
    <w:p w:rsidR="00017067" w:rsidRPr="00F45FF4" w:rsidRDefault="00017067" w:rsidP="007B3350">
      <w:pPr>
        <w:spacing w:after="0" w:line="240" w:lineRule="auto"/>
        <w:jc w:val="both"/>
        <w:rPr>
          <w:rFonts w:ascii="Bookman Old Style" w:hAnsi="Bookman Old Style"/>
          <w:sz w:val="24"/>
          <w:szCs w:val="24"/>
        </w:rPr>
      </w:pPr>
    </w:p>
    <w:p w:rsidR="00017067" w:rsidRPr="00F45FF4" w:rsidRDefault="00017067" w:rsidP="007B3350">
      <w:pPr>
        <w:spacing w:after="0" w:line="240" w:lineRule="auto"/>
        <w:jc w:val="both"/>
        <w:rPr>
          <w:rFonts w:ascii="Bookman Old Style" w:hAnsi="Bookman Old Style"/>
          <w:sz w:val="24"/>
          <w:szCs w:val="24"/>
        </w:rPr>
      </w:pPr>
      <w:r w:rsidRPr="00F45FF4">
        <w:rPr>
          <w:rFonts w:ascii="Bookman Old Style" w:hAnsi="Bookman Old Style"/>
          <w:b/>
          <w:sz w:val="24"/>
          <w:szCs w:val="24"/>
        </w:rPr>
        <w:t>Unit-III:</w:t>
      </w:r>
      <w:r w:rsidRPr="00F45FF4">
        <w:rPr>
          <w:rFonts w:ascii="Bookman Old Style" w:hAnsi="Bookman Old Style"/>
          <w:sz w:val="24"/>
          <w:szCs w:val="24"/>
        </w:rPr>
        <w:t xml:space="preserve"> </w:t>
      </w:r>
      <w:r w:rsidRPr="00F45FF4">
        <w:rPr>
          <w:rFonts w:ascii="Bookman Old Style" w:hAnsi="Bookman Old Style"/>
          <w:b/>
          <w:sz w:val="24"/>
          <w:szCs w:val="24"/>
        </w:rPr>
        <w:t>Trading System:</w:t>
      </w:r>
      <w:r w:rsidRPr="00F45FF4">
        <w:rPr>
          <w:rFonts w:ascii="Bookman Old Style" w:hAnsi="Bookman Old Style"/>
          <w:sz w:val="24"/>
          <w:szCs w:val="24"/>
        </w:rPr>
        <w:t xml:space="preserve"> Different trading systems - NEAT system, Market types, Order Types - Order management, Trade Management, Auction Internet Broking.  </w:t>
      </w:r>
    </w:p>
    <w:p w:rsidR="00017067" w:rsidRPr="00F45FF4" w:rsidRDefault="00017067" w:rsidP="007B3350">
      <w:pPr>
        <w:spacing w:after="0" w:line="240" w:lineRule="auto"/>
        <w:jc w:val="both"/>
        <w:rPr>
          <w:rFonts w:ascii="Bookman Old Style" w:hAnsi="Bookman Old Style"/>
          <w:sz w:val="24"/>
          <w:szCs w:val="24"/>
        </w:rPr>
      </w:pPr>
    </w:p>
    <w:p w:rsidR="00017067" w:rsidRPr="00F45FF4" w:rsidRDefault="00017067" w:rsidP="007B3350">
      <w:pPr>
        <w:spacing w:after="0" w:line="240" w:lineRule="auto"/>
        <w:jc w:val="both"/>
        <w:rPr>
          <w:rFonts w:ascii="Bookman Old Style" w:hAnsi="Bookman Old Style"/>
          <w:sz w:val="24"/>
          <w:szCs w:val="24"/>
        </w:rPr>
      </w:pPr>
      <w:r w:rsidRPr="00F45FF4">
        <w:rPr>
          <w:rFonts w:ascii="Bookman Old Style" w:hAnsi="Bookman Old Style"/>
          <w:b/>
          <w:sz w:val="24"/>
          <w:szCs w:val="24"/>
        </w:rPr>
        <w:t>Unit-IV:</w:t>
      </w:r>
      <w:r w:rsidRPr="00F45FF4">
        <w:rPr>
          <w:rFonts w:ascii="Bookman Old Style" w:hAnsi="Bookman Old Style"/>
          <w:sz w:val="24"/>
          <w:szCs w:val="24"/>
        </w:rPr>
        <w:t xml:space="preserve"> </w:t>
      </w:r>
      <w:r w:rsidRPr="00F45FF4">
        <w:rPr>
          <w:rFonts w:ascii="Bookman Old Style" w:hAnsi="Bookman Old Style"/>
          <w:b/>
          <w:sz w:val="24"/>
          <w:szCs w:val="24"/>
        </w:rPr>
        <w:t>Clearing and Settlement</w:t>
      </w:r>
      <w:r w:rsidRPr="00F45FF4">
        <w:rPr>
          <w:rFonts w:ascii="Bookman Old Style" w:hAnsi="Bookman Old Style"/>
          <w:sz w:val="24"/>
          <w:szCs w:val="24"/>
        </w:rPr>
        <w:t>: Transaction cycle - Settlement process and agencies - Risks in settlement – Securities and Funds settlement - De-mat settlement – Shortages handling - Identification Number.</w:t>
      </w:r>
    </w:p>
    <w:p w:rsidR="00017067" w:rsidRPr="00F45FF4" w:rsidRDefault="00017067" w:rsidP="007B3350">
      <w:pPr>
        <w:spacing w:after="0" w:line="240" w:lineRule="auto"/>
        <w:jc w:val="both"/>
        <w:rPr>
          <w:rFonts w:ascii="Bookman Old Style" w:hAnsi="Bookman Old Style"/>
          <w:sz w:val="24"/>
          <w:szCs w:val="24"/>
        </w:rPr>
      </w:pPr>
      <w:r w:rsidRPr="00F45FF4">
        <w:rPr>
          <w:rFonts w:ascii="Bookman Old Style" w:hAnsi="Bookman Old Style"/>
          <w:sz w:val="24"/>
          <w:szCs w:val="24"/>
        </w:rPr>
        <w:t xml:space="preserve"> </w:t>
      </w:r>
    </w:p>
    <w:p w:rsidR="00017067" w:rsidRPr="00F45FF4" w:rsidRDefault="00017067" w:rsidP="007B3350">
      <w:pPr>
        <w:spacing w:after="0" w:line="240" w:lineRule="auto"/>
        <w:jc w:val="both"/>
        <w:rPr>
          <w:rFonts w:ascii="Bookman Old Style" w:hAnsi="Bookman Old Style"/>
          <w:sz w:val="24"/>
          <w:szCs w:val="24"/>
        </w:rPr>
      </w:pPr>
      <w:r w:rsidRPr="00F45FF4">
        <w:rPr>
          <w:rFonts w:ascii="Bookman Old Style" w:hAnsi="Bookman Old Style"/>
          <w:b/>
          <w:sz w:val="24"/>
          <w:szCs w:val="24"/>
        </w:rPr>
        <w:t>Unit-V:</w:t>
      </w:r>
      <w:r w:rsidRPr="00F45FF4">
        <w:rPr>
          <w:rFonts w:ascii="Bookman Old Style" w:hAnsi="Bookman Old Style"/>
          <w:sz w:val="24"/>
          <w:szCs w:val="24"/>
        </w:rPr>
        <w:t xml:space="preserve"> </w:t>
      </w:r>
      <w:r w:rsidRPr="00F45FF4">
        <w:rPr>
          <w:rFonts w:ascii="Bookman Old Style" w:hAnsi="Bookman Old Style"/>
          <w:b/>
          <w:sz w:val="24"/>
          <w:szCs w:val="24"/>
        </w:rPr>
        <w:t>Stock Market Indices:</w:t>
      </w:r>
      <w:r w:rsidRPr="00F45FF4">
        <w:rPr>
          <w:rFonts w:ascii="Bookman Old Style" w:hAnsi="Bookman Old Style"/>
          <w:sz w:val="24"/>
          <w:szCs w:val="24"/>
        </w:rPr>
        <w:t xml:space="preserve"> Purpose  and Considerations in developing index - Stock market indices in India - BSE Sensex - Scrip selection criteria - Construction – NSE indices – S&amp;P CNX Nifty – OTCEI. </w:t>
      </w:r>
    </w:p>
    <w:p w:rsidR="00017067" w:rsidRPr="00F45FF4" w:rsidRDefault="00017067" w:rsidP="007B3350">
      <w:pPr>
        <w:spacing w:after="0" w:line="240" w:lineRule="auto"/>
        <w:jc w:val="both"/>
        <w:rPr>
          <w:rFonts w:ascii="Bookman Old Style" w:hAnsi="Bookman Old Style"/>
          <w:b/>
          <w:sz w:val="24"/>
          <w:szCs w:val="24"/>
        </w:rPr>
      </w:pPr>
    </w:p>
    <w:p w:rsidR="00017067" w:rsidRPr="00F45FF4" w:rsidRDefault="00017067" w:rsidP="007B3350">
      <w:pPr>
        <w:spacing w:after="0" w:line="240" w:lineRule="auto"/>
        <w:jc w:val="both"/>
        <w:rPr>
          <w:rFonts w:ascii="Bookman Old Style" w:hAnsi="Bookman Old Style"/>
          <w:b/>
          <w:sz w:val="24"/>
          <w:szCs w:val="24"/>
        </w:rPr>
      </w:pPr>
      <w:r w:rsidRPr="00F45FF4">
        <w:rPr>
          <w:rFonts w:ascii="Bookman Old Style" w:hAnsi="Bookman Old Style"/>
          <w:b/>
          <w:sz w:val="24"/>
          <w:szCs w:val="24"/>
        </w:rPr>
        <w:t xml:space="preserve">References: </w:t>
      </w:r>
    </w:p>
    <w:p w:rsidR="00017067" w:rsidRPr="00F45FF4" w:rsidRDefault="00017067" w:rsidP="007B3350">
      <w:pPr>
        <w:spacing w:after="0" w:line="240" w:lineRule="auto"/>
        <w:jc w:val="both"/>
        <w:rPr>
          <w:rFonts w:ascii="Bookman Old Style" w:hAnsi="Bookman Old Style"/>
          <w:b/>
          <w:sz w:val="24"/>
          <w:szCs w:val="24"/>
        </w:rPr>
      </w:pPr>
    </w:p>
    <w:p w:rsidR="00017067" w:rsidRPr="00F45FF4" w:rsidRDefault="00017067" w:rsidP="00F17DD8">
      <w:pPr>
        <w:numPr>
          <w:ilvl w:val="0"/>
          <w:numId w:val="7"/>
        </w:numPr>
        <w:spacing w:after="0" w:line="360" w:lineRule="auto"/>
        <w:jc w:val="both"/>
        <w:rPr>
          <w:rFonts w:ascii="Bookman Old Style" w:hAnsi="Bookman Old Style"/>
          <w:sz w:val="24"/>
          <w:szCs w:val="24"/>
        </w:rPr>
      </w:pPr>
      <w:r w:rsidRPr="00F45FF4">
        <w:rPr>
          <w:rFonts w:ascii="Bookman Old Style" w:hAnsi="Bookman Old Style"/>
          <w:sz w:val="24"/>
          <w:szCs w:val="24"/>
        </w:rPr>
        <w:t xml:space="preserve">Punithavathy Pandian, Security Analysis and Portfolio Management, Vikas Publishing House, New Delhi. </w:t>
      </w:r>
    </w:p>
    <w:p w:rsidR="00017067" w:rsidRPr="00F45FF4" w:rsidRDefault="00017067" w:rsidP="00F17DD8">
      <w:pPr>
        <w:numPr>
          <w:ilvl w:val="0"/>
          <w:numId w:val="7"/>
        </w:numPr>
        <w:spacing w:after="0" w:line="360" w:lineRule="auto"/>
        <w:jc w:val="both"/>
        <w:rPr>
          <w:rFonts w:ascii="Bookman Old Style" w:hAnsi="Bookman Old Style"/>
          <w:sz w:val="24"/>
          <w:szCs w:val="24"/>
        </w:rPr>
      </w:pPr>
      <w:r w:rsidRPr="00F45FF4">
        <w:rPr>
          <w:rFonts w:ascii="Bookman Old Style" w:hAnsi="Bookman Old Style"/>
          <w:sz w:val="24"/>
          <w:szCs w:val="24"/>
        </w:rPr>
        <w:t>V. A. Avadhani, Investment and Securities Market in India, Himalaya Publishing House.</w:t>
      </w:r>
    </w:p>
    <w:p w:rsidR="00017067" w:rsidRPr="00F45FF4" w:rsidRDefault="00017067" w:rsidP="00F17DD8">
      <w:pPr>
        <w:numPr>
          <w:ilvl w:val="0"/>
          <w:numId w:val="7"/>
        </w:numPr>
        <w:spacing w:after="0" w:line="360" w:lineRule="auto"/>
        <w:jc w:val="both"/>
        <w:rPr>
          <w:rFonts w:ascii="Bookman Old Style" w:hAnsi="Bookman Old Style"/>
          <w:sz w:val="24"/>
          <w:szCs w:val="24"/>
        </w:rPr>
      </w:pPr>
      <w:r w:rsidRPr="00F45FF4">
        <w:rPr>
          <w:rFonts w:ascii="Bookman Old Style" w:hAnsi="Bookman Old Style"/>
          <w:sz w:val="24"/>
          <w:szCs w:val="24"/>
        </w:rPr>
        <w:t>Prasanna Chandra, Security Analysis and Portfolio Management, Tata McGraw-Hill.</w:t>
      </w:r>
    </w:p>
    <w:p w:rsidR="00017067" w:rsidRPr="00F45FF4" w:rsidRDefault="00017067" w:rsidP="00F17DD8">
      <w:pPr>
        <w:numPr>
          <w:ilvl w:val="0"/>
          <w:numId w:val="7"/>
        </w:numPr>
        <w:spacing w:after="0" w:line="360" w:lineRule="auto"/>
        <w:jc w:val="both"/>
        <w:rPr>
          <w:rFonts w:ascii="Bookman Old Style" w:hAnsi="Bookman Old Style"/>
          <w:sz w:val="24"/>
          <w:szCs w:val="24"/>
        </w:rPr>
      </w:pPr>
      <w:r w:rsidRPr="00F45FF4">
        <w:rPr>
          <w:rFonts w:ascii="Bookman Old Style" w:hAnsi="Bookman Old Style"/>
          <w:sz w:val="24"/>
          <w:szCs w:val="24"/>
        </w:rPr>
        <w:t xml:space="preserve">Sanjeev Agarwal, A Guide to Indian Capital Market, Bharat Publishers </w:t>
      </w:r>
    </w:p>
    <w:p w:rsidR="00017067" w:rsidRPr="00F45FF4" w:rsidRDefault="00017067" w:rsidP="00F17DD8">
      <w:pPr>
        <w:numPr>
          <w:ilvl w:val="0"/>
          <w:numId w:val="7"/>
        </w:numPr>
        <w:spacing w:after="0" w:line="360" w:lineRule="auto"/>
        <w:jc w:val="both"/>
        <w:rPr>
          <w:rFonts w:ascii="Bookman Old Style" w:eastAsia="Times New Roman" w:hAnsi="Bookman Old Style"/>
          <w:b/>
          <w:sz w:val="24"/>
          <w:szCs w:val="24"/>
        </w:rPr>
      </w:pPr>
      <w:r w:rsidRPr="00F45FF4">
        <w:rPr>
          <w:rFonts w:ascii="Bookman Old Style" w:hAnsi="Bookman Old Style"/>
          <w:sz w:val="24"/>
          <w:szCs w:val="24"/>
        </w:rPr>
        <w:t>Ravi Puliani and Mahesh Puliani, Manual of SEBI, Bharat Publication</w:t>
      </w:r>
    </w:p>
    <w:p w:rsidR="00017067" w:rsidRPr="00F45FF4" w:rsidRDefault="00017067" w:rsidP="00017067">
      <w:pPr>
        <w:spacing w:after="0" w:line="360" w:lineRule="auto"/>
        <w:jc w:val="center"/>
        <w:rPr>
          <w:rFonts w:ascii="Bookman Old Style" w:eastAsia="Times New Roman" w:hAnsi="Bookman Old Style"/>
          <w:b/>
          <w:sz w:val="24"/>
          <w:szCs w:val="24"/>
        </w:rPr>
      </w:pPr>
    </w:p>
    <w:p w:rsidR="00017067" w:rsidRPr="00F45FF4" w:rsidRDefault="00017067" w:rsidP="00017067">
      <w:pPr>
        <w:spacing w:after="0" w:line="360" w:lineRule="auto"/>
        <w:jc w:val="both"/>
        <w:rPr>
          <w:rFonts w:ascii="Bookman Old Style" w:hAnsi="Bookman Old Style"/>
          <w:sz w:val="24"/>
          <w:szCs w:val="24"/>
        </w:rPr>
      </w:pPr>
      <w:r w:rsidRPr="00F45FF4">
        <w:rPr>
          <w:rFonts w:ascii="Bookman Old Style" w:hAnsi="Bookman Old Style"/>
          <w:sz w:val="24"/>
          <w:szCs w:val="24"/>
        </w:rPr>
        <w:t xml:space="preserve"> </w:t>
      </w:r>
    </w:p>
    <w:p w:rsidR="00017067" w:rsidRPr="00F45FF4" w:rsidRDefault="00017067" w:rsidP="00017067">
      <w:pPr>
        <w:spacing w:after="0" w:line="360" w:lineRule="auto"/>
        <w:jc w:val="both"/>
        <w:rPr>
          <w:rFonts w:ascii="Bookman Old Style" w:hAnsi="Bookman Old Style"/>
          <w:sz w:val="24"/>
          <w:szCs w:val="24"/>
        </w:rPr>
      </w:pPr>
      <w:r w:rsidRPr="00F45FF4">
        <w:rPr>
          <w:rFonts w:ascii="Bookman Old Style" w:hAnsi="Bookman Old Style"/>
          <w:sz w:val="24"/>
          <w:szCs w:val="24"/>
        </w:rPr>
        <w:t xml:space="preserve"> </w:t>
      </w:r>
    </w:p>
    <w:p w:rsidR="00017067" w:rsidRPr="00F45FF4" w:rsidRDefault="00017067" w:rsidP="00017067">
      <w:pPr>
        <w:spacing w:after="0" w:line="360" w:lineRule="auto"/>
        <w:jc w:val="both"/>
        <w:rPr>
          <w:rFonts w:ascii="Bookman Old Style" w:hAnsi="Bookman Old Style"/>
          <w:sz w:val="24"/>
          <w:szCs w:val="24"/>
        </w:rPr>
      </w:pPr>
      <w:r w:rsidRPr="00F45FF4">
        <w:rPr>
          <w:rFonts w:ascii="Bookman Old Style" w:hAnsi="Bookman Old Style"/>
          <w:sz w:val="24"/>
          <w:szCs w:val="24"/>
        </w:rPr>
        <w:t xml:space="preserve"> </w:t>
      </w:r>
    </w:p>
    <w:p w:rsidR="00017067" w:rsidRPr="00F45FF4" w:rsidRDefault="00017067" w:rsidP="00017067">
      <w:pPr>
        <w:spacing w:after="0" w:line="360" w:lineRule="auto"/>
        <w:jc w:val="both"/>
        <w:rPr>
          <w:rFonts w:ascii="Bookman Old Style" w:hAnsi="Bookman Old Style"/>
          <w:sz w:val="24"/>
          <w:szCs w:val="24"/>
        </w:rPr>
      </w:pPr>
    </w:p>
    <w:p w:rsidR="00017067" w:rsidRPr="00F45FF4" w:rsidRDefault="00017067" w:rsidP="00017067">
      <w:pPr>
        <w:spacing w:after="0" w:line="360" w:lineRule="auto"/>
        <w:jc w:val="both"/>
        <w:rPr>
          <w:rFonts w:ascii="Bookman Old Style" w:hAnsi="Bookman Old Style"/>
          <w:sz w:val="24"/>
          <w:szCs w:val="24"/>
        </w:rPr>
      </w:pPr>
    </w:p>
    <w:p w:rsidR="004C6826" w:rsidRDefault="00017067" w:rsidP="00017067">
      <w:pPr>
        <w:spacing w:after="0" w:line="360" w:lineRule="auto"/>
        <w:jc w:val="both"/>
        <w:rPr>
          <w:rFonts w:ascii="Bookman Old Style" w:hAnsi="Bookman Old Style"/>
          <w:sz w:val="24"/>
          <w:szCs w:val="24"/>
        </w:rPr>
      </w:pPr>
      <w:r w:rsidRPr="00F45FF4">
        <w:rPr>
          <w:rFonts w:ascii="Bookman Old Style" w:hAnsi="Bookman Old Style"/>
          <w:sz w:val="24"/>
          <w:szCs w:val="24"/>
        </w:rPr>
        <w:t xml:space="preserve"> </w:t>
      </w:r>
    </w:p>
    <w:p w:rsidR="00EC231F" w:rsidRPr="00414569" w:rsidRDefault="004C6826" w:rsidP="00407FCB">
      <w:pPr>
        <w:jc w:val="right"/>
        <w:rPr>
          <w:rFonts w:ascii="Bookman Old Style" w:hAnsi="Bookman Old Style" w:cs="Times New Roman"/>
          <w:b/>
          <w:bCs/>
          <w:sz w:val="26"/>
          <w:szCs w:val="24"/>
        </w:rPr>
      </w:pPr>
      <w:r>
        <w:rPr>
          <w:rFonts w:ascii="Bookman Old Style" w:hAnsi="Bookman Old Style"/>
          <w:sz w:val="24"/>
          <w:szCs w:val="24"/>
        </w:rPr>
        <w:br w:type="page"/>
      </w:r>
      <w:r w:rsidR="00EC231F" w:rsidRPr="00414569">
        <w:rPr>
          <w:rFonts w:ascii="Bookman Old Style" w:hAnsi="Bookman Old Style" w:cs="Times New Roman"/>
          <w:b/>
          <w:bCs/>
          <w:sz w:val="26"/>
          <w:szCs w:val="24"/>
        </w:rPr>
        <w:lastRenderedPageBreak/>
        <w:t>2-5-104</w:t>
      </w:r>
    </w:p>
    <w:p w:rsidR="004C6826" w:rsidRDefault="004C6826" w:rsidP="004C6826">
      <w:pPr>
        <w:spacing w:line="240" w:lineRule="auto"/>
        <w:jc w:val="center"/>
        <w:rPr>
          <w:rFonts w:ascii="Bookman Old Style" w:hAnsi="Bookman Old Style" w:cs="Times New Roman"/>
          <w:b/>
          <w:bCs/>
          <w:sz w:val="26"/>
          <w:szCs w:val="24"/>
          <w:u w:val="thick"/>
        </w:rPr>
      </w:pPr>
      <w:r>
        <w:rPr>
          <w:rFonts w:ascii="Bookman Old Style" w:hAnsi="Bookman Old Style" w:cs="Times New Roman"/>
          <w:b/>
          <w:bCs/>
          <w:sz w:val="26"/>
          <w:szCs w:val="24"/>
          <w:u w:val="thick"/>
        </w:rPr>
        <w:t xml:space="preserve">DSC F 5.6 -  PROJECT MANAGEMENT </w:t>
      </w:r>
    </w:p>
    <w:p w:rsidR="004C6826" w:rsidRDefault="004C6826" w:rsidP="004C6826">
      <w:pPr>
        <w:spacing w:line="240" w:lineRule="auto"/>
        <w:jc w:val="center"/>
        <w:rPr>
          <w:rFonts w:ascii="Bookman Old Style" w:hAnsi="Bookman Old Style" w:cs="Times New Roman"/>
          <w:b/>
          <w:bCs/>
          <w:sz w:val="26"/>
          <w:szCs w:val="24"/>
          <w:u w:val="thick"/>
        </w:rPr>
      </w:pPr>
    </w:p>
    <w:p w:rsidR="004C6826" w:rsidRDefault="004C6826" w:rsidP="004C6826">
      <w:pPr>
        <w:jc w:val="both"/>
        <w:rPr>
          <w:rFonts w:ascii="Bookman Old Style" w:hAnsi="Bookman Old Style" w:cs="Times New Roman"/>
          <w:sz w:val="24"/>
          <w:szCs w:val="24"/>
        </w:rPr>
      </w:pPr>
      <w:r>
        <w:rPr>
          <w:rFonts w:ascii="Bookman Old Style" w:hAnsi="Bookman Old Style" w:cs="Times New Roman"/>
          <w:b/>
          <w:bCs/>
          <w:sz w:val="24"/>
          <w:szCs w:val="24"/>
        </w:rPr>
        <w:t>Unit I</w:t>
      </w:r>
      <w:r>
        <w:rPr>
          <w:rFonts w:ascii="Bookman Old Style" w:hAnsi="Bookman Old Style" w:cs="Times New Roman"/>
          <w:sz w:val="24"/>
          <w:szCs w:val="24"/>
        </w:rPr>
        <w:t xml:space="preserve"> : Basics of Project Management : Project Identification Process, Project Initiation – Phases of Project Management – Project Management Processes.</w:t>
      </w:r>
    </w:p>
    <w:p w:rsidR="004C6826" w:rsidRDefault="004C6826" w:rsidP="004C6826">
      <w:pPr>
        <w:jc w:val="both"/>
        <w:rPr>
          <w:rFonts w:ascii="Bookman Old Style" w:hAnsi="Bookman Old Style" w:cs="Times New Roman"/>
          <w:sz w:val="24"/>
          <w:szCs w:val="24"/>
        </w:rPr>
      </w:pPr>
      <w:r>
        <w:rPr>
          <w:rFonts w:ascii="Bookman Old Style" w:hAnsi="Bookman Old Style" w:cs="Times New Roman"/>
          <w:b/>
          <w:bCs/>
          <w:sz w:val="24"/>
          <w:szCs w:val="24"/>
        </w:rPr>
        <w:t xml:space="preserve">Unit II </w:t>
      </w:r>
      <w:r>
        <w:rPr>
          <w:rFonts w:ascii="Bookman Old Style" w:hAnsi="Bookman Old Style" w:cs="Times New Roman"/>
          <w:sz w:val="24"/>
          <w:szCs w:val="24"/>
        </w:rPr>
        <w:t xml:space="preserve"> Project Planning and Control : Project Planning, Responsibility and Team Work – Project planning Process – CPM , PERT</w:t>
      </w:r>
    </w:p>
    <w:p w:rsidR="004C6826" w:rsidRDefault="004C6826" w:rsidP="004C6826">
      <w:pPr>
        <w:jc w:val="both"/>
        <w:rPr>
          <w:rFonts w:ascii="Bookman Old Style" w:hAnsi="Bookman Old Style" w:cs="Times New Roman"/>
          <w:sz w:val="24"/>
          <w:szCs w:val="24"/>
        </w:rPr>
      </w:pPr>
      <w:r>
        <w:rPr>
          <w:rFonts w:ascii="Bookman Old Style" w:hAnsi="Bookman Old Style" w:cs="Times New Roman"/>
          <w:b/>
          <w:bCs/>
          <w:sz w:val="24"/>
          <w:szCs w:val="24"/>
        </w:rPr>
        <w:t xml:space="preserve">Unit III : </w:t>
      </w:r>
      <w:r>
        <w:rPr>
          <w:rFonts w:ascii="Bookman Old Style" w:hAnsi="Bookman Old Style" w:cs="Times New Roman"/>
          <w:sz w:val="24"/>
          <w:szCs w:val="24"/>
        </w:rPr>
        <w:t>Project Execution control and Close out : Project Control, Purpose of Execution and control – Project Close – out Project Termination, Project Follow-up</w:t>
      </w:r>
    </w:p>
    <w:p w:rsidR="004C6826" w:rsidRDefault="004C6826" w:rsidP="004C6826">
      <w:pPr>
        <w:jc w:val="both"/>
        <w:rPr>
          <w:rFonts w:ascii="Bookman Old Style" w:hAnsi="Bookman Old Style" w:cs="Times New Roman"/>
          <w:sz w:val="24"/>
          <w:szCs w:val="24"/>
        </w:rPr>
      </w:pPr>
      <w:r>
        <w:rPr>
          <w:rFonts w:ascii="Bookman Old Style" w:hAnsi="Bookman Old Style" w:cs="Times New Roman"/>
          <w:b/>
          <w:bCs/>
          <w:sz w:val="24"/>
          <w:szCs w:val="24"/>
        </w:rPr>
        <w:t xml:space="preserve">Unit IV : </w:t>
      </w:r>
      <w:r>
        <w:rPr>
          <w:rFonts w:ascii="Bookman Old Style" w:hAnsi="Bookman Old Style" w:cs="Times New Roman"/>
          <w:sz w:val="24"/>
          <w:szCs w:val="24"/>
        </w:rPr>
        <w:t xml:space="preserve"> Project Performance Measurement and Evaluation : Performance Measurement – Performance Evaluation, Challenges of Performance Measurement and Evaluation (Theory).</w:t>
      </w:r>
    </w:p>
    <w:p w:rsidR="004C6826" w:rsidRDefault="004C6826" w:rsidP="004C6826">
      <w:pPr>
        <w:rPr>
          <w:rFonts w:ascii="Bookman Old Style" w:hAnsi="Bookman Old Style" w:cs="Times New Roman"/>
          <w:bCs/>
          <w:sz w:val="24"/>
          <w:szCs w:val="24"/>
        </w:rPr>
      </w:pPr>
      <w:r>
        <w:rPr>
          <w:rFonts w:ascii="Bookman Old Style" w:hAnsi="Bookman Old Style" w:cs="Times New Roman"/>
          <w:b/>
          <w:bCs/>
          <w:sz w:val="24"/>
          <w:szCs w:val="24"/>
        </w:rPr>
        <w:t xml:space="preserve">Unit V  : </w:t>
      </w:r>
      <w:r>
        <w:rPr>
          <w:rFonts w:ascii="Bookman Old Style" w:hAnsi="Bookman Old Style" w:cs="Times New Roman"/>
          <w:bCs/>
          <w:sz w:val="24"/>
          <w:szCs w:val="24"/>
        </w:rPr>
        <w:t xml:space="preserve">Project  Cost estimation and Budget; project evaluation ; Case Studies </w:t>
      </w:r>
    </w:p>
    <w:p w:rsidR="004C6826" w:rsidRDefault="004C6826" w:rsidP="004C6826">
      <w:pPr>
        <w:spacing w:after="0" w:line="360" w:lineRule="auto"/>
        <w:ind w:hanging="180"/>
        <w:rPr>
          <w:rFonts w:ascii="Bookman Old Style" w:eastAsia="Times New Roman" w:hAnsi="Bookman Old Style"/>
          <w:b/>
          <w:color w:val="333333"/>
          <w:sz w:val="24"/>
          <w:szCs w:val="24"/>
        </w:rPr>
      </w:pPr>
      <w:r>
        <w:rPr>
          <w:rFonts w:ascii="Bookman Old Style" w:hAnsi="Bookman Old Style" w:cs="Times New Roman"/>
          <w:sz w:val="24"/>
          <w:szCs w:val="24"/>
        </w:rPr>
        <w:t xml:space="preserve"> </w:t>
      </w:r>
      <w:r>
        <w:rPr>
          <w:rFonts w:ascii="Bookman Old Style" w:eastAsia="Times New Roman" w:hAnsi="Bookman Old Style"/>
          <w:b/>
          <w:color w:val="333333"/>
          <w:sz w:val="24"/>
          <w:szCs w:val="24"/>
        </w:rPr>
        <w:t>REFERENCES:</w:t>
      </w:r>
    </w:p>
    <w:p w:rsidR="004C6826" w:rsidRDefault="004C6826" w:rsidP="00D731D5">
      <w:pPr>
        <w:numPr>
          <w:ilvl w:val="0"/>
          <w:numId w:val="29"/>
        </w:numPr>
        <w:spacing w:after="0" w:line="240" w:lineRule="auto"/>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 Horald Kerzner, Project Management: A Systemic Approach to Planning, Scheduling and Controlling, CBS Publishers.</w:t>
      </w:r>
    </w:p>
    <w:p w:rsidR="004C6826" w:rsidRDefault="004C6826" w:rsidP="004C6826">
      <w:pPr>
        <w:spacing w:after="0" w:line="240" w:lineRule="auto"/>
        <w:ind w:left="270"/>
        <w:jc w:val="both"/>
        <w:rPr>
          <w:rFonts w:ascii="Bookman Old Style" w:eastAsia="Times New Roman" w:hAnsi="Bookman Old Style"/>
          <w:color w:val="353535"/>
          <w:sz w:val="24"/>
          <w:szCs w:val="24"/>
        </w:rPr>
      </w:pPr>
    </w:p>
    <w:p w:rsidR="004C6826" w:rsidRDefault="004C6826" w:rsidP="00D731D5">
      <w:pPr>
        <w:numPr>
          <w:ilvl w:val="0"/>
          <w:numId w:val="29"/>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S. Choudhury, Project Scheduling and Monitoring in Practice, </w:t>
      </w:r>
      <w:r>
        <w:rPr>
          <w:rFonts w:ascii="Bookman Old Style" w:hAnsi="Bookman Old Style"/>
          <w:color w:val="333333"/>
          <w:sz w:val="24"/>
          <w:szCs w:val="24"/>
          <w:shd w:val="clear" w:color="auto" w:fill="FFFFFF"/>
        </w:rPr>
        <w:t>South Asian Publishers Pvt. Ltd.</w:t>
      </w:r>
    </w:p>
    <w:p w:rsidR="004C6826" w:rsidRDefault="004C6826" w:rsidP="00D731D5">
      <w:pPr>
        <w:numPr>
          <w:ilvl w:val="0"/>
          <w:numId w:val="29"/>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P. K. Joy, Total Project Management: The Indian Context, Macmillan India Ltd.</w:t>
      </w:r>
    </w:p>
    <w:p w:rsidR="004C6826" w:rsidRDefault="004C6826" w:rsidP="00D731D5">
      <w:pPr>
        <w:numPr>
          <w:ilvl w:val="0"/>
          <w:numId w:val="29"/>
        </w:numPr>
        <w:spacing w:after="0" w:line="240" w:lineRule="auto"/>
        <w:ind w:left="180" w:hanging="18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John M Nicholas, Project Management for Business and Technology: Principles and Practice, Prentice Hall of India.</w:t>
      </w:r>
    </w:p>
    <w:p w:rsidR="004C6826" w:rsidRDefault="004C6826" w:rsidP="004C6826">
      <w:pPr>
        <w:spacing w:after="0" w:line="240" w:lineRule="auto"/>
        <w:ind w:left="180"/>
        <w:jc w:val="both"/>
        <w:rPr>
          <w:rFonts w:ascii="Bookman Old Style" w:eastAsia="Times New Roman" w:hAnsi="Bookman Old Style"/>
          <w:color w:val="353535"/>
          <w:sz w:val="24"/>
          <w:szCs w:val="24"/>
        </w:rPr>
      </w:pPr>
    </w:p>
    <w:p w:rsidR="004C6826" w:rsidRDefault="004C6826" w:rsidP="00D731D5">
      <w:pPr>
        <w:numPr>
          <w:ilvl w:val="0"/>
          <w:numId w:val="29"/>
        </w:numPr>
        <w:spacing w:after="0" w:line="240" w:lineRule="auto"/>
        <w:ind w:left="180" w:hanging="18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N. J. Smith (Ed), Project Management, Blackwell Publishing.</w:t>
      </w:r>
    </w:p>
    <w:p w:rsidR="004C6826" w:rsidRDefault="004C6826" w:rsidP="004C6826">
      <w:pPr>
        <w:spacing w:after="0" w:line="240" w:lineRule="auto"/>
        <w:ind w:left="180"/>
        <w:jc w:val="both"/>
        <w:rPr>
          <w:rFonts w:ascii="Bookman Old Style" w:eastAsia="Times New Roman" w:hAnsi="Bookman Old Style"/>
          <w:color w:val="353535"/>
          <w:sz w:val="24"/>
          <w:szCs w:val="24"/>
        </w:rPr>
      </w:pPr>
    </w:p>
    <w:p w:rsidR="004C6826" w:rsidRDefault="004C6826" w:rsidP="00D731D5">
      <w:pPr>
        <w:numPr>
          <w:ilvl w:val="0"/>
          <w:numId w:val="29"/>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 Jack R Meredith and Samuel J Mantel, Project Management: A Managerial Approach, John Wiley.</w:t>
      </w:r>
    </w:p>
    <w:p w:rsidR="004C6826" w:rsidRDefault="004C6826" w:rsidP="004C6826">
      <w:pPr>
        <w:pStyle w:val="ListParagraph"/>
        <w:rPr>
          <w:rFonts w:ascii="Bookman Old Style" w:eastAsia="Times New Roman" w:hAnsi="Bookman Old Style"/>
          <w:color w:val="353535"/>
          <w:sz w:val="24"/>
          <w:szCs w:val="24"/>
        </w:rPr>
      </w:pPr>
    </w:p>
    <w:p w:rsidR="004C6826" w:rsidRDefault="004C6826" w:rsidP="00D731D5">
      <w:pPr>
        <w:numPr>
          <w:ilvl w:val="0"/>
          <w:numId w:val="29"/>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Vasanth Desai – Dynamics of Entrepreneurial Development. </w:t>
      </w:r>
    </w:p>
    <w:p w:rsidR="004C6826" w:rsidRDefault="004C6826" w:rsidP="004C6826">
      <w:pPr>
        <w:rPr>
          <w:rFonts w:ascii="Bookman Old Style" w:eastAsia="Times New Roman" w:hAnsi="Bookman Old Style"/>
          <w:color w:val="353535"/>
          <w:sz w:val="24"/>
          <w:szCs w:val="24"/>
        </w:rPr>
      </w:pPr>
      <w:r>
        <w:rPr>
          <w:rFonts w:ascii="Bookman Old Style" w:eastAsia="Times New Roman" w:hAnsi="Bookman Old Style"/>
          <w:color w:val="353535"/>
          <w:sz w:val="24"/>
          <w:szCs w:val="24"/>
        </w:rPr>
        <w:br w:type="page"/>
      </w:r>
    </w:p>
    <w:p w:rsidR="004C6826" w:rsidRPr="00DE45F8" w:rsidRDefault="004C6826" w:rsidP="004C6826">
      <w:pPr>
        <w:spacing w:line="240" w:lineRule="auto"/>
        <w:jc w:val="center"/>
        <w:rPr>
          <w:rFonts w:ascii="Bookman Old Style" w:hAnsi="Bookman Old Style"/>
          <w:b/>
          <w:sz w:val="28"/>
          <w:szCs w:val="24"/>
        </w:rPr>
      </w:pPr>
      <w:r w:rsidRPr="00DE45F8">
        <w:rPr>
          <w:rFonts w:ascii="Bookman Old Style" w:hAnsi="Bookman Old Style"/>
          <w:b/>
          <w:sz w:val="28"/>
          <w:szCs w:val="24"/>
        </w:rPr>
        <w:lastRenderedPageBreak/>
        <w:t>SRI VENKATESWARA</w:t>
      </w:r>
      <w:r>
        <w:rPr>
          <w:rFonts w:ascii="Bookman Old Style" w:hAnsi="Bookman Old Style"/>
          <w:b/>
          <w:sz w:val="28"/>
          <w:szCs w:val="24"/>
        </w:rPr>
        <w:t xml:space="preserve"> </w:t>
      </w:r>
      <w:r w:rsidRPr="00DE45F8">
        <w:rPr>
          <w:rFonts w:ascii="Bookman Old Style" w:hAnsi="Bookman Old Style"/>
          <w:b/>
          <w:sz w:val="28"/>
          <w:szCs w:val="24"/>
        </w:rPr>
        <w:t>UNIVERSITY :: TIRUPATI</w:t>
      </w:r>
    </w:p>
    <w:p w:rsidR="004C6826" w:rsidRPr="00545EEF" w:rsidRDefault="004C6826" w:rsidP="004C6826">
      <w:pPr>
        <w:spacing w:line="240" w:lineRule="auto"/>
        <w:jc w:val="center"/>
        <w:rPr>
          <w:rFonts w:ascii="Bookman Old Style" w:hAnsi="Bookman Old Style"/>
          <w:b/>
          <w:sz w:val="28"/>
          <w:szCs w:val="24"/>
        </w:rPr>
      </w:pPr>
      <w:r w:rsidRPr="00545EEF">
        <w:rPr>
          <w:rFonts w:ascii="Bookman Old Style" w:hAnsi="Bookman Old Style"/>
          <w:b/>
          <w:sz w:val="28"/>
          <w:szCs w:val="24"/>
        </w:rPr>
        <w:t>MODEL QUESTION PAPER</w:t>
      </w:r>
    </w:p>
    <w:p w:rsidR="004C6826" w:rsidRDefault="004C6826" w:rsidP="004C6826">
      <w:pPr>
        <w:spacing w:line="240" w:lineRule="auto"/>
        <w:jc w:val="center"/>
        <w:rPr>
          <w:rFonts w:ascii="Bookman Old Style" w:hAnsi="Bookman Old Style"/>
          <w:b/>
          <w:sz w:val="24"/>
          <w:szCs w:val="24"/>
        </w:rPr>
      </w:pPr>
      <w:r>
        <w:rPr>
          <w:rFonts w:ascii="Bookman Old Style" w:hAnsi="Bookman Old Style"/>
          <w:b/>
          <w:sz w:val="24"/>
          <w:szCs w:val="24"/>
        </w:rPr>
        <w:t xml:space="preserve">III B.Com.,  SEMESTER – V </w:t>
      </w:r>
    </w:p>
    <w:p w:rsidR="004C6826" w:rsidRDefault="004C6826" w:rsidP="004C6826">
      <w:pPr>
        <w:jc w:val="center"/>
        <w:rPr>
          <w:rFonts w:ascii="Bookman Old Style" w:hAnsi="Bookman Old Style"/>
          <w:b/>
          <w:sz w:val="24"/>
          <w:szCs w:val="24"/>
        </w:rPr>
      </w:pPr>
      <w:r>
        <w:rPr>
          <w:rFonts w:ascii="Bookman Old Style" w:hAnsi="Bookman Old Style"/>
          <w:b/>
          <w:sz w:val="24"/>
          <w:szCs w:val="24"/>
        </w:rPr>
        <w:t xml:space="preserve">DSC F 5.6 </w:t>
      </w:r>
      <w:r w:rsidR="00912B78">
        <w:rPr>
          <w:rFonts w:ascii="Bookman Old Style" w:hAnsi="Bookman Old Style"/>
          <w:b/>
          <w:sz w:val="24"/>
          <w:szCs w:val="24"/>
        </w:rPr>
        <w:t xml:space="preserve">PROJECT MANAGEMENT </w:t>
      </w:r>
    </w:p>
    <w:p w:rsidR="004C6826" w:rsidRDefault="004C6826" w:rsidP="004C6826">
      <w:pPr>
        <w:rPr>
          <w:rFonts w:ascii="Bookman Old Style" w:hAnsi="Bookman Old Style"/>
          <w:b/>
          <w:sz w:val="24"/>
          <w:szCs w:val="24"/>
        </w:rPr>
      </w:pPr>
      <w:r>
        <w:rPr>
          <w:rFonts w:ascii="Bookman Old Style" w:hAnsi="Bookman Old Style"/>
          <w:b/>
          <w:sz w:val="24"/>
          <w:szCs w:val="24"/>
        </w:rPr>
        <w:t>Time : 3 Hours</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w:t>
      </w:r>
      <w:r>
        <w:rPr>
          <w:rFonts w:ascii="Bookman Old Style" w:hAnsi="Bookman Old Style"/>
          <w:b/>
          <w:sz w:val="24"/>
          <w:szCs w:val="24"/>
        </w:rPr>
        <w:tab/>
        <w:t xml:space="preserve">       Max. Marks :75</w:t>
      </w:r>
    </w:p>
    <w:p w:rsidR="004C6826" w:rsidRDefault="004C6826" w:rsidP="004C6826">
      <w:pPr>
        <w:spacing w:line="240" w:lineRule="auto"/>
        <w:jc w:val="center"/>
        <w:rPr>
          <w:rFonts w:ascii="Bookman Old Style" w:hAnsi="Bookman Old Style"/>
          <w:sz w:val="24"/>
          <w:szCs w:val="24"/>
        </w:rPr>
      </w:pPr>
      <w:r>
        <w:rPr>
          <w:rFonts w:ascii="Bookman Old Style" w:hAnsi="Bookman Old Style"/>
          <w:sz w:val="24"/>
          <w:szCs w:val="24"/>
        </w:rPr>
        <w:t>Section – A</w:t>
      </w:r>
    </w:p>
    <w:p w:rsidR="004C6826" w:rsidRDefault="004C6826" w:rsidP="004C6826">
      <w:pPr>
        <w:spacing w:line="240" w:lineRule="auto"/>
        <w:jc w:val="center"/>
        <w:rPr>
          <w:rFonts w:ascii="Bookman Old Style" w:hAnsi="Bookman Old Style"/>
          <w:sz w:val="24"/>
          <w:szCs w:val="24"/>
        </w:rPr>
      </w:pPr>
      <w:r>
        <w:rPr>
          <w:rFonts w:ascii="Bookman Old Style" w:hAnsi="Bookman Old Style"/>
          <w:sz w:val="24"/>
          <w:szCs w:val="24"/>
        </w:rPr>
        <w:t xml:space="preserve">Answer any five of the following questions </w:t>
      </w:r>
    </w:p>
    <w:p w:rsidR="004C6826" w:rsidRDefault="00513C75" w:rsidP="00391AA3">
      <w:pPr>
        <w:pStyle w:val="ListParagraph"/>
        <w:spacing w:after="0" w:line="240" w:lineRule="auto"/>
        <w:ind w:left="5040" w:firstLine="720"/>
        <w:jc w:val="center"/>
        <w:rPr>
          <w:rFonts w:ascii="Bookman Old Style" w:hAnsi="Bookman Old Style"/>
          <w:sz w:val="24"/>
          <w:szCs w:val="24"/>
        </w:rPr>
      </w:pPr>
      <w:r>
        <w:rPr>
          <w:rFonts w:ascii="Bookman Old Style" w:hAnsi="Bookman Old Style"/>
          <w:sz w:val="24"/>
          <w:szCs w:val="24"/>
        </w:rPr>
        <w:t xml:space="preserve">               </w:t>
      </w:r>
      <w:r w:rsidR="00391AA3">
        <w:rPr>
          <w:rFonts w:ascii="Bookman Old Style" w:hAnsi="Bookman Old Style"/>
          <w:sz w:val="24"/>
          <w:szCs w:val="24"/>
        </w:rPr>
        <w:t>(5</w:t>
      </w:r>
      <w:r w:rsidR="004C6826">
        <w:rPr>
          <w:rFonts w:ascii="Bookman Old Style" w:hAnsi="Bookman Old Style"/>
          <w:sz w:val="24"/>
          <w:szCs w:val="24"/>
        </w:rPr>
        <w:t>x 3 = 15 Marks)</w:t>
      </w:r>
    </w:p>
    <w:p w:rsidR="004C6826" w:rsidRDefault="004C6826" w:rsidP="00D731D5">
      <w:pPr>
        <w:pStyle w:val="ListParagraph"/>
        <w:numPr>
          <w:ilvl w:val="0"/>
          <w:numId w:val="30"/>
        </w:numPr>
        <w:spacing w:after="0" w:line="240" w:lineRule="auto"/>
        <w:jc w:val="both"/>
        <w:rPr>
          <w:rFonts w:ascii="Bookman Old Style" w:hAnsi="Bookman Old Style"/>
          <w:sz w:val="24"/>
          <w:szCs w:val="24"/>
        </w:rPr>
      </w:pPr>
    </w:p>
    <w:tbl>
      <w:tblPr>
        <w:tblStyle w:val="TableGrid"/>
        <w:tblW w:w="890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4205"/>
      </w:tblGrid>
      <w:tr w:rsidR="004C6826" w:rsidTr="0060221E">
        <w:tc>
          <w:tcPr>
            <w:tcW w:w="4698" w:type="dxa"/>
            <w:hideMark/>
          </w:tcPr>
          <w:p w:rsidR="004C6826" w:rsidRDefault="004C6826" w:rsidP="00D731D5">
            <w:pPr>
              <w:pStyle w:val="ListParagraph"/>
              <w:numPr>
                <w:ilvl w:val="0"/>
                <w:numId w:val="31"/>
              </w:numPr>
              <w:ind w:left="450"/>
              <w:jc w:val="both"/>
              <w:rPr>
                <w:rFonts w:ascii="Bookman Old Style" w:hAnsi="Bookman Old Style"/>
                <w:sz w:val="24"/>
                <w:szCs w:val="24"/>
              </w:rPr>
            </w:pPr>
            <w:r>
              <w:rPr>
                <w:rFonts w:ascii="Bookman Old Style" w:hAnsi="Bookman Old Style"/>
                <w:sz w:val="24"/>
                <w:szCs w:val="24"/>
              </w:rPr>
              <w:t xml:space="preserve">Project initiation </w:t>
            </w:r>
          </w:p>
        </w:tc>
        <w:tc>
          <w:tcPr>
            <w:tcW w:w="4205" w:type="dxa"/>
            <w:hideMark/>
          </w:tcPr>
          <w:p w:rsidR="004C6826" w:rsidRDefault="004C6826" w:rsidP="00D731D5">
            <w:pPr>
              <w:pStyle w:val="ListParagraph"/>
              <w:numPr>
                <w:ilvl w:val="0"/>
                <w:numId w:val="31"/>
              </w:numPr>
              <w:ind w:left="319"/>
              <w:jc w:val="both"/>
              <w:rPr>
                <w:rFonts w:ascii="Bookman Old Style" w:hAnsi="Bookman Old Style"/>
                <w:sz w:val="24"/>
                <w:szCs w:val="24"/>
              </w:rPr>
            </w:pPr>
            <w:r>
              <w:rPr>
                <w:rFonts w:ascii="Bookman Old Style" w:hAnsi="Bookman Old Style"/>
                <w:sz w:val="24"/>
                <w:szCs w:val="24"/>
              </w:rPr>
              <w:t xml:space="preserve">Project </w:t>
            </w:r>
          </w:p>
        </w:tc>
      </w:tr>
      <w:tr w:rsidR="004C6826" w:rsidTr="0060221E">
        <w:tc>
          <w:tcPr>
            <w:tcW w:w="4698" w:type="dxa"/>
            <w:hideMark/>
          </w:tcPr>
          <w:p w:rsidR="004C6826" w:rsidRDefault="004C6826" w:rsidP="00D731D5">
            <w:pPr>
              <w:pStyle w:val="ListParagraph"/>
              <w:numPr>
                <w:ilvl w:val="0"/>
                <w:numId w:val="31"/>
              </w:numPr>
              <w:ind w:left="443"/>
              <w:jc w:val="both"/>
              <w:rPr>
                <w:rFonts w:ascii="Bookman Old Style" w:hAnsi="Bookman Old Style"/>
                <w:sz w:val="24"/>
                <w:szCs w:val="24"/>
              </w:rPr>
            </w:pPr>
            <w:r>
              <w:rPr>
                <w:rFonts w:ascii="Bookman Old Style" w:hAnsi="Bookman Old Style"/>
                <w:sz w:val="24"/>
                <w:szCs w:val="24"/>
              </w:rPr>
              <w:t>PERT</w:t>
            </w:r>
          </w:p>
        </w:tc>
        <w:tc>
          <w:tcPr>
            <w:tcW w:w="4205" w:type="dxa"/>
            <w:hideMark/>
          </w:tcPr>
          <w:p w:rsidR="004C6826" w:rsidRDefault="004C6826" w:rsidP="00D731D5">
            <w:pPr>
              <w:pStyle w:val="ListParagraph"/>
              <w:numPr>
                <w:ilvl w:val="0"/>
                <w:numId w:val="31"/>
              </w:numPr>
              <w:ind w:left="319"/>
              <w:jc w:val="both"/>
              <w:rPr>
                <w:rFonts w:ascii="Bookman Old Style" w:hAnsi="Bookman Old Style"/>
                <w:sz w:val="24"/>
                <w:szCs w:val="24"/>
              </w:rPr>
            </w:pPr>
            <w:r>
              <w:rPr>
                <w:rFonts w:ascii="Bookman Old Style" w:hAnsi="Bookman Old Style"/>
                <w:sz w:val="24"/>
                <w:szCs w:val="24"/>
              </w:rPr>
              <w:t>Team work</w:t>
            </w:r>
          </w:p>
        </w:tc>
      </w:tr>
      <w:tr w:rsidR="004C6826" w:rsidTr="0060221E">
        <w:tc>
          <w:tcPr>
            <w:tcW w:w="4698" w:type="dxa"/>
            <w:hideMark/>
          </w:tcPr>
          <w:p w:rsidR="004C6826" w:rsidRDefault="004C6826" w:rsidP="00D731D5">
            <w:pPr>
              <w:pStyle w:val="ListParagraph"/>
              <w:numPr>
                <w:ilvl w:val="0"/>
                <w:numId w:val="31"/>
              </w:numPr>
              <w:ind w:left="443"/>
              <w:jc w:val="both"/>
              <w:rPr>
                <w:rFonts w:ascii="Bookman Old Style" w:hAnsi="Bookman Old Style"/>
                <w:sz w:val="24"/>
                <w:szCs w:val="24"/>
              </w:rPr>
            </w:pPr>
            <w:r>
              <w:rPr>
                <w:rFonts w:ascii="Bookman Old Style" w:hAnsi="Bookman Old Style"/>
                <w:sz w:val="24"/>
                <w:szCs w:val="24"/>
              </w:rPr>
              <w:t xml:space="preserve">Performance measurement </w:t>
            </w:r>
          </w:p>
        </w:tc>
        <w:tc>
          <w:tcPr>
            <w:tcW w:w="4205" w:type="dxa"/>
            <w:hideMark/>
          </w:tcPr>
          <w:p w:rsidR="004C6826" w:rsidRDefault="004C6826" w:rsidP="00D731D5">
            <w:pPr>
              <w:pStyle w:val="ListParagraph"/>
              <w:numPr>
                <w:ilvl w:val="0"/>
                <w:numId w:val="31"/>
              </w:numPr>
              <w:ind w:left="319"/>
              <w:jc w:val="both"/>
              <w:rPr>
                <w:rFonts w:ascii="Bookman Old Style" w:hAnsi="Bookman Old Style"/>
                <w:sz w:val="24"/>
                <w:szCs w:val="24"/>
              </w:rPr>
            </w:pPr>
            <w:r>
              <w:rPr>
                <w:rFonts w:ascii="Bookman Old Style" w:hAnsi="Bookman Old Style"/>
                <w:sz w:val="24"/>
                <w:szCs w:val="24"/>
              </w:rPr>
              <w:t>Project cost estimation</w:t>
            </w:r>
          </w:p>
        </w:tc>
      </w:tr>
      <w:tr w:rsidR="004C6826" w:rsidTr="0060221E">
        <w:tc>
          <w:tcPr>
            <w:tcW w:w="4698" w:type="dxa"/>
            <w:hideMark/>
          </w:tcPr>
          <w:p w:rsidR="004C6826" w:rsidRDefault="004C6826" w:rsidP="00D731D5">
            <w:pPr>
              <w:pStyle w:val="ListParagraph"/>
              <w:numPr>
                <w:ilvl w:val="0"/>
                <w:numId w:val="31"/>
              </w:numPr>
              <w:ind w:left="443"/>
              <w:jc w:val="both"/>
              <w:rPr>
                <w:rFonts w:ascii="Bookman Old Style" w:hAnsi="Bookman Old Style"/>
                <w:sz w:val="24"/>
                <w:szCs w:val="24"/>
              </w:rPr>
            </w:pPr>
            <w:r>
              <w:rPr>
                <w:rFonts w:ascii="Bookman Old Style" w:hAnsi="Bookman Old Style"/>
                <w:sz w:val="24"/>
                <w:szCs w:val="24"/>
              </w:rPr>
              <w:t>Project follow-up</w:t>
            </w:r>
          </w:p>
        </w:tc>
        <w:tc>
          <w:tcPr>
            <w:tcW w:w="4205" w:type="dxa"/>
            <w:hideMark/>
          </w:tcPr>
          <w:p w:rsidR="004C6826" w:rsidRDefault="004C6826" w:rsidP="00D731D5">
            <w:pPr>
              <w:pStyle w:val="ListParagraph"/>
              <w:numPr>
                <w:ilvl w:val="0"/>
                <w:numId w:val="31"/>
              </w:numPr>
              <w:ind w:left="319"/>
              <w:jc w:val="both"/>
              <w:rPr>
                <w:rFonts w:ascii="Bookman Old Style" w:hAnsi="Bookman Old Style"/>
                <w:sz w:val="24"/>
                <w:szCs w:val="24"/>
              </w:rPr>
            </w:pPr>
            <w:r>
              <w:rPr>
                <w:rFonts w:ascii="Bookman Old Style" w:hAnsi="Bookman Old Style"/>
                <w:sz w:val="24"/>
                <w:szCs w:val="24"/>
              </w:rPr>
              <w:t>Project execution cycle</w:t>
            </w:r>
          </w:p>
        </w:tc>
      </w:tr>
      <w:tr w:rsidR="004C6826" w:rsidTr="0060221E">
        <w:tc>
          <w:tcPr>
            <w:tcW w:w="4698" w:type="dxa"/>
            <w:hideMark/>
          </w:tcPr>
          <w:p w:rsidR="004C6826" w:rsidRDefault="004C6826" w:rsidP="00D731D5">
            <w:pPr>
              <w:pStyle w:val="ListParagraph"/>
              <w:numPr>
                <w:ilvl w:val="0"/>
                <w:numId w:val="31"/>
              </w:numPr>
              <w:ind w:left="443"/>
              <w:jc w:val="both"/>
              <w:rPr>
                <w:rFonts w:ascii="Bookman Old Style" w:hAnsi="Bookman Old Style"/>
                <w:sz w:val="24"/>
                <w:szCs w:val="24"/>
              </w:rPr>
            </w:pPr>
            <w:r>
              <w:rPr>
                <w:rFonts w:ascii="Bookman Old Style" w:hAnsi="Bookman Old Style"/>
                <w:sz w:val="24"/>
                <w:szCs w:val="24"/>
              </w:rPr>
              <w:t>Traditional methods of evaluation</w:t>
            </w:r>
          </w:p>
        </w:tc>
        <w:tc>
          <w:tcPr>
            <w:tcW w:w="4205" w:type="dxa"/>
            <w:hideMark/>
          </w:tcPr>
          <w:p w:rsidR="004C6826" w:rsidRDefault="004C6826" w:rsidP="00D731D5">
            <w:pPr>
              <w:pStyle w:val="ListParagraph"/>
              <w:numPr>
                <w:ilvl w:val="0"/>
                <w:numId w:val="31"/>
              </w:numPr>
              <w:ind w:left="319"/>
              <w:jc w:val="both"/>
              <w:rPr>
                <w:rFonts w:ascii="Bookman Old Style" w:hAnsi="Bookman Old Style"/>
                <w:sz w:val="24"/>
                <w:szCs w:val="24"/>
              </w:rPr>
            </w:pPr>
            <w:r>
              <w:rPr>
                <w:rFonts w:ascii="Bookman Old Style" w:hAnsi="Bookman Old Style"/>
                <w:sz w:val="24"/>
                <w:szCs w:val="24"/>
              </w:rPr>
              <w:t xml:space="preserve">Project control </w:t>
            </w:r>
          </w:p>
        </w:tc>
      </w:tr>
    </w:tbl>
    <w:p w:rsidR="004C6826" w:rsidRDefault="004C6826" w:rsidP="004C6826">
      <w:pPr>
        <w:rPr>
          <w:rFonts w:ascii="Bookman Old Style" w:hAnsi="Bookman Old Style"/>
          <w:sz w:val="24"/>
          <w:szCs w:val="24"/>
        </w:rPr>
      </w:pPr>
    </w:p>
    <w:p w:rsidR="004C6826" w:rsidRDefault="004C6826" w:rsidP="004C6826">
      <w:pPr>
        <w:spacing w:line="240" w:lineRule="auto"/>
        <w:jc w:val="center"/>
        <w:rPr>
          <w:rFonts w:ascii="Bookman Old Style" w:hAnsi="Bookman Old Style"/>
          <w:sz w:val="24"/>
          <w:szCs w:val="24"/>
        </w:rPr>
      </w:pPr>
      <w:r>
        <w:rPr>
          <w:rFonts w:ascii="Bookman Old Style" w:hAnsi="Bookman Old Style"/>
          <w:sz w:val="24"/>
          <w:szCs w:val="24"/>
        </w:rPr>
        <w:t>Section – B</w:t>
      </w:r>
    </w:p>
    <w:p w:rsidR="004C6826" w:rsidRDefault="004C6826" w:rsidP="004C6826">
      <w:pPr>
        <w:spacing w:line="240" w:lineRule="auto"/>
        <w:jc w:val="center"/>
        <w:rPr>
          <w:rFonts w:ascii="Bookman Old Style" w:hAnsi="Bookman Old Style"/>
          <w:sz w:val="24"/>
          <w:szCs w:val="24"/>
        </w:rPr>
      </w:pPr>
      <w:r>
        <w:rPr>
          <w:rFonts w:ascii="Bookman Old Style" w:hAnsi="Bookman Old Style"/>
          <w:sz w:val="24"/>
          <w:szCs w:val="24"/>
        </w:rPr>
        <w:t>Answer any One question from each unit</w:t>
      </w:r>
    </w:p>
    <w:p w:rsidR="004C6826" w:rsidRDefault="004C6826" w:rsidP="004C6826">
      <w:pPr>
        <w:spacing w:line="240" w:lineRule="auto"/>
        <w:jc w:val="right"/>
        <w:rPr>
          <w:rFonts w:ascii="Bookman Old Style" w:hAnsi="Bookman Old Style"/>
          <w:sz w:val="24"/>
          <w:szCs w:val="24"/>
        </w:rPr>
      </w:pPr>
      <w:r>
        <w:rPr>
          <w:rFonts w:ascii="Bookman Old Style" w:hAnsi="Bookman Old Style"/>
          <w:sz w:val="24"/>
          <w:szCs w:val="24"/>
        </w:rPr>
        <w:t>(5 x 12 = 60)</w:t>
      </w:r>
    </w:p>
    <w:p w:rsidR="004C6826" w:rsidRDefault="004C6826" w:rsidP="004C6826">
      <w:pPr>
        <w:spacing w:after="0" w:line="360" w:lineRule="auto"/>
        <w:jc w:val="center"/>
        <w:rPr>
          <w:rFonts w:ascii="Bookman Old Style" w:hAnsi="Bookman Old Style"/>
          <w:sz w:val="24"/>
          <w:szCs w:val="24"/>
        </w:rPr>
      </w:pPr>
      <w:r>
        <w:rPr>
          <w:rFonts w:ascii="Bookman Old Style" w:hAnsi="Bookman Old Style"/>
          <w:sz w:val="24"/>
          <w:szCs w:val="24"/>
        </w:rPr>
        <w:t xml:space="preserve">UNIT – I </w:t>
      </w:r>
    </w:p>
    <w:p w:rsidR="004C6826" w:rsidRDefault="004C6826" w:rsidP="004C6826">
      <w:pPr>
        <w:spacing w:after="0" w:line="360" w:lineRule="auto"/>
        <w:jc w:val="center"/>
        <w:rPr>
          <w:rFonts w:ascii="Bookman Old Style" w:hAnsi="Bookman Old Style"/>
          <w:sz w:val="10"/>
          <w:szCs w:val="24"/>
        </w:rPr>
      </w:pPr>
    </w:p>
    <w:p w:rsidR="004C6826" w:rsidRDefault="004C6826" w:rsidP="00D731D5">
      <w:pPr>
        <w:pStyle w:val="ListParagraph"/>
        <w:numPr>
          <w:ilvl w:val="0"/>
          <w:numId w:val="30"/>
        </w:numPr>
        <w:spacing w:after="0" w:line="360" w:lineRule="auto"/>
        <w:jc w:val="both"/>
        <w:rPr>
          <w:rFonts w:ascii="Bookman Old Style" w:hAnsi="Bookman Old Style"/>
          <w:sz w:val="24"/>
          <w:szCs w:val="24"/>
        </w:rPr>
      </w:pPr>
      <w:r>
        <w:rPr>
          <w:rFonts w:ascii="Bookman Old Style" w:hAnsi="Bookman Old Style"/>
          <w:sz w:val="24"/>
          <w:szCs w:val="24"/>
        </w:rPr>
        <w:t xml:space="preserve">Describe the process of project identification.  </w:t>
      </w:r>
    </w:p>
    <w:p w:rsidR="004C6826" w:rsidRDefault="004C6826" w:rsidP="004C6826">
      <w:pPr>
        <w:pStyle w:val="ListParagraph"/>
        <w:spacing w:after="0" w:line="360" w:lineRule="auto"/>
        <w:rPr>
          <w:rFonts w:ascii="Bookman Old Style" w:hAnsi="Bookman Old Style"/>
          <w:sz w:val="24"/>
          <w:szCs w:val="24"/>
        </w:rPr>
      </w:pPr>
    </w:p>
    <w:p w:rsidR="004C6826" w:rsidRDefault="004C6826" w:rsidP="004C6826">
      <w:pPr>
        <w:spacing w:after="0" w:line="360" w:lineRule="auto"/>
        <w:ind w:left="360"/>
        <w:jc w:val="center"/>
        <w:rPr>
          <w:rFonts w:ascii="Bookman Old Style" w:hAnsi="Bookman Old Style"/>
          <w:sz w:val="24"/>
          <w:szCs w:val="24"/>
        </w:rPr>
      </w:pPr>
      <w:r>
        <w:rPr>
          <w:rFonts w:ascii="Bookman Old Style" w:hAnsi="Bookman Old Style"/>
          <w:sz w:val="24"/>
          <w:szCs w:val="24"/>
        </w:rPr>
        <w:t xml:space="preserve">OR </w:t>
      </w:r>
    </w:p>
    <w:p w:rsidR="004C6826" w:rsidRDefault="004C6826" w:rsidP="004C6826">
      <w:pPr>
        <w:spacing w:after="0" w:line="360" w:lineRule="auto"/>
        <w:ind w:left="360"/>
        <w:jc w:val="center"/>
        <w:rPr>
          <w:rFonts w:ascii="Bookman Old Style" w:hAnsi="Bookman Old Style"/>
          <w:sz w:val="10"/>
          <w:szCs w:val="24"/>
        </w:rPr>
      </w:pPr>
    </w:p>
    <w:p w:rsidR="004C6826" w:rsidRDefault="004C6826" w:rsidP="00D731D5">
      <w:pPr>
        <w:pStyle w:val="ListParagraph"/>
        <w:numPr>
          <w:ilvl w:val="0"/>
          <w:numId w:val="30"/>
        </w:numPr>
        <w:spacing w:after="0" w:line="360" w:lineRule="auto"/>
        <w:jc w:val="both"/>
        <w:rPr>
          <w:rFonts w:ascii="Bookman Old Style" w:hAnsi="Bookman Old Style"/>
          <w:sz w:val="24"/>
          <w:szCs w:val="24"/>
        </w:rPr>
      </w:pPr>
      <w:r>
        <w:rPr>
          <w:rFonts w:ascii="Bookman Old Style" w:hAnsi="Bookman Old Style"/>
          <w:sz w:val="24"/>
          <w:szCs w:val="24"/>
        </w:rPr>
        <w:t>Explain the different phases of Project Management.</w:t>
      </w:r>
    </w:p>
    <w:p w:rsidR="004C6826" w:rsidRDefault="004C6826" w:rsidP="004C6826">
      <w:pPr>
        <w:pStyle w:val="ListParagraph"/>
        <w:spacing w:after="0" w:line="360" w:lineRule="auto"/>
        <w:rPr>
          <w:rFonts w:ascii="Bookman Old Style" w:hAnsi="Bookman Old Style"/>
          <w:sz w:val="24"/>
          <w:szCs w:val="24"/>
        </w:rPr>
      </w:pPr>
    </w:p>
    <w:p w:rsidR="004C6826" w:rsidRDefault="004C6826" w:rsidP="004C6826">
      <w:pPr>
        <w:spacing w:after="0" w:line="360" w:lineRule="auto"/>
        <w:ind w:left="360"/>
        <w:jc w:val="center"/>
        <w:rPr>
          <w:rFonts w:ascii="Bookman Old Style" w:hAnsi="Bookman Old Style"/>
          <w:sz w:val="24"/>
          <w:szCs w:val="24"/>
        </w:rPr>
      </w:pPr>
      <w:r>
        <w:rPr>
          <w:rFonts w:ascii="Bookman Old Style" w:hAnsi="Bookman Old Style"/>
          <w:sz w:val="24"/>
          <w:szCs w:val="24"/>
        </w:rPr>
        <w:t>UNIT – II</w:t>
      </w:r>
    </w:p>
    <w:p w:rsidR="004C6826" w:rsidRDefault="004C6826" w:rsidP="004C6826">
      <w:pPr>
        <w:spacing w:after="0" w:line="360" w:lineRule="auto"/>
        <w:ind w:left="360"/>
        <w:jc w:val="center"/>
        <w:rPr>
          <w:rFonts w:ascii="Bookman Old Style" w:hAnsi="Bookman Old Style"/>
          <w:sz w:val="16"/>
          <w:szCs w:val="24"/>
        </w:rPr>
      </w:pPr>
    </w:p>
    <w:p w:rsidR="004C6826" w:rsidRDefault="004C6826" w:rsidP="00D731D5">
      <w:pPr>
        <w:pStyle w:val="ListParagraph"/>
        <w:numPr>
          <w:ilvl w:val="0"/>
          <w:numId w:val="30"/>
        </w:numPr>
        <w:spacing w:after="0" w:line="360" w:lineRule="auto"/>
        <w:jc w:val="both"/>
        <w:rPr>
          <w:rFonts w:ascii="Bookman Old Style" w:hAnsi="Bookman Old Style"/>
          <w:sz w:val="24"/>
          <w:szCs w:val="24"/>
        </w:rPr>
      </w:pPr>
      <w:r>
        <w:rPr>
          <w:rFonts w:ascii="Bookman Old Style" w:hAnsi="Bookman Old Style"/>
          <w:sz w:val="24"/>
          <w:szCs w:val="24"/>
        </w:rPr>
        <w:t>Define project planning.  Explain the steps involved in project planning.</w:t>
      </w:r>
    </w:p>
    <w:p w:rsidR="004C6826" w:rsidRDefault="004C6826" w:rsidP="004C6826">
      <w:pPr>
        <w:spacing w:after="0" w:line="360" w:lineRule="auto"/>
        <w:ind w:left="360"/>
        <w:jc w:val="center"/>
        <w:rPr>
          <w:rFonts w:ascii="Bookman Old Style" w:hAnsi="Bookman Old Style"/>
          <w:sz w:val="12"/>
          <w:szCs w:val="24"/>
        </w:rPr>
      </w:pPr>
    </w:p>
    <w:p w:rsidR="004C6826" w:rsidRDefault="004C6826" w:rsidP="004C6826">
      <w:pPr>
        <w:spacing w:after="0" w:line="360" w:lineRule="auto"/>
        <w:ind w:left="360"/>
        <w:jc w:val="center"/>
        <w:rPr>
          <w:rFonts w:ascii="Bookman Old Style" w:hAnsi="Bookman Old Style"/>
          <w:sz w:val="24"/>
          <w:szCs w:val="24"/>
        </w:rPr>
      </w:pPr>
      <w:r>
        <w:rPr>
          <w:rFonts w:ascii="Bookman Old Style" w:hAnsi="Bookman Old Style"/>
          <w:sz w:val="24"/>
          <w:szCs w:val="24"/>
        </w:rPr>
        <w:t>OR</w:t>
      </w:r>
    </w:p>
    <w:p w:rsidR="004C6826" w:rsidRDefault="004C6826" w:rsidP="004C6826">
      <w:pPr>
        <w:pStyle w:val="ListParagraph"/>
        <w:spacing w:after="0" w:line="360" w:lineRule="auto"/>
        <w:rPr>
          <w:rFonts w:ascii="Bookman Old Style" w:hAnsi="Bookman Old Style"/>
          <w:sz w:val="24"/>
          <w:szCs w:val="24"/>
        </w:rPr>
      </w:pPr>
    </w:p>
    <w:p w:rsidR="004C6826" w:rsidRDefault="004C6826" w:rsidP="00D731D5">
      <w:pPr>
        <w:pStyle w:val="ListParagraph"/>
        <w:numPr>
          <w:ilvl w:val="0"/>
          <w:numId w:val="30"/>
        </w:numPr>
        <w:spacing w:after="0" w:line="360" w:lineRule="auto"/>
        <w:jc w:val="both"/>
        <w:rPr>
          <w:rFonts w:ascii="Bookman Old Style" w:hAnsi="Bookman Old Style"/>
          <w:sz w:val="24"/>
          <w:szCs w:val="24"/>
        </w:rPr>
      </w:pPr>
      <w:r>
        <w:rPr>
          <w:rFonts w:ascii="Bookman Old Style" w:hAnsi="Bookman Old Style"/>
          <w:sz w:val="24"/>
          <w:szCs w:val="24"/>
        </w:rPr>
        <w:t>What is CPM?  How is it useful in project control?</w:t>
      </w:r>
    </w:p>
    <w:p w:rsidR="004C6826" w:rsidRDefault="004C6826" w:rsidP="004C6826">
      <w:pPr>
        <w:rPr>
          <w:rFonts w:ascii="Bookman Old Style" w:hAnsi="Bookman Old Style"/>
          <w:sz w:val="24"/>
          <w:szCs w:val="24"/>
        </w:rPr>
      </w:pPr>
      <w:r>
        <w:rPr>
          <w:rFonts w:ascii="Bookman Old Style" w:hAnsi="Bookman Old Style"/>
          <w:sz w:val="24"/>
          <w:szCs w:val="24"/>
        </w:rPr>
        <w:br w:type="page"/>
      </w:r>
    </w:p>
    <w:p w:rsidR="004C6826" w:rsidRDefault="004C6826" w:rsidP="004C6826">
      <w:pPr>
        <w:spacing w:after="0" w:line="360" w:lineRule="auto"/>
        <w:ind w:left="360"/>
        <w:jc w:val="center"/>
        <w:rPr>
          <w:rFonts w:ascii="Bookman Old Style" w:hAnsi="Bookman Old Style"/>
          <w:sz w:val="24"/>
          <w:szCs w:val="24"/>
        </w:rPr>
      </w:pPr>
      <w:r>
        <w:rPr>
          <w:rFonts w:ascii="Bookman Old Style" w:hAnsi="Bookman Old Style"/>
          <w:sz w:val="24"/>
          <w:szCs w:val="24"/>
        </w:rPr>
        <w:lastRenderedPageBreak/>
        <w:t xml:space="preserve">UNIT – III </w:t>
      </w:r>
    </w:p>
    <w:p w:rsidR="004C6826" w:rsidRDefault="004C6826" w:rsidP="00D731D5">
      <w:pPr>
        <w:pStyle w:val="ListParagraph"/>
        <w:numPr>
          <w:ilvl w:val="0"/>
          <w:numId w:val="30"/>
        </w:numPr>
        <w:spacing w:after="0" w:line="360" w:lineRule="auto"/>
        <w:jc w:val="both"/>
        <w:rPr>
          <w:rFonts w:ascii="Bookman Old Style" w:hAnsi="Bookman Old Style"/>
          <w:sz w:val="24"/>
          <w:szCs w:val="24"/>
        </w:rPr>
      </w:pPr>
      <w:r>
        <w:rPr>
          <w:rFonts w:ascii="Bookman Old Style" w:hAnsi="Bookman Old Style"/>
          <w:sz w:val="24"/>
          <w:szCs w:val="24"/>
        </w:rPr>
        <w:t xml:space="preserve">Discuss the Project Termination.  Explain the various reasons for the termination of a project.   </w:t>
      </w:r>
    </w:p>
    <w:p w:rsidR="004C6826" w:rsidRDefault="004C6826" w:rsidP="004C6826">
      <w:pPr>
        <w:spacing w:after="0" w:line="360" w:lineRule="auto"/>
        <w:rPr>
          <w:rFonts w:ascii="Bookman Old Style" w:hAnsi="Bookman Old Style"/>
          <w:sz w:val="18"/>
          <w:szCs w:val="24"/>
        </w:rPr>
      </w:pPr>
    </w:p>
    <w:p w:rsidR="004C6826" w:rsidRDefault="004C6826" w:rsidP="004C6826">
      <w:pPr>
        <w:spacing w:after="0" w:line="360" w:lineRule="auto"/>
        <w:jc w:val="center"/>
        <w:rPr>
          <w:rFonts w:ascii="Bookman Old Style" w:hAnsi="Bookman Old Style"/>
          <w:sz w:val="24"/>
          <w:szCs w:val="24"/>
        </w:rPr>
      </w:pPr>
      <w:r>
        <w:rPr>
          <w:rFonts w:ascii="Bookman Old Style" w:hAnsi="Bookman Old Style"/>
          <w:sz w:val="24"/>
          <w:szCs w:val="24"/>
        </w:rPr>
        <w:t xml:space="preserve">OR </w:t>
      </w:r>
    </w:p>
    <w:p w:rsidR="004C6826" w:rsidRDefault="004C6826" w:rsidP="004C6826">
      <w:pPr>
        <w:spacing w:after="0" w:line="360" w:lineRule="auto"/>
        <w:rPr>
          <w:rFonts w:ascii="Bookman Old Style" w:hAnsi="Bookman Old Style"/>
          <w:sz w:val="6"/>
          <w:szCs w:val="24"/>
        </w:rPr>
      </w:pPr>
    </w:p>
    <w:p w:rsidR="004C6826" w:rsidRDefault="004C6826" w:rsidP="00D731D5">
      <w:pPr>
        <w:pStyle w:val="ListParagraph"/>
        <w:numPr>
          <w:ilvl w:val="0"/>
          <w:numId w:val="30"/>
        </w:numPr>
        <w:spacing w:after="0" w:line="360" w:lineRule="auto"/>
        <w:jc w:val="both"/>
        <w:rPr>
          <w:rFonts w:ascii="Bookman Old Style" w:hAnsi="Bookman Old Style"/>
          <w:sz w:val="24"/>
          <w:szCs w:val="24"/>
        </w:rPr>
      </w:pPr>
      <w:r>
        <w:rPr>
          <w:rFonts w:ascii="Bookman Old Style" w:hAnsi="Bookman Old Style"/>
          <w:sz w:val="24"/>
          <w:szCs w:val="24"/>
        </w:rPr>
        <w:t xml:space="preserve"> Define project execution.  Explain the process of project execution.  </w:t>
      </w:r>
    </w:p>
    <w:p w:rsidR="004C6826" w:rsidRDefault="004C6826" w:rsidP="004C6826">
      <w:pPr>
        <w:spacing w:after="0" w:line="360" w:lineRule="auto"/>
        <w:ind w:left="360"/>
        <w:jc w:val="center"/>
        <w:rPr>
          <w:rFonts w:ascii="Bookman Old Style" w:hAnsi="Bookman Old Style"/>
          <w:sz w:val="24"/>
          <w:szCs w:val="24"/>
        </w:rPr>
      </w:pPr>
    </w:p>
    <w:p w:rsidR="004C6826" w:rsidRDefault="004C6826" w:rsidP="004C6826">
      <w:pPr>
        <w:spacing w:after="0" w:line="360" w:lineRule="auto"/>
        <w:jc w:val="center"/>
        <w:rPr>
          <w:rFonts w:ascii="Bookman Old Style" w:hAnsi="Bookman Old Style"/>
          <w:sz w:val="24"/>
          <w:szCs w:val="24"/>
        </w:rPr>
      </w:pPr>
      <w:r>
        <w:rPr>
          <w:rFonts w:ascii="Bookman Old Style" w:hAnsi="Bookman Old Style"/>
          <w:sz w:val="24"/>
          <w:szCs w:val="24"/>
        </w:rPr>
        <w:t xml:space="preserve">UNIT – IV </w:t>
      </w:r>
    </w:p>
    <w:p w:rsidR="004C6826" w:rsidRPr="00EA2D6F" w:rsidRDefault="00120CEB" w:rsidP="00120CEB">
      <w:pPr>
        <w:spacing w:after="0" w:line="360" w:lineRule="auto"/>
        <w:jc w:val="both"/>
        <w:rPr>
          <w:rFonts w:ascii="Bookman Old Style" w:hAnsi="Bookman Old Style"/>
          <w:sz w:val="24"/>
          <w:szCs w:val="24"/>
        </w:rPr>
      </w:pPr>
      <w:r>
        <w:rPr>
          <w:rFonts w:ascii="Bookman Old Style" w:hAnsi="Bookman Old Style"/>
          <w:sz w:val="24"/>
          <w:szCs w:val="24"/>
        </w:rPr>
        <w:t xml:space="preserve">     </w:t>
      </w:r>
      <w:r w:rsidR="004C6826" w:rsidRPr="00EA2D6F">
        <w:rPr>
          <w:rFonts w:ascii="Bookman Old Style" w:hAnsi="Bookman Old Style"/>
          <w:sz w:val="24"/>
          <w:szCs w:val="24"/>
        </w:rPr>
        <w:t>8.</w:t>
      </w:r>
      <w:r w:rsidR="004C6826" w:rsidRPr="00EA2D6F">
        <w:rPr>
          <w:rFonts w:ascii="Bookman Old Style" w:hAnsi="Bookman Old Style"/>
          <w:sz w:val="24"/>
          <w:szCs w:val="24"/>
        </w:rPr>
        <w:tab/>
        <w:t xml:space="preserve">What is project evaluation?  Explain various types of project </w:t>
      </w:r>
      <w:r w:rsidR="008F64B4">
        <w:rPr>
          <w:rFonts w:ascii="Bookman Old Style" w:hAnsi="Bookman Old Style"/>
          <w:sz w:val="24"/>
          <w:szCs w:val="24"/>
        </w:rPr>
        <w:br/>
        <w:t xml:space="preserve">          </w:t>
      </w:r>
      <w:r w:rsidR="004C6826" w:rsidRPr="00EA2D6F">
        <w:rPr>
          <w:rFonts w:ascii="Bookman Old Style" w:hAnsi="Bookman Old Style"/>
          <w:sz w:val="24"/>
          <w:szCs w:val="24"/>
        </w:rPr>
        <w:t>evaluation.</w:t>
      </w:r>
    </w:p>
    <w:p w:rsidR="004C6826" w:rsidRDefault="004C6826" w:rsidP="004C6826">
      <w:pPr>
        <w:spacing w:after="0" w:line="360" w:lineRule="auto"/>
        <w:ind w:left="360"/>
        <w:rPr>
          <w:rFonts w:ascii="Bookman Old Style" w:hAnsi="Bookman Old Style"/>
          <w:sz w:val="24"/>
          <w:szCs w:val="24"/>
        </w:rPr>
      </w:pPr>
    </w:p>
    <w:p w:rsidR="004C6826" w:rsidRDefault="004C6826" w:rsidP="004C6826">
      <w:pPr>
        <w:spacing w:after="0" w:line="360" w:lineRule="auto"/>
        <w:ind w:left="360"/>
        <w:jc w:val="center"/>
        <w:rPr>
          <w:rFonts w:ascii="Bookman Old Style" w:hAnsi="Bookman Old Style"/>
          <w:sz w:val="24"/>
          <w:szCs w:val="24"/>
        </w:rPr>
      </w:pPr>
      <w:r>
        <w:rPr>
          <w:rFonts w:ascii="Bookman Old Style" w:hAnsi="Bookman Old Style"/>
          <w:sz w:val="24"/>
          <w:szCs w:val="24"/>
        </w:rPr>
        <w:t xml:space="preserve">OR </w:t>
      </w:r>
    </w:p>
    <w:p w:rsidR="004C6826" w:rsidRDefault="004C6826" w:rsidP="004C6826">
      <w:pPr>
        <w:pStyle w:val="ListParagraph"/>
        <w:spacing w:after="0" w:line="360" w:lineRule="auto"/>
        <w:rPr>
          <w:rFonts w:ascii="Bookman Old Style" w:hAnsi="Bookman Old Style"/>
          <w:sz w:val="24"/>
          <w:szCs w:val="24"/>
        </w:rPr>
      </w:pPr>
    </w:p>
    <w:p w:rsidR="004C6826" w:rsidRPr="00E61F6A" w:rsidRDefault="004C6826" w:rsidP="004C6826">
      <w:pPr>
        <w:spacing w:after="0" w:line="360" w:lineRule="auto"/>
        <w:ind w:left="360"/>
        <w:jc w:val="both"/>
        <w:rPr>
          <w:rFonts w:ascii="Bookman Old Style" w:hAnsi="Bookman Old Style"/>
          <w:sz w:val="24"/>
          <w:szCs w:val="24"/>
        </w:rPr>
      </w:pPr>
      <w:r>
        <w:rPr>
          <w:rFonts w:ascii="Bookman Old Style" w:hAnsi="Bookman Old Style"/>
          <w:sz w:val="24"/>
          <w:szCs w:val="24"/>
        </w:rPr>
        <w:t>9.</w:t>
      </w:r>
      <w:r w:rsidRPr="00E61F6A">
        <w:rPr>
          <w:rFonts w:ascii="Bookman Old Style" w:hAnsi="Bookman Old Style"/>
          <w:sz w:val="24"/>
          <w:szCs w:val="24"/>
        </w:rPr>
        <w:t>What are the challenges or problems of Project evaluation?</w:t>
      </w:r>
    </w:p>
    <w:p w:rsidR="004C6826" w:rsidRDefault="004C6826" w:rsidP="004C6826">
      <w:pPr>
        <w:pStyle w:val="ListParagraph"/>
        <w:tabs>
          <w:tab w:val="left" w:pos="3690"/>
        </w:tabs>
        <w:spacing w:after="0" w:line="360" w:lineRule="auto"/>
        <w:rPr>
          <w:rFonts w:ascii="Bookman Old Style" w:hAnsi="Bookman Old Style"/>
          <w:sz w:val="24"/>
          <w:szCs w:val="24"/>
        </w:rPr>
      </w:pPr>
    </w:p>
    <w:p w:rsidR="004C6826" w:rsidRDefault="004C6826" w:rsidP="004C6826">
      <w:pPr>
        <w:spacing w:after="0" w:line="360" w:lineRule="auto"/>
        <w:rPr>
          <w:rFonts w:ascii="Bookman Old Style" w:hAnsi="Bookman Old Style"/>
          <w:sz w:val="24"/>
          <w:szCs w:val="24"/>
        </w:rPr>
      </w:pPr>
    </w:p>
    <w:p w:rsidR="004C6826" w:rsidRDefault="004C6826" w:rsidP="004C6826">
      <w:pPr>
        <w:spacing w:after="0" w:line="360" w:lineRule="auto"/>
        <w:jc w:val="center"/>
        <w:rPr>
          <w:rFonts w:ascii="Bookman Old Style" w:hAnsi="Bookman Old Style"/>
          <w:sz w:val="24"/>
          <w:szCs w:val="24"/>
        </w:rPr>
      </w:pPr>
      <w:r>
        <w:rPr>
          <w:rFonts w:ascii="Bookman Old Style" w:hAnsi="Bookman Old Style"/>
          <w:sz w:val="24"/>
          <w:szCs w:val="24"/>
        </w:rPr>
        <w:t>UNIT - V</w:t>
      </w:r>
    </w:p>
    <w:p w:rsidR="004C6826" w:rsidRDefault="004C6826" w:rsidP="004C6826">
      <w:pPr>
        <w:spacing w:after="0" w:line="360" w:lineRule="auto"/>
        <w:rPr>
          <w:rFonts w:ascii="Bookman Old Style" w:hAnsi="Bookman Old Style"/>
          <w:sz w:val="2"/>
          <w:szCs w:val="24"/>
        </w:rPr>
      </w:pPr>
    </w:p>
    <w:p w:rsidR="004C6826" w:rsidRPr="00E61F6A" w:rsidRDefault="004C6826" w:rsidP="004C6826">
      <w:pPr>
        <w:spacing w:after="0" w:line="360" w:lineRule="auto"/>
        <w:ind w:left="360"/>
        <w:jc w:val="both"/>
        <w:rPr>
          <w:rFonts w:ascii="Bookman Old Style" w:eastAsia="Times New Roman" w:hAnsi="Bookman Old Style"/>
          <w:sz w:val="24"/>
          <w:szCs w:val="24"/>
        </w:rPr>
      </w:pPr>
      <w:r>
        <w:rPr>
          <w:rFonts w:ascii="Bookman Old Style" w:eastAsia="Times New Roman" w:hAnsi="Bookman Old Style"/>
          <w:sz w:val="24"/>
          <w:szCs w:val="24"/>
        </w:rPr>
        <w:t>10.</w:t>
      </w:r>
      <w:r w:rsidRPr="00E61F6A">
        <w:rPr>
          <w:rFonts w:ascii="Bookman Old Style" w:eastAsia="Times New Roman" w:hAnsi="Bookman Old Style"/>
          <w:sz w:val="24"/>
          <w:szCs w:val="24"/>
        </w:rPr>
        <w:t xml:space="preserve">A car manufacturer has decided to make a significant investment into expanding its operation in South Africa by setting up a large assembly unit. The estimations are as follows </w:t>
      </w:r>
    </w:p>
    <w:p w:rsidR="004C6826" w:rsidRDefault="004C6826" w:rsidP="004C6826">
      <w:pPr>
        <w:spacing w:after="0" w:line="360" w:lineRule="auto"/>
        <w:ind w:firstLine="720"/>
        <w:rPr>
          <w:rFonts w:ascii="Bookman Old Style" w:eastAsia="Times New Roman" w:hAnsi="Bookman Old Style"/>
          <w:sz w:val="24"/>
          <w:szCs w:val="24"/>
        </w:rPr>
      </w:pPr>
      <w:r>
        <w:rPr>
          <w:rFonts w:ascii="Bookman Old Style" w:eastAsia="Times New Roman" w:hAnsi="Bookman Old Style"/>
          <w:sz w:val="24"/>
          <w:szCs w:val="24"/>
        </w:rPr>
        <w:t>Initial investment is Rs.`6,00,000.</w:t>
      </w:r>
    </w:p>
    <w:p w:rsidR="004C6826" w:rsidRDefault="004C6826" w:rsidP="004C6826">
      <w:pPr>
        <w:spacing w:after="0" w:line="360" w:lineRule="auto"/>
        <w:ind w:firstLine="720"/>
        <w:rPr>
          <w:rFonts w:ascii="Bookman Old Style" w:eastAsia="Times New Roman" w:hAnsi="Bookman Old Style"/>
          <w:sz w:val="24"/>
          <w:szCs w:val="24"/>
        </w:rPr>
      </w:pPr>
      <w:r>
        <w:rPr>
          <w:rFonts w:ascii="Bookman Old Style" w:eastAsia="Times New Roman" w:hAnsi="Bookman Old Style"/>
          <w:sz w:val="24"/>
          <w:szCs w:val="24"/>
        </w:rPr>
        <w:t>Forecast net income from the project is detailed below:</w:t>
      </w:r>
    </w:p>
    <w:tbl>
      <w:tblPr>
        <w:tblStyle w:val="TableGrid"/>
        <w:tblW w:w="0" w:type="auto"/>
        <w:jc w:val="center"/>
        <w:tblLook w:val="04A0"/>
      </w:tblPr>
      <w:tblGrid>
        <w:gridCol w:w="965"/>
        <w:gridCol w:w="2319"/>
      </w:tblGrid>
      <w:tr w:rsidR="004C6826"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826" w:rsidRDefault="004C6826"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826" w:rsidRDefault="004C6826"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Cash inflows (Rs`)</w:t>
            </w:r>
          </w:p>
        </w:tc>
      </w:tr>
      <w:tr w:rsidR="004C6826"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826" w:rsidRDefault="004C6826"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826" w:rsidRDefault="004C6826" w:rsidP="0060221E">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1,40,000</w:t>
            </w:r>
          </w:p>
        </w:tc>
      </w:tr>
      <w:tr w:rsidR="004C6826"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826" w:rsidRDefault="004C6826"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826" w:rsidRDefault="004C6826" w:rsidP="0060221E">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1,45,000</w:t>
            </w:r>
          </w:p>
        </w:tc>
      </w:tr>
      <w:tr w:rsidR="004C6826"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826" w:rsidRDefault="004C6826"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826" w:rsidRDefault="004C6826" w:rsidP="0060221E">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1,55,000</w:t>
            </w:r>
          </w:p>
        </w:tc>
      </w:tr>
      <w:tr w:rsidR="004C6826"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826" w:rsidRDefault="004C6826"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826" w:rsidRDefault="004C6826" w:rsidP="0060221E">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1,62,500</w:t>
            </w:r>
          </w:p>
        </w:tc>
      </w:tr>
      <w:tr w:rsidR="004C6826"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826" w:rsidRDefault="004C6826"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826" w:rsidRDefault="004C6826" w:rsidP="0060221E">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1,48,000</w:t>
            </w:r>
          </w:p>
        </w:tc>
      </w:tr>
    </w:tbl>
    <w:p w:rsidR="004C6826" w:rsidRDefault="004C6826" w:rsidP="004C6826">
      <w:pPr>
        <w:pStyle w:val="ListParagraph"/>
        <w:spacing w:after="0" w:line="360" w:lineRule="auto"/>
        <w:ind w:left="1843"/>
        <w:jc w:val="both"/>
        <w:rPr>
          <w:rFonts w:ascii="Bookman Old Style" w:eastAsia="Times New Roman" w:hAnsi="Bookman Old Style"/>
          <w:sz w:val="24"/>
          <w:szCs w:val="24"/>
        </w:rPr>
      </w:pPr>
    </w:p>
    <w:p w:rsidR="004C6826" w:rsidRDefault="004C6826" w:rsidP="004C6826">
      <w:pPr>
        <w:pStyle w:val="ListParagraph"/>
        <w:numPr>
          <w:ilvl w:val="1"/>
          <w:numId w:val="20"/>
        </w:numPr>
        <w:spacing w:after="0" w:line="360" w:lineRule="auto"/>
        <w:ind w:left="1843"/>
        <w:jc w:val="both"/>
        <w:rPr>
          <w:rFonts w:ascii="Bookman Old Style" w:eastAsia="Times New Roman" w:hAnsi="Bookman Old Style"/>
          <w:sz w:val="24"/>
          <w:szCs w:val="24"/>
        </w:rPr>
      </w:pPr>
      <w:r>
        <w:rPr>
          <w:rFonts w:ascii="Bookman Old Style" w:eastAsia="Times New Roman" w:hAnsi="Bookman Old Style"/>
          <w:sz w:val="24"/>
          <w:szCs w:val="24"/>
        </w:rPr>
        <w:t xml:space="preserve">Calculate the projected payback time for the project to the nearest month. </w:t>
      </w:r>
    </w:p>
    <w:p w:rsidR="004C6826" w:rsidRDefault="004C6826" w:rsidP="004C6826">
      <w:pPr>
        <w:pStyle w:val="ListParagraph"/>
        <w:numPr>
          <w:ilvl w:val="1"/>
          <w:numId w:val="20"/>
        </w:numPr>
        <w:spacing w:after="0" w:line="360" w:lineRule="auto"/>
        <w:ind w:left="1843"/>
        <w:jc w:val="both"/>
        <w:rPr>
          <w:rFonts w:ascii="Bookman Old Style" w:eastAsia="Times New Roman" w:hAnsi="Bookman Old Style"/>
          <w:sz w:val="24"/>
          <w:szCs w:val="24"/>
        </w:rPr>
      </w:pPr>
      <w:r>
        <w:rPr>
          <w:rFonts w:ascii="Bookman Old Style" w:eastAsia="Times New Roman" w:hAnsi="Bookman Old Style"/>
          <w:sz w:val="24"/>
          <w:szCs w:val="24"/>
        </w:rPr>
        <w:lastRenderedPageBreak/>
        <w:t xml:space="preserve">Calculate the Net Present Value of the project using a discount factor of 5% and comment on the attractiveness of the project. </w:t>
      </w:r>
    </w:p>
    <w:p w:rsidR="004C6826" w:rsidRDefault="004C6826" w:rsidP="004C6826">
      <w:pPr>
        <w:spacing w:after="0" w:line="360" w:lineRule="auto"/>
        <w:ind w:left="403" w:firstLine="720"/>
        <w:rPr>
          <w:rFonts w:ascii="Bookman Old Style" w:eastAsia="Times New Roman" w:hAnsi="Bookman Old Style"/>
          <w:sz w:val="24"/>
          <w:szCs w:val="24"/>
        </w:rPr>
      </w:pPr>
      <w:r>
        <w:rPr>
          <w:rFonts w:ascii="Bookman Old Style" w:eastAsia="Times New Roman" w:hAnsi="Bookman Old Style"/>
          <w:sz w:val="24"/>
          <w:szCs w:val="24"/>
        </w:rPr>
        <w:t>Discount factors at 10 % are;</w:t>
      </w:r>
    </w:p>
    <w:p w:rsidR="004C6826" w:rsidRDefault="004C6826" w:rsidP="004C6826">
      <w:pPr>
        <w:spacing w:after="0" w:line="360" w:lineRule="auto"/>
        <w:ind w:left="720" w:firstLine="720"/>
        <w:rPr>
          <w:rFonts w:ascii="Bookman Old Style" w:eastAsia="Times New Roman" w:hAnsi="Bookman Old Style"/>
          <w:sz w:val="24"/>
          <w:szCs w:val="24"/>
        </w:rPr>
      </w:pPr>
      <w:r>
        <w:rPr>
          <w:rFonts w:ascii="Bookman Old Style" w:eastAsia="Times New Roman" w:hAnsi="Bookman Old Style"/>
          <w:sz w:val="24"/>
          <w:szCs w:val="24"/>
        </w:rPr>
        <w:t>Year 1 = 0.909, Year 2 = 0.826, Year 3 = 0.751, Year 4 = 0.683, Year 5 = 0.62.</w:t>
      </w:r>
    </w:p>
    <w:p w:rsidR="004C6826" w:rsidRPr="008B03D0" w:rsidRDefault="008B03D0" w:rsidP="00D731D5">
      <w:pPr>
        <w:pStyle w:val="ListParagraph"/>
        <w:numPr>
          <w:ilvl w:val="0"/>
          <w:numId w:val="45"/>
        </w:numPr>
        <w:spacing w:after="0" w:line="360" w:lineRule="auto"/>
        <w:jc w:val="both"/>
        <w:rPr>
          <w:rFonts w:ascii="Bookman Old Style" w:eastAsia="Times New Roman" w:hAnsi="Bookman Old Style"/>
          <w:sz w:val="24"/>
          <w:szCs w:val="24"/>
        </w:rPr>
      </w:pPr>
      <w:r>
        <w:rPr>
          <w:rFonts w:ascii="Bookman Old Style" w:eastAsia="Times New Roman" w:hAnsi="Bookman Old Style"/>
          <w:b/>
          <w:sz w:val="24"/>
          <w:szCs w:val="24"/>
        </w:rPr>
        <w:t xml:space="preserve"> </w:t>
      </w:r>
      <w:r w:rsidR="004C6826" w:rsidRPr="008B03D0">
        <w:rPr>
          <w:rFonts w:ascii="Bookman Old Style" w:eastAsia="Times New Roman" w:hAnsi="Bookman Old Style"/>
          <w:b/>
          <w:sz w:val="24"/>
          <w:szCs w:val="24"/>
        </w:rPr>
        <w:t>Think about it</w:t>
      </w:r>
      <w:r w:rsidR="004C6826" w:rsidRPr="008B03D0">
        <w:rPr>
          <w:rFonts w:ascii="Bookman Old Style" w:eastAsia="Times New Roman" w:hAnsi="Bookman Old Style"/>
          <w:sz w:val="24"/>
          <w:szCs w:val="24"/>
        </w:rPr>
        <w:t xml:space="preserve">: Characteristics of a project involving the installation of a new server. The installation of a new server in an office is one example of a project. It involves a single, definable purpose, which is to set up a new server-based network for the office. It uses the skills of a number of different people, from individual company users to external specialist IT consultants. Different people will write the software, configure the hardware, install the system and test and commission it. As with many projects, the team itself is multidisciplinary. Installing the server and commissioning it is a unique process for the IT consultants, in that every office is different and the demands of any particular client will be specific to that client. The project will always be somewhat unfamiliar, because new hardware and software are coming onto the market all the time, and hence the resulting system requirements will be constantly changing. The project is highly interdependent, in that the input of each person in the multidisciplinary team must work properly in order for the overall new system to work. The installation team is also temporary. It works together on the server installation. As soon as the installation is complete and the system is commissioned, the team ceases to exist and each individual either moves onto new installation projects or moves back into their standard or normal functional roles. The installation may be interlinked, in that it may take place in conjunction with hardware or software upgrades. Most IT managers would take advantage of a server upgrade to carry out other network improvement works such as replacing PCs or upgrading software. The project is designed to bring about change in the form of a new server that presumably will make the company more efficient. The overall </w:t>
      </w:r>
      <w:r w:rsidR="004C6826" w:rsidRPr="008B03D0">
        <w:rPr>
          <w:rFonts w:ascii="Bookman Old Style" w:eastAsia="Times New Roman" w:hAnsi="Bookman Old Style"/>
          <w:sz w:val="24"/>
          <w:szCs w:val="24"/>
        </w:rPr>
        <w:lastRenderedPageBreak/>
        <w:t xml:space="preserve">level of change risk is high and some form of standby provision is obviously necessary. All obvious precautions such as backing up all data, running duplicate systems, phased commissioning and so on should be put in place to reduce the impact and magnitude of change risk. </w:t>
      </w:r>
    </w:p>
    <w:p w:rsidR="004C6826" w:rsidRDefault="004C6826" w:rsidP="004C6826">
      <w:pPr>
        <w:pStyle w:val="ListParagraph"/>
        <w:spacing w:after="0" w:line="360" w:lineRule="auto"/>
        <w:rPr>
          <w:rFonts w:ascii="Bookman Old Style" w:eastAsia="Times New Roman" w:hAnsi="Bookman Old Style"/>
          <w:sz w:val="24"/>
          <w:szCs w:val="24"/>
        </w:rPr>
      </w:pPr>
    </w:p>
    <w:p w:rsidR="004C6826" w:rsidRDefault="004C6826" w:rsidP="004C6826">
      <w:pPr>
        <w:spacing w:after="0" w:line="360" w:lineRule="auto"/>
        <w:rPr>
          <w:rFonts w:ascii="Bookman Old Style" w:eastAsia="Times New Roman" w:hAnsi="Bookman Old Style"/>
          <w:b/>
          <w:sz w:val="24"/>
          <w:szCs w:val="24"/>
        </w:rPr>
      </w:pPr>
      <w:r>
        <w:rPr>
          <w:rFonts w:ascii="Bookman Old Style" w:eastAsia="Times New Roman" w:hAnsi="Bookman Old Style"/>
          <w:b/>
          <w:sz w:val="24"/>
          <w:szCs w:val="24"/>
        </w:rPr>
        <w:t xml:space="preserve">Questions: </w:t>
      </w:r>
    </w:p>
    <w:p w:rsidR="004C6826" w:rsidRPr="00CF57B9" w:rsidRDefault="004C6826" w:rsidP="00D731D5">
      <w:pPr>
        <w:pStyle w:val="ListParagraph"/>
        <w:numPr>
          <w:ilvl w:val="0"/>
          <w:numId w:val="48"/>
        </w:numPr>
        <w:spacing w:after="0" w:line="360" w:lineRule="auto"/>
        <w:jc w:val="both"/>
        <w:rPr>
          <w:rFonts w:ascii="Bookman Old Style" w:hAnsi="Bookman Old Style"/>
          <w:b/>
          <w:sz w:val="24"/>
          <w:szCs w:val="24"/>
        </w:rPr>
      </w:pPr>
      <w:r w:rsidRPr="00CF57B9">
        <w:rPr>
          <w:rFonts w:ascii="Bookman Old Style" w:eastAsia="Times New Roman" w:hAnsi="Bookman Old Style"/>
          <w:sz w:val="24"/>
          <w:szCs w:val="24"/>
        </w:rPr>
        <w:t xml:space="preserve">Where might the installation of a new server not be regarded as </w:t>
      </w:r>
      <w:r>
        <w:rPr>
          <w:rFonts w:ascii="Bookman Old Style" w:eastAsia="Times New Roman" w:hAnsi="Bookman Old Style"/>
          <w:sz w:val="24"/>
          <w:szCs w:val="24"/>
        </w:rPr>
        <w:br/>
      </w:r>
      <w:r w:rsidRPr="00CF57B9">
        <w:rPr>
          <w:rFonts w:ascii="Bookman Old Style" w:eastAsia="Times New Roman" w:hAnsi="Bookman Old Style"/>
          <w:sz w:val="24"/>
          <w:szCs w:val="24"/>
        </w:rPr>
        <w:t>a project? How could project objectives (installation of the new server) be accurately coordinated with organisational objectives (general software and hardware upgrade)?</w:t>
      </w:r>
    </w:p>
    <w:p w:rsidR="004C6826" w:rsidRDefault="004C6826">
      <w:pPr>
        <w:rPr>
          <w:rFonts w:ascii="Bookman Old Style" w:hAnsi="Bookman Old Style"/>
          <w:sz w:val="24"/>
          <w:szCs w:val="24"/>
        </w:rPr>
      </w:pPr>
      <w:r>
        <w:rPr>
          <w:rFonts w:ascii="Bookman Old Style" w:hAnsi="Bookman Old Style"/>
          <w:sz w:val="24"/>
          <w:szCs w:val="24"/>
        </w:rPr>
        <w:br w:type="page"/>
      </w:r>
    </w:p>
    <w:p w:rsidR="00414569" w:rsidRDefault="00414569" w:rsidP="00414569">
      <w:pPr>
        <w:spacing w:after="0" w:line="312" w:lineRule="atLeast"/>
        <w:jc w:val="right"/>
        <w:rPr>
          <w:rFonts w:ascii="Bookman Old Style" w:hAnsi="Bookman Old Style" w:cs="Times New Roman"/>
          <w:b/>
          <w:bCs/>
          <w:i/>
          <w:iCs/>
          <w:sz w:val="28"/>
          <w:szCs w:val="28"/>
        </w:rPr>
      </w:pPr>
      <w:r>
        <w:rPr>
          <w:rFonts w:ascii="Bookman Old Style" w:hAnsi="Bookman Old Style" w:cs="Times New Roman"/>
          <w:b/>
          <w:bCs/>
          <w:i/>
          <w:iCs/>
          <w:sz w:val="28"/>
          <w:szCs w:val="28"/>
        </w:rPr>
        <w:lastRenderedPageBreak/>
        <w:t>2-5-111</w:t>
      </w:r>
    </w:p>
    <w:p w:rsidR="00017067" w:rsidRPr="00F45FF4" w:rsidRDefault="00BE25FA" w:rsidP="00017067">
      <w:pPr>
        <w:spacing w:after="0" w:line="312" w:lineRule="atLeast"/>
        <w:jc w:val="center"/>
        <w:rPr>
          <w:rFonts w:ascii="Bookman Old Style" w:hAnsi="Bookman Old Style" w:cs="Times New Roman"/>
          <w:b/>
          <w:bCs/>
          <w:i/>
          <w:iCs/>
          <w:sz w:val="28"/>
          <w:szCs w:val="28"/>
        </w:rPr>
      </w:pPr>
      <w:r>
        <w:rPr>
          <w:rFonts w:ascii="Bookman Old Style" w:hAnsi="Bookman Old Style" w:cs="Times New Roman"/>
          <w:b/>
          <w:bCs/>
          <w:i/>
          <w:iCs/>
          <w:sz w:val="28"/>
          <w:szCs w:val="28"/>
        </w:rPr>
        <w:t>ELECTIVE 4</w:t>
      </w:r>
      <w:r w:rsidR="00215559" w:rsidRPr="00F45FF4">
        <w:rPr>
          <w:rFonts w:ascii="Bookman Old Style" w:hAnsi="Bookman Old Style" w:cs="Times New Roman"/>
          <w:b/>
          <w:bCs/>
          <w:i/>
          <w:iCs/>
          <w:sz w:val="28"/>
          <w:szCs w:val="28"/>
        </w:rPr>
        <w:t xml:space="preserve"> – BANKING &amp; FINANCIAL SERVICES</w:t>
      </w:r>
    </w:p>
    <w:p w:rsidR="00017067" w:rsidRPr="00F45FF4" w:rsidRDefault="00017067" w:rsidP="00017067">
      <w:pPr>
        <w:spacing w:after="0" w:line="360" w:lineRule="auto"/>
        <w:jc w:val="center"/>
        <w:rPr>
          <w:rFonts w:ascii="Bookman Old Style" w:eastAsia="Times New Roman" w:hAnsi="Bookman Old Style"/>
          <w:b/>
          <w:sz w:val="24"/>
          <w:szCs w:val="24"/>
        </w:rPr>
      </w:pPr>
    </w:p>
    <w:p w:rsidR="00017067" w:rsidRDefault="00215559" w:rsidP="00215559">
      <w:pPr>
        <w:spacing w:after="0" w:line="360" w:lineRule="auto"/>
        <w:jc w:val="center"/>
        <w:rPr>
          <w:rFonts w:ascii="Bookman Old Style" w:eastAsia="Times New Roman" w:hAnsi="Bookman Old Style"/>
          <w:b/>
          <w:sz w:val="24"/>
          <w:szCs w:val="24"/>
        </w:rPr>
      </w:pPr>
      <w:r w:rsidRPr="00F45FF4">
        <w:rPr>
          <w:rFonts w:ascii="Bookman Old Style" w:eastAsia="Times New Roman" w:hAnsi="Bookman Old Style"/>
          <w:b/>
          <w:sz w:val="24"/>
          <w:szCs w:val="24"/>
        </w:rPr>
        <w:t>DSC F  5.</w:t>
      </w:r>
      <w:r w:rsidR="003F1393">
        <w:rPr>
          <w:rFonts w:ascii="Bookman Old Style" w:eastAsia="Times New Roman" w:hAnsi="Bookman Old Style"/>
          <w:b/>
          <w:sz w:val="24"/>
          <w:szCs w:val="24"/>
        </w:rPr>
        <w:t>4.</w:t>
      </w:r>
      <w:r w:rsidRPr="00F45FF4">
        <w:rPr>
          <w:rFonts w:ascii="Bookman Old Style" w:eastAsia="Times New Roman" w:hAnsi="Bookman Old Style"/>
          <w:b/>
          <w:sz w:val="24"/>
          <w:szCs w:val="24"/>
        </w:rPr>
        <w:t xml:space="preserve"> CENTRAL BANKING</w:t>
      </w:r>
    </w:p>
    <w:p w:rsidR="00215559" w:rsidRPr="00F45FF4" w:rsidRDefault="00215559" w:rsidP="00215559">
      <w:pPr>
        <w:spacing w:after="0" w:line="360" w:lineRule="auto"/>
        <w:jc w:val="center"/>
        <w:rPr>
          <w:rFonts w:ascii="Bookman Old Style" w:eastAsia="Times New Roman" w:hAnsi="Bookman Old Style"/>
          <w:b/>
          <w:sz w:val="24"/>
          <w:szCs w:val="24"/>
        </w:rPr>
      </w:pPr>
    </w:p>
    <w:p w:rsidR="00017067" w:rsidRPr="00F45FF4" w:rsidRDefault="00017067" w:rsidP="00215559">
      <w:pPr>
        <w:spacing w:after="0" w:line="240" w:lineRule="auto"/>
        <w:jc w:val="both"/>
        <w:rPr>
          <w:rFonts w:ascii="Bookman Old Style" w:hAnsi="Bookman Old Style"/>
          <w:sz w:val="24"/>
          <w:szCs w:val="24"/>
        </w:rPr>
      </w:pPr>
      <w:r w:rsidRPr="00F45FF4">
        <w:rPr>
          <w:rFonts w:ascii="Bookman Old Style" w:hAnsi="Bookman Old Style"/>
          <w:b/>
          <w:sz w:val="24"/>
          <w:szCs w:val="24"/>
        </w:rPr>
        <w:t>Unit-I:</w:t>
      </w:r>
      <w:r w:rsidRPr="00F45FF4">
        <w:rPr>
          <w:rFonts w:ascii="Bookman Old Style" w:hAnsi="Bookman Old Style"/>
          <w:sz w:val="24"/>
          <w:szCs w:val="24"/>
        </w:rPr>
        <w:t xml:space="preserve"> </w:t>
      </w:r>
      <w:r w:rsidRPr="00F45FF4">
        <w:rPr>
          <w:rFonts w:ascii="Bookman Old Style" w:hAnsi="Bookman Old Style"/>
          <w:b/>
          <w:sz w:val="24"/>
          <w:szCs w:val="24"/>
        </w:rPr>
        <w:t>Introduction</w:t>
      </w:r>
      <w:r w:rsidRPr="00F45FF4">
        <w:rPr>
          <w:rFonts w:ascii="Bookman Old Style" w:hAnsi="Bookman Old Style"/>
          <w:sz w:val="24"/>
          <w:szCs w:val="24"/>
        </w:rPr>
        <w:t>: Evolution and Functions of Central Bank -  Development of Central Banks in India -  Trends in Central Bank Functions.</w:t>
      </w:r>
    </w:p>
    <w:p w:rsidR="00017067" w:rsidRPr="00F45FF4" w:rsidRDefault="00017067" w:rsidP="00215559">
      <w:pPr>
        <w:spacing w:after="0" w:line="240" w:lineRule="auto"/>
        <w:jc w:val="both"/>
        <w:rPr>
          <w:rFonts w:ascii="Bookman Old Style" w:hAnsi="Bookman Old Style"/>
          <w:sz w:val="24"/>
          <w:szCs w:val="24"/>
        </w:rPr>
      </w:pPr>
    </w:p>
    <w:p w:rsidR="00017067" w:rsidRPr="00F45FF4" w:rsidRDefault="00017067" w:rsidP="00215559">
      <w:pPr>
        <w:spacing w:after="0" w:line="240" w:lineRule="auto"/>
        <w:jc w:val="both"/>
        <w:rPr>
          <w:rFonts w:ascii="Bookman Old Style" w:hAnsi="Bookman Old Style"/>
          <w:sz w:val="24"/>
          <w:szCs w:val="24"/>
        </w:rPr>
      </w:pPr>
      <w:r w:rsidRPr="00F45FF4">
        <w:rPr>
          <w:rFonts w:ascii="Bookman Old Style" w:hAnsi="Bookman Old Style"/>
          <w:b/>
          <w:sz w:val="24"/>
          <w:szCs w:val="24"/>
        </w:rPr>
        <w:t>Unit-II: Central banking in India</w:t>
      </w:r>
      <w:r w:rsidRPr="00F45FF4">
        <w:rPr>
          <w:rFonts w:ascii="Bookman Old Style" w:hAnsi="Bookman Old Style"/>
          <w:sz w:val="24"/>
          <w:szCs w:val="24"/>
        </w:rPr>
        <w:t>: Reserve Bank of India - Constitution and Governance, Recent Developments, RBI Act.</w:t>
      </w:r>
    </w:p>
    <w:p w:rsidR="00017067" w:rsidRPr="00F45FF4" w:rsidRDefault="00017067" w:rsidP="00215559">
      <w:pPr>
        <w:spacing w:after="0" w:line="240" w:lineRule="auto"/>
        <w:jc w:val="both"/>
        <w:rPr>
          <w:rFonts w:ascii="Bookman Old Style" w:hAnsi="Bookman Old Style"/>
          <w:sz w:val="24"/>
          <w:szCs w:val="24"/>
        </w:rPr>
      </w:pPr>
    </w:p>
    <w:p w:rsidR="00017067" w:rsidRPr="00F45FF4" w:rsidRDefault="00017067" w:rsidP="00215559">
      <w:pPr>
        <w:spacing w:after="0" w:line="240" w:lineRule="auto"/>
        <w:jc w:val="both"/>
        <w:rPr>
          <w:rFonts w:ascii="Bookman Old Style" w:hAnsi="Bookman Old Style"/>
          <w:sz w:val="24"/>
          <w:szCs w:val="24"/>
        </w:rPr>
      </w:pPr>
      <w:r w:rsidRPr="00F45FF4">
        <w:rPr>
          <w:rFonts w:ascii="Bookman Old Style" w:hAnsi="Bookman Old Style"/>
          <w:b/>
          <w:sz w:val="24"/>
          <w:szCs w:val="24"/>
        </w:rPr>
        <w:t>Unit-III:</w:t>
      </w:r>
      <w:r w:rsidRPr="00F45FF4">
        <w:rPr>
          <w:rFonts w:ascii="Bookman Old Style" w:hAnsi="Bookman Old Style"/>
          <w:sz w:val="24"/>
          <w:szCs w:val="24"/>
        </w:rPr>
        <w:t xml:space="preserve"> </w:t>
      </w:r>
      <w:r w:rsidRPr="00F45FF4">
        <w:rPr>
          <w:rFonts w:ascii="Bookman Old Style" w:hAnsi="Bookman Old Style"/>
          <w:b/>
          <w:sz w:val="24"/>
          <w:szCs w:val="24"/>
        </w:rPr>
        <w:t>Monetary and Credit Policies</w:t>
      </w:r>
      <w:r w:rsidRPr="00F45FF4">
        <w:rPr>
          <w:rFonts w:ascii="Bookman Old Style" w:hAnsi="Bookman Old Style"/>
          <w:sz w:val="24"/>
          <w:szCs w:val="24"/>
        </w:rPr>
        <w:t xml:space="preserve">: Monetary policy statements of RBI - CRR - SLR - Repo Rates - Reverse Repo Rates - Currency in circulation - Credit control measures.  </w:t>
      </w:r>
    </w:p>
    <w:p w:rsidR="00017067" w:rsidRPr="00F45FF4" w:rsidRDefault="00017067" w:rsidP="00215559">
      <w:pPr>
        <w:spacing w:after="0" w:line="240" w:lineRule="auto"/>
        <w:jc w:val="both"/>
        <w:rPr>
          <w:rFonts w:ascii="Bookman Old Style" w:hAnsi="Bookman Old Style"/>
          <w:sz w:val="24"/>
          <w:szCs w:val="24"/>
        </w:rPr>
      </w:pPr>
    </w:p>
    <w:p w:rsidR="00017067" w:rsidRPr="00F45FF4" w:rsidRDefault="00017067" w:rsidP="00215559">
      <w:pPr>
        <w:spacing w:after="0" w:line="240" w:lineRule="auto"/>
        <w:jc w:val="both"/>
        <w:rPr>
          <w:rFonts w:ascii="Bookman Old Style" w:hAnsi="Bookman Old Style"/>
          <w:sz w:val="24"/>
          <w:szCs w:val="24"/>
        </w:rPr>
      </w:pPr>
      <w:r w:rsidRPr="00F45FF4">
        <w:rPr>
          <w:rFonts w:ascii="Bookman Old Style" w:hAnsi="Bookman Old Style"/>
          <w:b/>
          <w:sz w:val="24"/>
          <w:szCs w:val="24"/>
        </w:rPr>
        <w:t>Unit-IV: Inflation</w:t>
      </w:r>
      <w:r w:rsidRPr="00F45FF4">
        <w:rPr>
          <w:rFonts w:ascii="Bookman Old Style" w:hAnsi="Bookman Old Style"/>
          <w:sz w:val="24"/>
          <w:szCs w:val="24"/>
        </w:rPr>
        <w:t xml:space="preserve"> </w:t>
      </w:r>
      <w:r w:rsidRPr="00F45FF4">
        <w:rPr>
          <w:rFonts w:ascii="Bookman Old Style" w:hAnsi="Bookman Old Style"/>
          <w:b/>
          <w:sz w:val="24"/>
          <w:szCs w:val="24"/>
        </w:rPr>
        <w:t>and price control by BRI:</w:t>
      </w:r>
      <w:r w:rsidRPr="00F45FF4">
        <w:rPr>
          <w:rFonts w:ascii="Bookman Old Style" w:hAnsi="Bookman Old Style"/>
          <w:sz w:val="24"/>
          <w:szCs w:val="24"/>
        </w:rPr>
        <w:t xml:space="preserve"> Intervention mechanisms - Exchange rate stability - Rupee value - Controlling measures. </w:t>
      </w:r>
      <w:r w:rsidRPr="00F45FF4">
        <w:rPr>
          <w:rFonts w:ascii="Bookman Old Style" w:hAnsi="Bookman Old Style"/>
          <w:b/>
          <w:sz w:val="24"/>
          <w:szCs w:val="24"/>
        </w:rPr>
        <w:t xml:space="preserve"> </w:t>
      </w:r>
    </w:p>
    <w:p w:rsidR="00017067" w:rsidRPr="00F45FF4" w:rsidRDefault="00017067" w:rsidP="00215559">
      <w:pPr>
        <w:spacing w:after="0" w:line="240" w:lineRule="auto"/>
        <w:jc w:val="both"/>
        <w:rPr>
          <w:rFonts w:ascii="Bookman Old Style" w:hAnsi="Bookman Old Style"/>
          <w:sz w:val="24"/>
          <w:szCs w:val="24"/>
        </w:rPr>
      </w:pPr>
    </w:p>
    <w:p w:rsidR="00017067" w:rsidRPr="00F45FF4" w:rsidRDefault="00017067" w:rsidP="00215559">
      <w:pPr>
        <w:spacing w:after="0" w:line="240" w:lineRule="auto"/>
        <w:jc w:val="both"/>
        <w:rPr>
          <w:rFonts w:ascii="Bookman Old Style" w:hAnsi="Bookman Old Style"/>
          <w:sz w:val="24"/>
          <w:szCs w:val="24"/>
        </w:rPr>
      </w:pPr>
      <w:r w:rsidRPr="00F45FF4">
        <w:rPr>
          <w:rFonts w:ascii="Bookman Old Style" w:hAnsi="Bookman Old Style"/>
          <w:b/>
          <w:sz w:val="24"/>
          <w:szCs w:val="24"/>
        </w:rPr>
        <w:t>Unit-V</w:t>
      </w:r>
      <w:r w:rsidRPr="00F45FF4">
        <w:rPr>
          <w:rFonts w:ascii="Bookman Old Style" w:hAnsi="Bookman Old Style"/>
          <w:sz w:val="24"/>
          <w:szCs w:val="24"/>
        </w:rPr>
        <w:t xml:space="preserve">: </w:t>
      </w:r>
      <w:r w:rsidRPr="00F45FF4">
        <w:rPr>
          <w:rFonts w:ascii="Bookman Old Style" w:hAnsi="Bookman Old Style"/>
          <w:b/>
          <w:sz w:val="24"/>
          <w:szCs w:val="24"/>
        </w:rPr>
        <w:t>Supervision and Regulation</w:t>
      </w:r>
      <w:r w:rsidRPr="00F45FF4">
        <w:rPr>
          <w:rFonts w:ascii="Bookman Old Style" w:hAnsi="Bookman Old Style"/>
          <w:sz w:val="24"/>
          <w:szCs w:val="24"/>
        </w:rPr>
        <w:t xml:space="preserve">: Supervision of Banks - Basle Norms, Prudential Norms, </w:t>
      </w:r>
    </w:p>
    <w:p w:rsidR="00017067" w:rsidRPr="00F45FF4" w:rsidRDefault="00017067" w:rsidP="00215559">
      <w:pPr>
        <w:spacing w:after="0" w:line="360" w:lineRule="auto"/>
        <w:jc w:val="both"/>
        <w:rPr>
          <w:rFonts w:ascii="Bookman Old Style" w:hAnsi="Bookman Old Style"/>
        </w:rPr>
      </w:pPr>
    </w:p>
    <w:p w:rsidR="00017067" w:rsidRPr="00F45FF4" w:rsidRDefault="00215559" w:rsidP="00215559">
      <w:pPr>
        <w:spacing w:after="0" w:line="360" w:lineRule="auto"/>
        <w:jc w:val="both"/>
        <w:rPr>
          <w:rFonts w:ascii="Bookman Old Style" w:hAnsi="Bookman Old Style"/>
          <w:b/>
          <w:sz w:val="24"/>
          <w:szCs w:val="24"/>
        </w:rPr>
      </w:pPr>
      <w:r w:rsidRPr="00F45FF4">
        <w:rPr>
          <w:rFonts w:ascii="Bookman Old Style" w:hAnsi="Bookman Old Style"/>
          <w:b/>
          <w:sz w:val="24"/>
          <w:szCs w:val="24"/>
        </w:rPr>
        <w:t>REFERENCES</w:t>
      </w:r>
      <w:r w:rsidR="00017067" w:rsidRPr="00F45FF4">
        <w:rPr>
          <w:rFonts w:ascii="Bookman Old Style" w:hAnsi="Bookman Old Style"/>
          <w:b/>
          <w:sz w:val="24"/>
          <w:szCs w:val="24"/>
        </w:rPr>
        <w:t>:</w:t>
      </w:r>
    </w:p>
    <w:p w:rsidR="00017067" w:rsidRPr="00F45FF4" w:rsidRDefault="00017067" w:rsidP="00215559">
      <w:pPr>
        <w:spacing w:after="0" w:line="360" w:lineRule="auto"/>
        <w:jc w:val="both"/>
        <w:rPr>
          <w:rFonts w:ascii="Bookman Old Style" w:hAnsi="Bookman Old Style"/>
          <w:sz w:val="24"/>
          <w:szCs w:val="24"/>
        </w:rPr>
      </w:pPr>
      <w:r w:rsidRPr="00F45FF4">
        <w:rPr>
          <w:rFonts w:ascii="Bookman Old Style" w:hAnsi="Bookman Old Style"/>
          <w:sz w:val="24"/>
          <w:szCs w:val="24"/>
        </w:rPr>
        <w:t xml:space="preserve">1. Reserve Bank of India Publication, Functions and Working of the RBI. </w:t>
      </w:r>
    </w:p>
    <w:p w:rsidR="00017067" w:rsidRPr="00F45FF4" w:rsidRDefault="00017067" w:rsidP="00215559">
      <w:pPr>
        <w:spacing w:after="0" w:line="360" w:lineRule="auto"/>
        <w:jc w:val="both"/>
        <w:rPr>
          <w:rFonts w:ascii="Bookman Old Style" w:hAnsi="Bookman Old Style"/>
          <w:sz w:val="24"/>
          <w:szCs w:val="24"/>
        </w:rPr>
      </w:pPr>
      <w:r w:rsidRPr="00F45FF4">
        <w:rPr>
          <w:rFonts w:ascii="Bookman Old Style" w:hAnsi="Bookman Old Style"/>
          <w:sz w:val="24"/>
          <w:szCs w:val="24"/>
        </w:rPr>
        <w:t xml:space="preserve">2.  Vasant Desai, Central Banking and Economic Development, Himalaya </w:t>
      </w:r>
      <w:r w:rsidR="001423FC">
        <w:rPr>
          <w:rFonts w:ascii="Bookman Old Style" w:hAnsi="Bookman Old Style"/>
          <w:sz w:val="24"/>
          <w:szCs w:val="24"/>
        </w:rPr>
        <w:br/>
        <w:t xml:space="preserve">    </w:t>
      </w:r>
      <w:r w:rsidRPr="00F45FF4">
        <w:rPr>
          <w:rFonts w:ascii="Bookman Old Style" w:hAnsi="Bookman Old Style"/>
          <w:sz w:val="24"/>
          <w:szCs w:val="24"/>
        </w:rPr>
        <w:t>Publishing.</w:t>
      </w:r>
    </w:p>
    <w:p w:rsidR="00017067" w:rsidRPr="00F45FF4" w:rsidRDefault="00017067" w:rsidP="00215559">
      <w:pPr>
        <w:spacing w:after="0" w:line="360" w:lineRule="auto"/>
        <w:jc w:val="both"/>
        <w:rPr>
          <w:rFonts w:ascii="Bookman Old Style" w:hAnsi="Bookman Old Style"/>
          <w:sz w:val="24"/>
          <w:szCs w:val="24"/>
        </w:rPr>
      </w:pPr>
      <w:r w:rsidRPr="00F45FF4">
        <w:rPr>
          <w:rFonts w:ascii="Bookman Old Style" w:hAnsi="Bookman Old Style"/>
          <w:sz w:val="24"/>
          <w:szCs w:val="24"/>
        </w:rPr>
        <w:t xml:space="preserve">3. S. Panandikar, Banking in India, Orient Longman. </w:t>
      </w:r>
    </w:p>
    <w:p w:rsidR="00017067" w:rsidRPr="00F45FF4" w:rsidRDefault="00017067" w:rsidP="00215559">
      <w:pPr>
        <w:spacing w:after="0" w:line="360" w:lineRule="auto"/>
        <w:jc w:val="both"/>
        <w:rPr>
          <w:rFonts w:ascii="Bookman Old Style" w:hAnsi="Bookman Old Style"/>
          <w:sz w:val="24"/>
          <w:szCs w:val="24"/>
        </w:rPr>
      </w:pPr>
      <w:r w:rsidRPr="00F45FF4">
        <w:rPr>
          <w:rFonts w:ascii="Bookman Old Style" w:hAnsi="Bookman Old Style"/>
          <w:sz w:val="24"/>
          <w:szCs w:val="24"/>
        </w:rPr>
        <w:t xml:space="preserve">4. Reserve Bank of India Publication, Report on Trends and Progress of Banking in India. </w:t>
      </w:r>
    </w:p>
    <w:p w:rsidR="00017067" w:rsidRPr="00F45FF4" w:rsidRDefault="00017067" w:rsidP="00215559">
      <w:pPr>
        <w:spacing w:after="0" w:line="360" w:lineRule="auto"/>
        <w:jc w:val="both"/>
        <w:rPr>
          <w:rFonts w:ascii="Bookman Old Style" w:hAnsi="Bookman Old Style"/>
          <w:sz w:val="24"/>
          <w:szCs w:val="24"/>
        </w:rPr>
      </w:pPr>
      <w:r w:rsidRPr="00F45FF4">
        <w:rPr>
          <w:rFonts w:ascii="Bookman Old Style" w:hAnsi="Bookman Old Style"/>
          <w:sz w:val="24"/>
          <w:szCs w:val="24"/>
        </w:rPr>
        <w:t xml:space="preserve">5. Annual Reports of Reserve Bank of India. </w:t>
      </w:r>
    </w:p>
    <w:p w:rsidR="00017067" w:rsidRPr="00F45FF4" w:rsidRDefault="00017067" w:rsidP="00215559">
      <w:pPr>
        <w:spacing w:after="0" w:line="360" w:lineRule="auto"/>
        <w:jc w:val="both"/>
        <w:rPr>
          <w:rFonts w:ascii="Bookman Old Style" w:hAnsi="Bookman Old Style"/>
          <w:sz w:val="24"/>
          <w:szCs w:val="24"/>
        </w:rPr>
      </w:pPr>
      <w:r w:rsidRPr="00F45FF4">
        <w:rPr>
          <w:rFonts w:ascii="Bookman Old Style" w:hAnsi="Bookman Old Style"/>
          <w:sz w:val="24"/>
          <w:szCs w:val="24"/>
        </w:rPr>
        <w:t xml:space="preserve">6. Rita Swami, Indian Banking System, International Publishing House </w:t>
      </w:r>
      <w:r w:rsidR="00583AC8">
        <w:rPr>
          <w:rFonts w:ascii="Bookman Old Style" w:hAnsi="Bookman Old Style"/>
          <w:sz w:val="24"/>
          <w:szCs w:val="24"/>
        </w:rPr>
        <w:br/>
      </w:r>
      <w:r w:rsidR="001423FC">
        <w:rPr>
          <w:rFonts w:ascii="Bookman Old Style" w:hAnsi="Bookman Old Style"/>
          <w:sz w:val="24"/>
          <w:szCs w:val="24"/>
        </w:rPr>
        <w:t xml:space="preserve">     </w:t>
      </w:r>
      <w:r w:rsidRPr="00F45FF4">
        <w:rPr>
          <w:rFonts w:ascii="Bookman Old Style" w:hAnsi="Bookman Old Style"/>
          <w:sz w:val="24"/>
          <w:szCs w:val="24"/>
        </w:rPr>
        <w:t>Pt. Ltd..</w:t>
      </w:r>
    </w:p>
    <w:p w:rsidR="00017067" w:rsidRPr="00F45FF4" w:rsidRDefault="00017067" w:rsidP="00215559">
      <w:pPr>
        <w:spacing w:after="0" w:line="360" w:lineRule="auto"/>
        <w:jc w:val="both"/>
        <w:rPr>
          <w:rFonts w:ascii="Bookman Old Style" w:hAnsi="Bookman Old Style"/>
          <w:sz w:val="24"/>
          <w:szCs w:val="24"/>
        </w:rPr>
      </w:pPr>
      <w:r w:rsidRPr="00F45FF4">
        <w:rPr>
          <w:rFonts w:ascii="Bookman Old Style" w:hAnsi="Bookman Old Style"/>
          <w:sz w:val="24"/>
          <w:szCs w:val="24"/>
        </w:rPr>
        <w:t xml:space="preserve">7. S.V. Joshi, C.P. Rodrigues and  Azhar Khan, Indian Banking System, MacMillan Publishing. </w:t>
      </w:r>
    </w:p>
    <w:p w:rsidR="00017067" w:rsidRPr="00F45FF4" w:rsidRDefault="00017067" w:rsidP="00017067">
      <w:pPr>
        <w:pStyle w:val="NormalWeb"/>
        <w:spacing w:before="0" w:beforeAutospacing="0" w:after="0" w:afterAutospacing="0"/>
        <w:jc w:val="center"/>
        <w:textAlignment w:val="baseline"/>
        <w:rPr>
          <w:rFonts w:ascii="Bookman Old Style" w:hAnsi="Bookman Old Style"/>
          <w:b/>
        </w:rPr>
      </w:pPr>
    </w:p>
    <w:p w:rsidR="00017067" w:rsidRPr="00F45FF4" w:rsidRDefault="00017067" w:rsidP="00017067">
      <w:pPr>
        <w:pStyle w:val="NormalWeb"/>
        <w:spacing w:before="0" w:beforeAutospacing="0" w:after="0" w:afterAutospacing="0"/>
        <w:jc w:val="center"/>
        <w:textAlignment w:val="baseline"/>
        <w:rPr>
          <w:rFonts w:ascii="Bookman Old Style" w:hAnsi="Bookman Old Style"/>
          <w:b/>
        </w:rPr>
      </w:pPr>
    </w:p>
    <w:p w:rsidR="00017067" w:rsidRPr="00F45FF4" w:rsidRDefault="00017067" w:rsidP="00017067">
      <w:pPr>
        <w:pStyle w:val="NormalWeb"/>
        <w:spacing w:before="0" w:beforeAutospacing="0" w:after="0" w:afterAutospacing="0"/>
        <w:jc w:val="center"/>
        <w:textAlignment w:val="baseline"/>
        <w:rPr>
          <w:rFonts w:ascii="Bookman Old Style" w:hAnsi="Bookman Old Style"/>
          <w:b/>
        </w:rPr>
      </w:pPr>
    </w:p>
    <w:p w:rsidR="00017067" w:rsidRPr="00F45FF4" w:rsidRDefault="00017067" w:rsidP="00017067">
      <w:pPr>
        <w:pStyle w:val="NormalWeb"/>
        <w:spacing w:before="0" w:beforeAutospacing="0" w:after="0" w:afterAutospacing="0"/>
        <w:jc w:val="center"/>
        <w:textAlignment w:val="baseline"/>
        <w:rPr>
          <w:rFonts w:ascii="Bookman Old Style" w:hAnsi="Bookman Old Style"/>
        </w:rPr>
      </w:pPr>
    </w:p>
    <w:p w:rsidR="00017067" w:rsidRPr="00F45FF4" w:rsidRDefault="00017067" w:rsidP="00017067">
      <w:pPr>
        <w:spacing w:after="0" w:line="360" w:lineRule="auto"/>
        <w:jc w:val="center"/>
        <w:rPr>
          <w:rFonts w:ascii="Bookman Old Style" w:hAnsi="Bookman Old Style"/>
          <w:sz w:val="24"/>
          <w:szCs w:val="24"/>
        </w:rPr>
      </w:pPr>
    </w:p>
    <w:p w:rsidR="00017067" w:rsidRPr="00F45FF4" w:rsidRDefault="00017067" w:rsidP="00017067">
      <w:pPr>
        <w:spacing w:after="0" w:line="360" w:lineRule="auto"/>
        <w:jc w:val="center"/>
        <w:rPr>
          <w:rFonts w:ascii="Bookman Old Style" w:hAnsi="Bookman Old Style"/>
          <w:sz w:val="24"/>
          <w:szCs w:val="24"/>
        </w:rPr>
      </w:pPr>
    </w:p>
    <w:p w:rsidR="00017067" w:rsidRPr="00F45FF4" w:rsidRDefault="00017067" w:rsidP="00017067">
      <w:pPr>
        <w:spacing w:after="0" w:line="360" w:lineRule="auto"/>
        <w:jc w:val="center"/>
        <w:rPr>
          <w:rFonts w:ascii="Bookman Old Style" w:hAnsi="Bookman Old Style"/>
          <w:sz w:val="24"/>
          <w:szCs w:val="24"/>
        </w:rPr>
      </w:pPr>
    </w:p>
    <w:p w:rsidR="00E04A21" w:rsidRDefault="00E04A21">
      <w:pPr>
        <w:rPr>
          <w:rFonts w:ascii="Bookman Old Style" w:eastAsia="Times New Roman" w:hAnsi="Bookman Old Style" w:cs="Times New Roman"/>
          <w:b/>
          <w:sz w:val="24"/>
          <w:szCs w:val="24"/>
          <w:lang w:bidi="ar-SA"/>
        </w:rPr>
      </w:pPr>
      <w:r>
        <w:rPr>
          <w:rFonts w:ascii="Bookman Old Style" w:hAnsi="Bookman Old Style"/>
          <w:b/>
        </w:rPr>
        <w:lastRenderedPageBreak/>
        <w:br w:type="page"/>
      </w:r>
    </w:p>
    <w:p w:rsidR="00E04A21" w:rsidRDefault="00E04A21" w:rsidP="00017067">
      <w:pPr>
        <w:pStyle w:val="NormalWeb"/>
        <w:spacing w:before="0" w:beforeAutospacing="0" w:after="0" w:afterAutospacing="0"/>
        <w:jc w:val="center"/>
        <w:textAlignment w:val="baseline"/>
        <w:rPr>
          <w:rFonts w:ascii="Bookman Old Style" w:hAnsi="Bookman Old Style"/>
          <w:b/>
        </w:rPr>
      </w:pPr>
    </w:p>
    <w:p w:rsidR="002F6607" w:rsidRDefault="002F6607" w:rsidP="002F6607">
      <w:pPr>
        <w:pStyle w:val="NormalWeb"/>
        <w:spacing w:before="0" w:beforeAutospacing="0" w:after="0" w:afterAutospacing="0"/>
        <w:jc w:val="right"/>
        <w:textAlignment w:val="baseline"/>
        <w:rPr>
          <w:rFonts w:ascii="Bookman Old Style" w:hAnsi="Bookman Old Style"/>
          <w:b/>
        </w:rPr>
      </w:pPr>
      <w:r>
        <w:rPr>
          <w:rFonts w:ascii="Bookman Old Style" w:hAnsi="Bookman Old Style"/>
          <w:b/>
        </w:rPr>
        <w:t>2-5-112</w:t>
      </w:r>
    </w:p>
    <w:p w:rsidR="00017067" w:rsidRPr="00F45FF4" w:rsidRDefault="001423FC" w:rsidP="00017067">
      <w:pPr>
        <w:pStyle w:val="NormalWeb"/>
        <w:spacing w:before="0" w:beforeAutospacing="0" w:after="0" w:afterAutospacing="0"/>
        <w:jc w:val="center"/>
        <w:textAlignment w:val="baseline"/>
        <w:rPr>
          <w:rFonts w:ascii="Bookman Old Style" w:hAnsi="Bookman Old Style"/>
          <w:b/>
        </w:rPr>
      </w:pPr>
      <w:r w:rsidRPr="00F45FF4">
        <w:rPr>
          <w:rFonts w:ascii="Bookman Old Style" w:hAnsi="Bookman Old Style"/>
          <w:b/>
        </w:rPr>
        <w:t>DSC F 5.</w:t>
      </w:r>
      <w:r w:rsidR="003F1393">
        <w:rPr>
          <w:rFonts w:ascii="Bookman Old Style" w:hAnsi="Bookman Old Style"/>
          <w:b/>
        </w:rPr>
        <w:t>5.</w:t>
      </w:r>
      <w:r w:rsidRPr="00F45FF4">
        <w:rPr>
          <w:rFonts w:ascii="Bookman Old Style" w:hAnsi="Bookman Old Style"/>
          <w:b/>
        </w:rPr>
        <w:t xml:space="preserve">  RURAL AND FARM CREDIT</w:t>
      </w:r>
    </w:p>
    <w:p w:rsidR="00017067" w:rsidRPr="00F45FF4" w:rsidRDefault="00017067" w:rsidP="00017067">
      <w:pPr>
        <w:spacing w:after="0" w:line="360" w:lineRule="auto"/>
        <w:jc w:val="center"/>
        <w:rPr>
          <w:rFonts w:ascii="Bookman Old Style" w:hAnsi="Bookman Old Style"/>
          <w:b/>
          <w:sz w:val="24"/>
          <w:szCs w:val="24"/>
        </w:rPr>
      </w:pPr>
    </w:p>
    <w:p w:rsidR="00017067" w:rsidRPr="00F45FF4" w:rsidRDefault="00017067" w:rsidP="00017067">
      <w:pPr>
        <w:spacing w:after="0" w:line="240" w:lineRule="auto"/>
        <w:jc w:val="both"/>
        <w:rPr>
          <w:rFonts w:ascii="Bookman Old Style" w:hAnsi="Bookman Old Style"/>
          <w:sz w:val="24"/>
          <w:szCs w:val="24"/>
        </w:rPr>
      </w:pPr>
      <w:r w:rsidRPr="00F45FF4">
        <w:rPr>
          <w:rFonts w:ascii="Bookman Old Style" w:hAnsi="Bookman Old Style"/>
          <w:b/>
          <w:sz w:val="24"/>
          <w:szCs w:val="24"/>
        </w:rPr>
        <w:t>Unit-I: Rural Credit</w:t>
      </w:r>
      <w:r w:rsidRPr="00F45FF4">
        <w:rPr>
          <w:rFonts w:ascii="Bookman Old Style" w:hAnsi="Bookman Old Style"/>
          <w:sz w:val="24"/>
          <w:szCs w:val="24"/>
        </w:rPr>
        <w:t>: Objectives and Significance of Rural credit - Classification of rural credit - General Credit Card (GCC) – Financial Inclusion - Rupay Card.</w:t>
      </w:r>
    </w:p>
    <w:p w:rsidR="00017067" w:rsidRPr="00F45FF4" w:rsidRDefault="00017067" w:rsidP="00017067">
      <w:pPr>
        <w:spacing w:after="0" w:line="240" w:lineRule="auto"/>
        <w:jc w:val="both"/>
        <w:rPr>
          <w:rFonts w:ascii="Bookman Old Style" w:hAnsi="Bookman Old Style"/>
          <w:b/>
          <w:sz w:val="24"/>
          <w:szCs w:val="24"/>
        </w:rPr>
      </w:pPr>
    </w:p>
    <w:p w:rsidR="00017067" w:rsidRPr="00F45FF4" w:rsidRDefault="00017067" w:rsidP="00017067">
      <w:pPr>
        <w:spacing w:after="0" w:line="240" w:lineRule="auto"/>
        <w:jc w:val="both"/>
        <w:rPr>
          <w:rFonts w:ascii="Bookman Old Style" w:hAnsi="Bookman Old Style"/>
          <w:sz w:val="24"/>
          <w:szCs w:val="24"/>
        </w:rPr>
      </w:pPr>
      <w:r w:rsidRPr="00F45FF4">
        <w:rPr>
          <w:rFonts w:ascii="Bookman Old Style" w:hAnsi="Bookman Old Style"/>
          <w:b/>
          <w:sz w:val="24"/>
          <w:szCs w:val="24"/>
        </w:rPr>
        <w:t>Unit-II: Rural Credit Agencies</w:t>
      </w:r>
      <w:r w:rsidRPr="00F45FF4">
        <w:rPr>
          <w:rFonts w:ascii="Bookman Old Style" w:hAnsi="Bookman Old Style"/>
          <w:sz w:val="24"/>
          <w:szCs w:val="24"/>
        </w:rPr>
        <w:t>: Institutional and Non-institutional Agencies for financing agriculture and Rural development - Self-Help Groups (SHG) - Financing for Rural Industries.</w:t>
      </w:r>
    </w:p>
    <w:p w:rsidR="00017067" w:rsidRPr="00F45FF4" w:rsidRDefault="00017067" w:rsidP="00017067">
      <w:pPr>
        <w:spacing w:after="0" w:line="240" w:lineRule="auto"/>
        <w:jc w:val="both"/>
        <w:rPr>
          <w:rFonts w:ascii="Bookman Old Style" w:hAnsi="Bookman Old Style"/>
          <w:sz w:val="24"/>
          <w:szCs w:val="24"/>
        </w:rPr>
      </w:pPr>
      <w:r w:rsidRPr="00F45FF4">
        <w:rPr>
          <w:rFonts w:ascii="Bookman Old Style" w:hAnsi="Bookman Old Style"/>
          <w:sz w:val="24"/>
          <w:szCs w:val="24"/>
        </w:rPr>
        <w:t xml:space="preserve"> </w:t>
      </w:r>
    </w:p>
    <w:p w:rsidR="00017067" w:rsidRPr="00F45FF4" w:rsidRDefault="00017067" w:rsidP="00017067">
      <w:pPr>
        <w:spacing w:after="0" w:line="240" w:lineRule="auto"/>
        <w:jc w:val="both"/>
        <w:rPr>
          <w:rFonts w:ascii="Bookman Old Style" w:hAnsi="Bookman Old Style"/>
          <w:sz w:val="24"/>
          <w:szCs w:val="24"/>
        </w:rPr>
      </w:pPr>
      <w:r w:rsidRPr="00F45FF4">
        <w:rPr>
          <w:rFonts w:ascii="Bookman Old Style" w:hAnsi="Bookman Old Style"/>
          <w:b/>
          <w:sz w:val="24"/>
          <w:szCs w:val="24"/>
        </w:rPr>
        <w:t>Unit-III: Farm Credit:</w:t>
      </w:r>
      <w:r w:rsidRPr="00F45FF4">
        <w:rPr>
          <w:rFonts w:ascii="Bookman Old Style" w:hAnsi="Bookman Old Style"/>
          <w:sz w:val="24"/>
          <w:szCs w:val="24"/>
        </w:rPr>
        <w:t xml:space="preserve"> Scope - Importance of farm credit -  Principles of Farm Credit - Cost of Credit - Types - problems and remedial measures - Kisan Credit Card (KCC) Scheme. </w:t>
      </w:r>
    </w:p>
    <w:p w:rsidR="00017067" w:rsidRPr="00F45FF4" w:rsidRDefault="00017067" w:rsidP="00017067">
      <w:pPr>
        <w:spacing w:after="0" w:line="240" w:lineRule="auto"/>
        <w:jc w:val="both"/>
        <w:rPr>
          <w:rFonts w:ascii="Bookman Old Style" w:hAnsi="Bookman Old Style"/>
          <w:sz w:val="24"/>
          <w:szCs w:val="24"/>
        </w:rPr>
      </w:pPr>
    </w:p>
    <w:p w:rsidR="00017067" w:rsidRPr="00F45FF4" w:rsidRDefault="00017067" w:rsidP="00017067">
      <w:pPr>
        <w:spacing w:after="0" w:line="240" w:lineRule="auto"/>
        <w:jc w:val="both"/>
        <w:rPr>
          <w:rFonts w:ascii="Bookman Old Style" w:hAnsi="Bookman Old Style"/>
          <w:sz w:val="24"/>
          <w:szCs w:val="24"/>
        </w:rPr>
      </w:pPr>
      <w:r w:rsidRPr="00F45FF4">
        <w:rPr>
          <w:rFonts w:ascii="Bookman Old Style" w:hAnsi="Bookman Old Style"/>
          <w:b/>
          <w:sz w:val="24"/>
          <w:szCs w:val="24"/>
        </w:rPr>
        <w:t>Unit-IV: Sources of Farm Credit</w:t>
      </w:r>
      <w:r w:rsidRPr="00F45FF4">
        <w:rPr>
          <w:rFonts w:ascii="Bookman Old Style" w:hAnsi="Bookman Old Style"/>
          <w:sz w:val="24"/>
          <w:szCs w:val="24"/>
        </w:rPr>
        <w:t xml:space="preserve">: Cooperative Credit: PACS - APCOB - NABARD - Lead Bank Scheme - Role of Commercial and Regional Rural Banks - Problems of recovery and over dues.   </w:t>
      </w:r>
    </w:p>
    <w:p w:rsidR="00017067" w:rsidRPr="00F45FF4" w:rsidRDefault="00017067" w:rsidP="00017067">
      <w:pPr>
        <w:spacing w:after="0" w:line="240" w:lineRule="auto"/>
        <w:jc w:val="both"/>
        <w:rPr>
          <w:rFonts w:ascii="Bookman Old Style" w:hAnsi="Bookman Old Style"/>
          <w:b/>
          <w:sz w:val="24"/>
          <w:szCs w:val="24"/>
        </w:rPr>
      </w:pPr>
    </w:p>
    <w:p w:rsidR="00017067" w:rsidRPr="00F45FF4" w:rsidRDefault="00017067" w:rsidP="00017067">
      <w:pPr>
        <w:spacing w:after="0" w:line="240" w:lineRule="auto"/>
        <w:jc w:val="both"/>
        <w:rPr>
          <w:rFonts w:ascii="Bookman Old Style" w:hAnsi="Bookman Old Style"/>
          <w:sz w:val="24"/>
          <w:szCs w:val="24"/>
        </w:rPr>
      </w:pPr>
      <w:r w:rsidRPr="00F45FF4">
        <w:rPr>
          <w:rFonts w:ascii="Bookman Old Style" w:hAnsi="Bookman Old Style"/>
          <w:b/>
          <w:sz w:val="24"/>
          <w:szCs w:val="24"/>
        </w:rPr>
        <w:t>Unit-V: Farm Credit Analysis</w:t>
      </w:r>
      <w:r w:rsidRPr="00F45FF4">
        <w:rPr>
          <w:rFonts w:ascii="Bookman Old Style" w:hAnsi="Bookman Old Style"/>
          <w:sz w:val="24"/>
          <w:szCs w:val="24"/>
        </w:rPr>
        <w:t xml:space="preserve">: Eligibility Conditions - Analysis of 3 R’s (Return, Repayment Capacity and Risk-bearing Capacity) - Analysis of 3 C’s of Credit (Character, Capacity and Capital) - Crop index reflecting use and farm credit - Rural Credit Survey Reports.. </w:t>
      </w:r>
    </w:p>
    <w:p w:rsidR="00017067" w:rsidRPr="00F45FF4" w:rsidRDefault="00017067" w:rsidP="00017067">
      <w:pPr>
        <w:spacing w:after="0" w:line="360" w:lineRule="auto"/>
        <w:jc w:val="both"/>
        <w:rPr>
          <w:rFonts w:ascii="Bookman Old Style" w:hAnsi="Bookman Old Style"/>
          <w:sz w:val="24"/>
          <w:szCs w:val="24"/>
        </w:rPr>
      </w:pPr>
    </w:p>
    <w:p w:rsidR="00017067" w:rsidRPr="00F45FF4" w:rsidRDefault="00017067" w:rsidP="00017067">
      <w:pPr>
        <w:spacing w:after="0" w:line="360" w:lineRule="auto"/>
        <w:jc w:val="both"/>
        <w:rPr>
          <w:rFonts w:ascii="Bookman Old Style" w:hAnsi="Bookman Old Style"/>
          <w:b/>
          <w:sz w:val="24"/>
          <w:szCs w:val="24"/>
        </w:rPr>
      </w:pPr>
      <w:r w:rsidRPr="00F45FF4">
        <w:rPr>
          <w:rFonts w:ascii="Bookman Old Style" w:hAnsi="Bookman Old Style"/>
          <w:b/>
          <w:sz w:val="24"/>
          <w:szCs w:val="24"/>
        </w:rPr>
        <w:t>References:</w:t>
      </w:r>
    </w:p>
    <w:p w:rsidR="00017067" w:rsidRDefault="00017067" w:rsidP="001423FC">
      <w:pPr>
        <w:spacing w:after="0" w:line="240" w:lineRule="auto"/>
        <w:jc w:val="both"/>
        <w:rPr>
          <w:rFonts w:ascii="Bookman Old Style" w:hAnsi="Bookman Old Style"/>
          <w:sz w:val="24"/>
          <w:szCs w:val="24"/>
        </w:rPr>
      </w:pPr>
      <w:r w:rsidRPr="00F45FF4">
        <w:rPr>
          <w:rFonts w:ascii="Bookman Old Style" w:hAnsi="Bookman Old Style"/>
          <w:sz w:val="24"/>
          <w:szCs w:val="24"/>
        </w:rPr>
        <w:t xml:space="preserve"> 1. National Bank of Agricultural and Rural Development (NABARD) Annual </w:t>
      </w:r>
      <w:r w:rsidR="00FF6DC7">
        <w:rPr>
          <w:rFonts w:ascii="Bookman Old Style" w:hAnsi="Bookman Old Style"/>
          <w:sz w:val="24"/>
          <w:szCs w:val="24"/>
        </w:rPr>
        <w:br/>
        <w:t xml:space="preserve">     </w:t>
      </w:r>
      <w:r w:rsidRPr="00F45FF4">
        <w:rPr>
          <w:rFonts w:ascii="Bookman Old Style" w:hAnsi="Bookman Old Style"/>
          <w:sz w:val="24"/>
          <w:szCs w:val="24"/>
        </w:rPr>
        <w:t xml:space="preserve">report. </w:t>
      </w:r>
    </w:p>
    <w:p w:rsidR="001423FC" w:rsidRPr="00F45FF4" w:rsidRDefault="001423FC" w:rsidP="001423FC">
      <w:pPr>
        <w:spacing w:after="0" w:line="240" w:lineRule="auto"/>
        <w:jc w:val="both"/>
        <w:rPr>
          <w:rFonts w:ascii="Bookman Old Style" w:hAnsi="Bookman Old Style"/>
          <w:sz w:val="24"/>
          <w:szCs w:val="24"/>
        </w:rPr>
      </w:pPr>
    </w:p>
    <w:p w:rsidR="00017067" w:rsidRPr="00F45FF4" w:rsidRDefault="00017067" w:rsidP="00017067">
      <w:pPr>
        <w:spacing w:after="0" w:line="360" w:lineRule="auto"/>
        <w:jc w:val="both"/>
        <w:rPr>
          <w:rFonts w:ascii="Bookman Old Style" w:hAnsi="Bookman Old Style"/>
          <w:sz w:val="24"/>
          <w:szCs w:val="24"/>
        </w:rPr>
      </w:pPr>
      <w:r w:rsidRPr="00F45FF4">
        <w:rPr>
          <w:rFonts w:ascii="Bookman Old Style" w:hAnsi="Bookman Old Style"/>
          <w:sz w:val="24"/>
          <w:szCs w:val="24"/>
        </w:rPr>
        <w:t xml:space="preserve">2. Economic Survey, Government of India. </w:t>
      </w:r>
    </w:p>
    <w:p w:rsidR="00017067" w:rsidRPr="00F45FF4" w:rsidRDefault="00017067" w:rsidP="00017067">
      <w:pPr>
        <w:spacing w:after="0" w:line="360" w:lineRule="auto"/>
        <w:jc w:val="both"/>
        <w:rPr>
          <w:rFonts w:ascii="Bookman Old Style" w:hAnsi="Bookman Old Style"/>
          <w:sz w:val="24"/>
          <w:szCs w:val="24"/>
        </w:rPr>
      </w:pPr>
      <w:r w:rsidRPr="00F45FF4">
        <w:rPr>
          <w:rFonts w:ascii="Bookman Old Style" w:hAnsi="Bookman Old Style"/>
          <w:sz w:val="24"/>
          <w:szCs w:val="24"/>
        </w:rPr>
        <w:t xml:space="preserve">3. Rural Development, Sundaram I.S., Himalaya Publishing House, Mumbai. </w:t>
      </w:r>
    </w:p>
    <w:p w:rsidR="00017067" w:rsidRPr="00F45FF4" w:rsidRDefault="00017067" w:rsidP="00017067">
      <w:pPr>
        <w:spacing w:after="0" w:line="360" w:lineRule="auto"/>
        <w:jc w:val="both"/>
        <w:rPr>
          <w:rFonts w:ascii="Bookman Old Style" w:hAnsi="Bookman Old Style"/>
          <w:sz w:val="24"/>
          <w:szCs w:val="24"/>
        </w:rPr>
      </w:pPr>
      <w:r w:rsidRPr="00F45FF4">
        <w:rPr>
          <w:rFonts w:ascii="Bookman Old Style" w:hAnsi="Bookman Old Style"/>
          <w:sz w:val="24"/>
          <w:szCs w:val="24"/>
        </w:rPr>
        <w:t>4. Rural Credit in India, C.S.Rayudu, Mittal Publications.</w:t>
      </w:r>
    </w:p>
    <w:p w:rsidR="00017067" w:rsidRPr="00F45FF4" w:rsidRDefault="00017067" w:rsidP="00017067">
      <w:pPr>
        <w:spacing w:after="0" w:line="360" w:lineRule="auto"/>
        <w:jc w:val="both"/>
        <w:rPr>
          <w:rFonts w:ascii="Bookman Old Style" w:hAnsi="Bookman Old Style"/>
          <w:sz w:val="24"/>
          <w:szCs w:val="24"/>
        </w:rPr>
      </w:pPr>
      <w:r w:rsidRPr="00F45FF4">
        <w:rPr>
          <w:rFonts w:ascii="Bookman Old Style" w:hAnsi="Bookman Old Style"/>
          <w:sz w:val="24"/>
          <w:szCs w:val="24"/>
        </w:rPr>
        <w:t xml:space="preserve">5. </w:t>
      </w:r>
      <w:r w:rsidRPr="00F45FF4">
        <w:rPr>
          <w:rFonts w:ascii="Bookman Old Style" w:eastAsia="Arial Unicode MS" w:hAnsi="Bookman Old Style"/>
          <w:color w:val="000000"/>
          <w:sz w:val="24"/>
          <w:szCs w:val="24"/>
        </w:rPr>
        <w:t>Farm Credit and Co-operatives in India</w:t>
      </w:r>
      <w:r w:rsidRPr="00F45FF4">
        <w:rPr>
          <w:rFonts w:ascii="Bookman Old Style" w:eastAsia="Arial Unicode MS" w:hAnsi="Bookman Old Style"/>
          <w:sz w:val="24"/>
          <w:szCs w:val="24"/>
        </w:rPr>
        <w:t xml:space="preserve">, </w:t>
      </w:r>
      <w:hyperlink r:id="rId8" w:tooltip="Search for more by this author" w:history="1">
        <w:r w:rsidRPr="00F45FF4">
          <w:rPr>
            <w:rStyle w:val="Hyperlink"/>
            <w:rFonts w:ascii="Bookman Old Style" w:eastAsia="Arial Unicode MS" w:hAnsi="Bookman Old Style"/>
            <w:sz w:val="24"/>
            <w:szCs w:val="24"/>
          </w:rPr>
          <w:t>Tiruloati V.</w:t>
        </w:r>
      </w:hyperlink>
      <w:r w:rsidRPr="00F45FF4">
        <w:rPr>
          <w:rFonts w:ascii="Bookman Old Style" w:eastAsia="Arial Unicode MS" w:hAnsi="Bookman Old Style"/>
          <w:sz w:val="24"/>
          <w:szCs w:val="24"/>
        </w:rPr>
        <w:t>,</w:t>
      </w:r>
      <w:r w:rsidRPr="00F45FF4">
        <w:rPr>
          <w:rStyle w:val="apple-converted-space"/>
          <w:rFonts w:ascii="Bookman Old Style" w:eastAsia="Arial Unicode MS" w:hAnsi="Bookman Old Style"/>
          <w:sz w:val="24"/>
          <w:szCs w:val="24"/>
        </w:rPr>
        <w:t> </w:t>
      </w:r>
      <w:hyperlink r:id="rId9" w:tooltip="Search for more by this author" w:history="1">
        <w:r w:rsidRPr="00F45FF4">
          <w:rPr>
            <w:rStyle w:val="Hyperlink"/>
            <w:rFonts w:ascii="Bookman Old Style" w:eastAsia="Arial Unicode MS" w:hAnsi="Bookman Old Style"/>
            <w:sz w:val="24"/>
            <w:szCs w:val="24"/>
          </w:rPr>
          <w:t>Naidu.</w:t>
        </w:r>
      </w:hyperlink>
      <w:r w:rsidRPr="00F45FF4">
        <w:rPr>
          <w:rStyle w:val="apple-converted-space"/>
          <w:rFonts w:ascii="Bookman Old Style" w:eastAsia="Arial Unicode MS" w:hAnsi="Bookman Old Style"/>
          <w:sz w:val="24"/>
          <w:szCs w:val="24"/>
        </w:rPr>
        <w:t> </w:t>
      </w:r>
      <w:hyperlink r:id="rId10" w:tooltip="Search for more by this author" w:history="1">
        <w:r w:rsidRPr="00F45FF4">
          <w:rPr>
            <w:rStyle w:val="Hyperlink"/>
            <w:rFonts w:ascii="Bookman Old Style" w:eastAsia="Arial Unicode MS" w:hAnsi="Bookman Old Style"/>
            <w:sz w:val="24"/>
            <w:szCs w:val="24"/>
          </w:rPr>
          <w:t>V T Naidu</w:t>
        </w:r>
      </w:hyperlink>
      <w:r w:rsidRPr="00F45FF4">
        <w:rPr>
          <w:rFonts w:ascii="Bookman Old Style" w:eastAsia="Arial Unicode MS" w:hAnsi="Bookman Old Style"/>
          <w:color w:val="000000"/>
          <w:sz w:val="24"/>
          <w:szCs w:val="24"/>
        </w:rPr>
        <w:t>, Vora &amp; Co. Pub. Ltd.</w:t>
      </w:r>
    </w:p>
    <w:p w:rsidR="00017067" w:rsidRPr="00F45FF4" w:rsidRDefault="00017067" w:rsidP="00017067">
      <w:pPr>
        <w:spacing w:after="0" w:line="360" w:lineRule="auto"/>
        <w:jc w:val="both"/>
        <w:rPr>
          <w:rFonts w:ascii="Bookman Old Style" w:hAnsi="Bookman Old Style"/>
          <w:sz w:val="24"/>
          <w:szCs w:val="24"/>
        </w:rPr>
      </w:pPr>
    </w:p>
    <w:p w:rsidR="00017067" w:rsidRPr="00F45FF4" w:rsidRDefault="00017067" w:rsidP="00017067">
      <w:pPr>
        <w:spacing w:after="0" w:line="360" w:lineRule="auto"/>
        <w:jc w:val="both"/>
        <w:rPr>
          <w:rFonts w:ascii="Bookman Old Style" w:hAnsi="Bookman Old Style"/>
          <w:sz w:val="24"/>
          <w:szCs w:val="24"/>
        </w:rPr>
      </w:pPr>
    </w:p>
    <w:p w:rsidR="00017067" w:rsidRPr="00F45FF4" w:rsidRDefault="00017067" w:rsidP="00017067">
      <w:pPr>
        <w:pStyle w:val="NormalWeb"/>
        <w:spacing w:before="0" w:beforeAutospacing="0" w:after="0" w:afterAutospacing="0"/>
        <w:jc w:val="center"/>
        <w:textAlignment w:val="baseline"/>
        <w:rPr>
          <w:rFonts w:ascii="Bookman Old Style" w:hAnsi="Bookman Old Style"/>
          <w:b/>
        </w:rPr>
      </w:pPr>
      <w:r w:rsidRPr="00F45FF4">
        <w:rPr>
          <w:rFonts w:ascii="Bookman Old Style" w:hAnsi="Bookman Old Style"/>
          <w:b/>
        </w:rPr>
        <w:t xml:space="preserve"> </w:t>
      </w:r>
    </w:p>
    <w:p w:rsidR="00017067" w:rsidRPr="00F45FF4" w:rsidRDefault="00017067" w:rsidP="00017067">
      <w:pPr>
        <w:pStyle w:val="NormalWeb"/>
        <w:spacing w:before="0" w:beforeAutospacing="0" w:after="0" w:afterAutospacing="0"/>
        <w:jc w:val="center"/>
        <w:textAlignment w:val="baseline"/>
        <w:rPr>
          <w:rFonts w:ascii="Bookman Old Style" w:hAnsi="Bookman Old Style"/>
          <w:b/>
        </w:rPr>
      </w:pPr>
    </w:p>
    <w:p w:rsidR="00017067" w:rsidRPr="00F45FF4" w:rsidRDefault="00017067" w:rsidP="00017067">
      <w:pPr>
        <w:pStyle w:val="NormalWeb"/>
        <w:spacing w:before="0" w:beforeAutospacing="0" w:after="0" w:afterAutospacing="0"/>
        <w:jc w:val="center"/>
        <w:textAlignment w:val="baseline"/>
        <w:rPr>
          <w:rFonts w:ascii="Bookman Old Style" w:hAnsi="Bookman Old Style"/>
          <w:b/>
        </w:rPr>
      </w:pPr>
    </w:p>
    <w:p w:rsidR="00017067" w:rsidRPr="00F45FF4" w:rsidRDefault="00017067" w:rsidP="00017067">
      <w:pPr>
        <w:pStyle w:val="NormalWeb"/>
        <w:spacing w:before="0" w:beforeAutospacing="0" w:after="0" w:afterAutospacing="0"/>
        <w:jc w:val="center"/>
        <w:textAlignment w:val="baseline"/>
        <w:rPr>
          <w:rFonts w:ascii="Bookman Old Style" w:hAnsi="Bookman Old Style"/>
          <w:b/>
        </w:rPr>
      </w:pPr>
    </w:p>
    <w:p w:rsidR="00017067" w:rsidRPr="00F45FF4" w:rsidRDefault="00017067" w:rsidP="00017067">
      <w:pPr>
        <w:pStyle w:val="NormalWeb"/>
        <w:spacing w:before="0" w:beforeAutospacing="0" w:after="0" w:afterAutospacing="0"/>
        <w:jc w:val="center"/>
        <w:textAlignment w:val="baseline"/>
        <w:rPr>
          <w:rFonts w:ascii="Bookman Old Style" w:hAnsi="Bookman Old Style"/>
          <w:b/>
        </w:rPr>
      </w:pPr>
    </w:p>
    <w:p w:rsidR="00017067" w:rsidRPr="00F45FF4" w:rsidRDefault="00017067" w:rsidP="00017067">
      <w:pPr>
        <w:spacing w:after="0" w:line="360" w:lineRule="auto"/>
        <w:jc w:val="center"/>
        <w:rPr>
          <w:rFonts w:ascii="Bookman Old Style" w:hAnsi="Bookman Old Style"/>
          <w:sz w:val="24"/>
          <w:szCs w:val="24"/>
        </w:rPr>
      </w:pPr>
    </w:p>
    <w:p w:rsidR="00932A6D" w:rsidRDefault="00932A6D">
      <w:pPr>
        <w:rPr>
          <w:rFonts w:ascii="Bookman Old Style" w:hAnsi="Bookman Old Style"/>
          <w:sz w:val="24"/>
          <w:szCs w:val="24"/>
        </w:rPr>
      </w:pPr>
      <w:r>
        <w:rPr>
          <w:rFonts w:ascii="Bookman Old Style" w:hAnsi="Bookman Old Style"/>
          <w:sz w:val="24"/>
          <w:szCs w:val="24"/>
        </w:rPr>
        <w:br w:type="page"/>
      </w:r>
    </w:p>
    <w:p w:rsidR="00352310" w:rsidRPr="00D65CDC" w:rsidRDefault="00352310" w:rsidP="00352310">
      <w:pPr>
        <w:spacing w:line="240" w:lineRule="auto"/>
        <w:jc w:val="right"/>
        <w:rPr>
          <w:rFonts w:ascii="Bookman Old Style" w:hAnsi="Bookman Old Style" w:cs="Times New Roman"/>
          <w:b/>
          <w:bCs/>
          <w:sz w:val="26"/>
          <w:szCs w:val="24"/>
        </w:rPr>
      </w:pPr>
      <w:r w:rsidRPr="00D65CDC">
        <w:rPr>
          <w:rFonts w:ascii="Bookman Old Style" w:hAnsi="Bookman Old Style" w:cs="Times New Roman"/>
          <w:b/>
          <w:bCs/>
          <w:sz w:val="26"/>
          <w:szCs w:val="24"/>
        </w:rPr>
        <w:lastRenderedPageBreak/>
        <w:t>2-5-104</w:t>
      </w:r>
    </w:p>
    <w:p w:rsidR="00932A6D" w:rsidRDefault="00932A6D" w:rsidP="00932A6D">
      <w:pPr>
        <w:spacing w:line="240" w:lineRule="auto"/>
        <w:jc w:val="center"/>
        <w:rPr>
          <w:rFonts w:ascii="Bookman Old Style" w:hAnsi="Bookman Old Style" w:cs="Times New Roman"/>
          <w:b/>
          <w:bCs/>
          <w:sz w:val="26"/>
          <w:szCs w:val="24"/>
          <w:u w:val="thick"/>
        </w:rPr>
      </w:pPr>
      <w:r>
        <w:rPr>
          <w:rFonts w:ascii="Bookman Old Style" w:hAnsi="Bookman Old Style" w:cs="Times New Roman"/>
          <w:b/>
          <w:bCs/>
          <w:sz w:val="26"/>
          <w:szCs w:val="24"/>
          <w:u w:val="thick"/>
        </w:rPr>
        <w:t xml:space="preserve">DSC F 5.6 -  PROJECT MANAGEMENT </w:t>
      </w:r>
    </w:p>
    <w:p w:rsidR="00932A6D" w:rsidRDefault="00932A6D" w:rsidP="00932A6D">
      <w:pPr>
        <w:spacing w:line="240" w:lineRule="auto"/>
        <w:jc w:val="center"/>
        <w:rPr>
          <w:rFonts w:ascii="Bookman Old Style" w:hAnsi="Bookman Old Style" w:cs="Times New Roman"/>
          <w:b/>
          <w:bCs/>
          <w:sz w:val="26"/>
          <w:szCs w:val="24"/>
          <w:u w:val="thick"/>
        </w:rPr>
      </w:pPr>
    </w:p>
    <w:p w:rsidR="00932A6D" w:rsidRDefault="00932A6D" w:rsidP="00932A6D">
      <w:pPr>
        <w:jc w:val="both"/>
        <w:rPr>
          <w:rFonts w:ascii="Bookman Old Style" w:hAnsi="Bookman Old Style" w:cs="Times New Roman"/>
          <w:sz w:val="24"/>
          <w:szCs w:val="24"/>
        </w:rPr>
      </w:pPr>
      <w:r>
        <w:rPr>
          <w:rFonts w:ascii="Bookman Old Style" w:hAnsi="Bookman Old Style" w:cs="Times New Roman"/>
          <w:b/>
          <w:bCs/>
          <w:sz w:val="24"/>
          <w:szCs w:val="24"/>
        </w:rPr>
        <w:t>Unit I</w:t>
      </w:r>
      <w:r>
        <w:rPr>
          <w:rFonts w:ascii="Bookman Old Style" w:hAnsi="Bookman Old Style" w:cs="Times New Roman"/>
          <w:sz w:val="24"/>
          <w:szCs w:val="24"/>
        </w:rPr>
        <w:t xml:space="preserve"> : Basics of Project Management : Project Identification Process, Project Initiation – Phases of Project Management – Project Management Processes.</w:t>
      </w:r>
    </w:p>
    <w:p w:rsidR="00932A6D" w:rsidRDefault="00932A6D" w:rsidP="00932A6D">
      <w:pPr>
        <w:jc w:val="both"/>
        <w:rPr>
          <w:rFonts w:ascii="Bookman Old Style" w:hAnsi="Bookman Old Style" w:cs="Times New Roman"/>
          <w:sz w:val="24"/>
          <w:szCs w:val="24"/>
        </w:rPr>
      </w:pPr>
      <w:r>
        <w:rPr>
          <w:rFonts w:ascii="Bookman Old Style" w:hAnsi="Bookman Old Style" w:cs="Times New Roman"/>
          <w:b/>
          <w:bCs/>
          <w:sz w:val="24"/>
          <w:szCs w:val="24"/>
        </w:rPr>
        <w:t xml:space="preserve">Unit II </w:t>
      </w:r>
      <w:r>
        <w:rPr>
          <w:rFonts w:ascii="Bookman Old Style" w:hAnsi="Bookman Old Style" w:cs="Times New Roman"/>
          <w:sz w:val="24"/>
          <w:szCs w:val="24"/>
        </w:rPr>
        <w:t xml:space="preserve"> Project Planning and Control : Project Planning, Responsibility and Team Work – Project planning Process – CPM , PERT</w:t>
      </w:r>
    </w:p>
    <w:p w:rsidR="00932A6D" w:rsidRDefault="00932A6D" w:rsidP="00932A6D">
      <w:pPr>
        <w:jc w:val="both"/>
        <w:rPr>
          <w:rFonts w:ascii="Bookman Old Style" w:hAnsi="Bookman Old Style" w:cs="Times New Roman"/>
          <w:sz w:val="24"/>
          <w:szCs w:val="24"/>
        </w:rPr>
      </w:pPr>
      <w:r>
        <w:rPr>
          <w:rFonts w:ascii="Bookman Old Style" w:hAnsi="Bookman Old Style" w:cs="Times New Roman"/>
          <w:b/>
          <w:bCs/>
          <w:sz w:val="24"/>
          <w:szCs w:val="24"/>
        </w:rPr>
        <w:t xml:space="preserve">Unit III : </w:t>
      </w:r>
      <w:r>
        <w:rPr>
          <w:rFonts w:ascii="Bookman Old Style" w:hAnsi="Bookman Old Style" w:cs="Times New Roman"/>
          <w:sz w:val="24"/>
          <w:szCs w:val="24"/>
        </w:rPr>
        <w:t>Project Execution control and Close out : Project Control, Purpose of Execution and control – Project Close – out Project Termination, Project Follow-up</w:t>
      </w:r>
    </w:p>
    <w:p w:rsidR="00932A6D" w:rsidRDefault="00932A6D" w:rsidP="00932A6D">
      <w:pPr>
        <w:jc w:val="both"/>
        <w:rPr>
          <w:rFonts w:ascii="Bookman Old Style" w:hAnsi="Bookman Old Style" w:cs="Times New Roman"/>
          <w:sz w:val="24"/>
          <w:szCs w:val="24"/>
        </w:rPr>
      </w:pPr>
      <w:r>
        <w:rPr>
          <w:rFonts w:ascii="Bookman Old Style" w:hAnsi="Bookman Old Style" w:cs="Times New Roman"/>
          <w:b/>
          <w:bCs/>
          <w:sz w:val="24"/>
          <w:szCs w:val="24"/>
        </w:rPr>
        <w:t xml:space="preserve">Unit IV : </w:t>
      </w:r>
      <w:r>
        <w:rPr>
          <w:rFonts w:ascii="Bookman Old Style" w:hAnsi="Bookman Old Style" w:cs="Times New Roman"/>
          <w:sz w:val="24"/>
          <w:szCs w:val="24"/>
        </w:rPr>
        <w:t xml:space="preserve"> Project Performance Measurement and Evaluation : Performance Measurement – Performance Evaluation, Challenges of Performance Measurement and Evaluation (Theory).</w:t>
      </w:r>
    </w:p>
    <w:p w:rsidR="00932A6D" w:rsidRDefault="00932A6D" w:rsidP="00932A6D">
      <w:pPr>
        <w:rPr>
          <w:rFonts w:ascii="Bookman Old Style" w:hAnsi="Bookman Old Style" w:cs="Times New Roman"/>
          <w:bCs/>
          <w:sz w:val="24"/>
          <w:szCs w:val="24"/>
        </w:rPr>
      </w:pPr>
      <w:r>
        <w:rPr>
          <w:rFonts w:ascii="Bookman Old Style" w:hAnsi="Bookman Old Style" w:cs="Times New Roman"/>
          <w:b/>
          <w:bCs/>
          <w:sz w:val="24"/>
          <w:szCs w:val="24"/>
        </w:rPr>
        <w:t xml:space="preserve">Unit V  : </w:t>
      </w:r>
      <w:r>
        <w:rPr>
          <w:rFonts w:ascii="Bookman Old Style" w:hAnsi="Bookman Old Style" w:cs="Times New Roman"/>
          <w:bCs/>
          <w:sz w:val="24"/>
          <w:szCs w:val="24"/>
        </w:rPr>
        <w:t xml:space="preserve">Project  Cost estimation and Budget; project evaluation ; Case Studies </w:t>
      </w:r>
    </w:p>
    <w:p w:rsidR="00932A6D" w:rsidRDefault="00932A6D" w:rsidP="00932A6D">
      <w:pPr>
        <w:spacing w:after="0" w:line="360" w:lineRule="auto"/>
        <w:ind w:hanging="180"/>
        <w:rPr>
          <w:rFonts w:ascii="Bookman Old Style" w:eastAsia="Times New Roman" w:hAnsi="Bookman Old Style"/>
          <w:b/>
          <w:color w:val="333333"/>
          <w:sz w:val="24"/>
          <w:szCs w:val="24"/>
        </w:rPr>
      </w:pPr>
      <w:r>
        <w:rPr>
          <w:rFonts w:ascii="Bookman Old Style" w:hAnsi="Bookman Old Style" w:cs="Times New Roman"/>
          <w:sz w:val="24"/>
          <w:szCs w:val="24"/>
        </w:rPr>
        <w:t xml:space="preserve"> </w:t>
      </w:r>
      <w:r>
        <w:rPr>
          <w:rFonts w:ascii="Bookman Old Style" w:eastAsia="Times New Roman" w:hAnsi="Bookman Old Style"/>
          <w:b/>
          <w:color w:val="333333"/>
          <w:sz w:val="24"/>
          <w:szCs w:val="24"/>
        </w:rPr>
        <w:t>REFERENCES:</w:t>
      </w:r>
    </w:p>
    <w:p w:rsidR="00932A6D" w:rsidRDefault="00932A6D" w:rsidP="00D731D5">
      <w:pPr>
        <w:numPr>
          <w:ilvl w:val="0"/>
          <w:numId w:val="32"/>
        </w:numPr>
        <w:tabs>
          <w:tab w:val="clear" w:pos="720"/>
        </w:tabs>
        <w:spacing w:after="0" w:line="240" w:lineRule="auto"/>
        <w:ind w:left="45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 Horald Kerzner, Project Management: A Systemic Approach to Planning, Scheduling and Controlling, CBS Publishers.</w:t>
      </w:r>
    </w:p>
    <w:p w:rsidR="00932A6D" w:rsidRDefault="00932A6D" w:rsidP="00932A6D">
      <w:pPr>
        <w:spacing w:after="0" w:line="240" w:lineRule="auto"/>
        <w:ind w:left="270"/>
        <w:jc w:val="both"/>
        <w:rPr>
          <w:rFonts w:ascii="Bookman Old Style" w:eastAsia="Times New Roman" w:hAnsi="Bookman Old Style"/>
          <w:color w:val="353535"/>
          <w:sz w:val="24"/>
          <w:szCs w:val="24"/>
        </w:rPr>
      </w:pPr>
    </w:p>
    <w:p w:rsidR="00932A6D" w:rsidRDefault="00932A6D" w:rsidP="00D731D5">
      <w:pPr>
        <w:numPr>
          <w:ilvl w:val="0"/>
          <w:numId w:val="32"/>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S. Choudhury, Project Scheduling and Monitoring in Practice, </w:t>
      </w:r>
      <w:r>
        <w:rPr>
          <w:rFonts w:ascii="Bookman Old Style" w:hAnsi="Bookman Old Style"/>
          <w:color w:val="333333"/>
          <w:sz w:val="24"/>
          <w:szCs w:val="24"/>
          <w:shd w:val="clear" w:color="auto" w:fill="FFFFFF"/>
        </w:rPr>
        <w:t>South Asian Publishers Pvt. Ltd.</w:t>
      </w:r>
    </w:p>
    <w:p w:rsidR="00932A6D" w:rsidRDefault="00932A6D" w:rsidP="00D731D5">
      <w:pPr>
        <w:numPr>
          <w:ilvl w:val="0"/>
          <w:numId w:val="32"/>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P. K. Joy, Total Project Management: The Indian Context, Macmillan India Ltd.</w:t>
      </w:r>
    </w:p>
    <w:p w:rsidR="00932A6D" w:rsidRDefault="00932A6D" w:rsidP="00D731D5">
      <w:pPr>
        <w:numPr>
          <w:ilvl w:val="0"/>
          <w:numId w:val="32"/>
        </w:numPr>
        <w:spacing w:after="0" w:line="240" w:lineRule="auto"/>
        <w:ind w:left="180" w:hanging="18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John M Nicholas, Project Management for Business and Technology: Principles and Practice, Prentice Hall of India.</w:t>
      </w:r>
    </w:p>
    <w:p w:rsidR="00932A6D" w:rsidRDefault="00932A6D" w:rsidP="00932A6D">
      <w:pPr>
        <w:spacing w:after="0" w:line="240" w:lineRule="auto"/>
        <w:ind w:left="180"/>
        <w:jc w:val="both"/>
        <w:rPr>
          <w:rFonts w:ascii="Bookman Old Style" w:eastAsia="Times New Roman" w:hAnsi="Bookman Old Style"/>
          <w:color w:val="353535"/>
          <w:sz w:val="24"/>
          <w:szCs w:val="24"/>
        </w:rPr>
      </w:pPr>
    </w:p>
    <w:p w:rsidR="00932A6D" w:rsidRDefault="00932A6D" w:rsidP="00D731D5">
      <w:pPr>
        <w:numPr>
          <w:ilvl w:val="0"/>
          <w:numId w:val="32"/>
        </w:numPr>
        <w:spacing w:after="0" w:line="240" w:lineRule="auto"/>
        <w:ind w:left="180" w:hanging="18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N. J. Smith (Ed), Project Management, Blackwell Publishing.</w:t>
      </w:r>
    </w:p>
    <w:p w:rsidR="00932A6D" w:rsidRDefault="00932A6D" w:rsidP="00932A6D">
      <w:pPr>
        <w:spacing w:after="0" w:line="240" w:lineRule="auto"/>
        <w:ind w:left="180"/>
        <w:jc w:val="both"/>
        <w:rPr>
          <w:rFonts w:ascii="Bookman Old Style" w:eastAsia="Times New Roman" w:hAnsi="Bookman Old Style"/>
          <w:color w:val="353535"/>
          <w:sz w:val="24"/>
          <w:szCs w:val="24"/>
        </w:rPr>
      </w:pPr>
    </w:p>
    <w:p w:rsidR="00932A6D" w:rsidRDefault="00932A6D" w:rsidP="00D731D5">
      <w:pPr>
        <w:numPr>
          <w:ilvl w:val="0"/>
          <w:numId w:val="32"/>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 Jack R Meredith and Samuel J Mantel, Project Management: A Managerial Approach, John Wiley.</w:t>
      </w:r>
    </w:p>
    <w:p w:rsidR="00932A6D" w:rsidRDefault="00932A6D" w:rsidP="00932A6D">
      <w:pPr>
        <w:pStyle w:val="ListParagraph"/>
        <w:rPr>
          <w:rFonts w:ascii="Bookman Old Style" w:eastAsia="Times New Roman" w:hAnsi="Bookman Old Style"/>
          <w:color w:val="353535"/>
          <w:sz w:val="24"/>
          <w:szCs w:val="24"/>
        </w:rPr>
      </w:pPr>
    </w:p>
    <w:p w:rsidR="00932A6D" w:rsidRDefault="00932A6D" w:rsidP="00D731D5">
      <w:pPr>
        <w:numPr>
          <w:ilvl w:val="0"/>
          <w:numId w:val="32"/>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Vasanth Desai – Dynamics of Entrepreneurial Development. </w:t>
      </w:r>
    </w:p>
    <w:p w:rsidR="00932A6D" w:rsidRDefault="00932A6D" w:rsidP="00932A6D">
      <w:pPr>
        <w:rPr>
          <w:rFonts w:ascii="Bookman Old Style" w:eastAsia="Times New Roman" w:hAnsi="Bookman Old Style"/>
          <w:color w:val="353535"/>
          <w:sz w:val="24"/>
          <w:szCs w:val="24"/>
        </w:rPr>
      </w:pPr>
      <w:r>
        <w:rPr>
          <w:rFonts w:ascii="Bookman Old Style" w:eastAsia="Times New Roman" w:hAnsi="Bookman Old Style"/>
          <w:color w:val="353535"/>
          <w:sz w:val="24"/>
          <w:szCs w:val="24"/>
        </w:rPr>
        <w:br w:type="page"/>
      </w:r>
    </w:p>
    <w:p w:rsidR="00932A6D" w:rsidRPr="00DE45F8" w:rsidRDefault="00932A6D" w:rsidP="00932A6D">
      <w:pPr>
        <w:spacing w:line="240" w:lineRule="auto"/>
        <w:jc w:val="center"/>
        <w:rPr>
          <w:rFonts w:ascii="Bookman Old Style" w:hAnsi="Bookman Old Style"/>
          <w:b/>
          <w:sz w:val="28"/>
          <w:szCs w:val="24"/>
        </w:rPr>
      </w:pPr>
      <w:r w:rsidRPr="00DE45F8">
        <w:rPr>
          <w:rFonts w:ascii="Bookman Old Style" w:hAnsi="Bookman Old Style"/>
          <w:b/>
          <w:sz w:val="28"/>
          <w:szCs w:val="24"/>
        </w:rPr>
        <w:lastRenderedPageBreak/>
        <w:t>SRI VENKATESWARA</w:t>
      </w:r>
      <w:r>
        <w:rPr>
          <w:rFonts w:ascii="Bookman Old Style" w:hAnsi="Bookman Old Style"/>
          <w:b/>
          <w:sz w:val="28"/>
          <w:szCs w:val="24"/>
        </w:rPr>
        <w:t xml:space="preserve"> </w:t>
      </w:r>
      <w:r w:rsidRPr="00DE45F8">
        <w:rPr>
          <w:rFonts w:ascii="Bookman Old Style" w:hAnsi="Bookman Old Style"/>
          <w:b/>
          <w:sz w:val="28"/>
          <w:szCs w:val="24"/>
        </w:rPr>
        <w:t>UNIVERSITY :: TIRUPATI</w:t>
      </w:r>
    </w:p>
    <w:p w:rsidR="00932A6D" w:rsidRPr="00545EEF" w:rsidRDefault="00932A6D" w:rsidP="00932A6D">
      <w:pPr>
        <w:spacing w:line="240" w:lineRule="auto"/>
        <w:jc w:val="center"/>
        <w:rPr>
          <w:rFonts w:ascii="Bookman Old Style" w:hAnsi="Bookman Old Style"/>
          <w:b/>
          <w:sz w:val="28"/>
          <w:szCs w:val="24"/>
        </w:rPr>
      </w:pPr>
      <w:r w:rsidRPr="00545EEF">
        <w:rPr>
          <w:rFonts w:ascii="Bookman Old Style" w:hAnsi="Bookman Old Style"/>
          <w:b/>
          <w:sz w:val="28"/>
          <w:szCs w:val="24"/>
        </w:rPr>
        <w:t>MODEL QUESTION PAPER</w:t>
      </w:r>
    </w:p>
    <w:p w:rsidR="00932A6D" w:rsidRDefault="00932A6D" w:rsidP="00932A6D">
      <w:pPr>
        <w:spacing w:line="240" w:lineRule="auto"/>
        <w:jc w:val="center"/>
        <w:rPr>
          <w:rFonts w:ascii="Bookman Old Style" w:hAnsi="Bookman Old Style"/>
          <w:b/>
          <w:sz w:val="24"/>
          <w:szCs w:val="24"/>
        </w:rPr>
      </w:pPr>
      <w:r>
        <w:rPr>
          <w:rFonts w:ascii="Bookman Old Style" w:hAnsi="Bookman Old Style"/>
          <w:b/>
          <w:sz w:val="24"/>
          <w:szCs w:val="24"/>
        </w:rPr>
        <w:t xml:space="preserve">III B.Com.,  SEMESTER – V </w:t>
      </w:r>
    </w:p>
    <w:p w:rsidR="00932A6D" w:rsidRDefault="00932A6D" w:rsidP="00932A6D">
      <w:pPr>
        <w:jc w:val="center"/>
        <w:rPr>
          <w:rFonts w:ascii="Bookman Old Style" w:hAnsi="Bookman Old Style"/>
          <w:b/>
          <w:sz w:val="24"/>
          <w:szCs w:val="24"/>
        </w:rPr>
      </w:pPr>
      <w:r>
        <w:rPr>
          <w:rFonts w:ascii="Bookman Old Style" w:hAnsi="Bookman Old Style"/>
          <w:b/>
          <w:sz w:val="24"/>
          <w:szCs w:val="24"/>
        </w:rPr>
        <w:t xml:space="preserve">DSC F 5.6 </w:t>
      </w:r>
      <w:r w:rsidR="00912B78">
        <w:rPr>
          <w:rFonts w:ascii="Bookman Old Style" w:hAnsi="Bookman Old Style"/>
          <w:b/>
          <w:sz w:val="24"/>
          <w:szCs w:val="24"/>
        </w:rPr>
        <w:t xml:space="preserve">PROJECT MANAGEMENT </w:t>
      </w:r>
    </w:p>
    <w:p w:rsidR="00932A6D" w:rsidRDefault="00932A6D" w:rsidP="00932A6D">
      <w:pPr>
        <w:rPr>
          <w:rFonts w:ascii="Bookman Old Style" w:hAnsi="Bookman Old Style"/>
          <w:b/>
          <w:sz w:val="24"/>
          <w:szCs w:val="24"/>
        </w:rPr>
      </w:pPr>
      <w:r>
        <w:rPr>
          <w:rFonts w:ascii="Bookman Old Style" w:hAnsi="Bookman Old Style"/>
          <w:b/>
          <w:sz w:val="24"/>
          <w:szCs w:val="24"/>
        </w:rPr>
        <w:t>Time : 3 Hours</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w:t>
      </w:r>
      <w:r>
        <w:rPr>
          <w:rFonts w:ascii="Bookman Old Style" w:hAnsi="Bookman Old Style"/>
          <w:b/>
          <w:sz w:val="24"/>
          <w:szCs w:val="24"/>
        </w:rPr>
        <w:tab/>
        <w:t xml:space="preserve">       Max. Marks :75</w:t>
      </w:r>
    </w:p>
    <w:p w:rsidR="00932A6D" w:rsidRDefault="00932A6D" w:rsidP="00932A6D">
      <w:pPr>
        <w:spacing w:line="240" w:lineRule="auto"/>
        <w:jc w:val="center"/>
        <w:rPr>
          <w:rFonts w:ascii="Bookman Old Style" w:hAnsi="Bookman Old Style"/>
          <w:sz w:val="24"/>
          <w:szCs w:val="24"/>
        </w:rPr>
      </w:pPr>
      <w:r>
        <w:rPr>
          <w:rFonts w:ascii="Bookman Old Style" w:hAnsi="Bookman Old Style"/>
          <w:sz w:val="24"/>
          <w:szCs w:val="24"/>
        </w:rPr>
        <w:t>Section – A</w:t>
      </w:r>
    </w:p>
    <w:p w:rsidR="00932A6D" w:rsidRDefault="00932A6D" w:rsidP="00932A6D">
      <w:pPr>
        <w:spacing w:line="240" w:lineRule="auto"/>
        <w:jc w:val="center"/>
        <w:rPr>
          <w:rFonts w:ascii="Bookman Old Style" w:hAnsi="Bookman Old Style"/>
          <w:sz w:val="24"/>
          <w:szCs w:val="24"/>
        </w:rPr>
      </w:pPr>
      <w:r>
        <w:rPr>
          <w:rFonts w:ascii="Bookman Old Style" w:hAnsi="Bookman Old Style"/>
          <w:sz w:val="24"/>
          <w:szCs w:val="24"/>
        </w:rPr>
        <w:t xml:space="preserve">Answer any five of the following questions </w:t>
      </w:r>
    </w:p>
    <w:p w:rsidR="00932A6D" w:rsidRPr="00513C75" w:rsidRDefault="00513C75" w:rsidP="00513C75">
      <w:pPr>
        <w:spacing w:after="0" w:line="240" w:lineRule="auto"/>
        <w:ind w:left="360"/>
        <w:jc w:val="right"/>
        <w:rPr>
          <w:rFonts w:ascii="Bookman Old Style" w:hAnsi="Bookman Old Style"/>
          <w:sz w:val="24"/>
          <w:szCs w:val="24"/>
        </w:rPr>
      </w:pPr>
      <w:r>
        <w:rPr>
          <w:rFonts w:ascii="Bookman Old Style" w:hAnsi="Bookman Old Style"/>
          <w:sz w:val="24"/>
          <w:szCs w:val="24"/>
        </w:rPr>
        <w:t>(5</w:t>
      </w:r>
      <w:r w:rsidR="00932A6D" w:rsidRPr="00513C75">
        <w:rPr>
          <w:rFonts w:ascii="Bookman Old Style" w:hAnsi="Bookman Old Style"/>
          <w:sz w:val="24"/>
          <w:szCs w:val="24"/>
        </w:rPr>
        <w:t>x 3 = 15 Marks)</w:t>
      </w:r>
    </w:p>
    <w:p w:rsidR="00932A6D" w:rsidRDefault="00932A6D" w:rsidP="00D731D5">
      <w:pPr>
        <w:pStyle w:val="ListParagraph"/>
        <w:numPr>
          <w:ilvl w:val="0"/>
          <w:numId w:val="33"/>
        </w:numPr>
        <w:spacing w:after="0" w:line="240" w:lineRule="auto"/>
        <w:jc w:val="both"/>
        <w:rPr>
          <w:rFonts w:ascii="Bookman Old Style" w:hAnsi="Bookman Old Style"/>
          <w:sz w:val="24"/>
          <w:szCs w:val="24"/>
        </w:rPr>
      </w:pPr>
    </w:p>
    <w:tbl>
      <w:tblPr>
        <w:tblStyle w:val="TableGrid"/>
        <w:tblW w:w="890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4205"/>
      </w:tblGrid>
      <w:tr w:rsidR="00932A6D" w:rsidTr="0060221E">
        <w:tc>
          <w:tcPr>
            <w:tcW w:w="4698" w:type="dxa"/>
            <w:hideMark/>
          </w:tcPr>
          <w:p w:rsidR="00932A6D" w:rsidRDefault="00932A6D" w:rsidP="00D731D5">
            <w:pPr>
              <w:pStyle w:val="ListParagraph"/>
              <w:numPr>
                <w:ilvl w:val="0"/>
                <w:numId w:val="34"/>
              </w:numPr>
              <w:ind w:left="450"/>
              <w:jc w:val="both"/>
              <w:rPr>
                <w:rFonts w:ascii="Bookman Old Style" w:hAnsi="Bookman Old Style"/>
                <w:sz w:val="24"/>
                <w:szCs w:val="24"/>
              </w:rPr>
            </w:pPr>
            <w:r>
              <w:rPr>
                <w:rFonts w:ascii="Bookman Old Style" w:hAnsi="Bookman Old Style"/>
                <w:sz w:val="24"/>
                <w:szCs w:val="24"/>
              </w:rPr>
              <w:t xml:space="preserve">Project initiation </w:t>
            </w:r>
          </w:p>
        </w:tc>
        <w:tc>
          <w:tcPr>
            <w:tcW w:w="4205" w:type="dxa"/>
            <w:hideMark/>
          </w:tcPr>
          <w:p w:rsidR="00932A6D" w:rsidRDefault="00932A6D" w:rsidP="00D731D5">
            <w:pPr>
              <w:pStyle w:val="ListParagraph"/>
              <w:numPr>
                <w:ilvl w:val="0"/>
                <w:numId w:val="34"/>
              </w:numPr>
              <w:ind w:left="319"/>
              <w:jc w:val="both"/>
              <w:rPr>
                <w:rFonts w:ascii="Bookman Old Style" w:hAnsi="Bookman Old Style"/>
                <w:sz w:val="24"/>
                <w:szCs w:val="24"/>
              </w:rPr>
            </w:pPr>
            <w:r>
              <w:rPr>
                <w:rFonts w:ascii="Bookman Old Style" w:hAnsi="Bookman Old Style"/>
                <w:sz w:val="24"/>
                <w:szCs w:val="24"/>
              </w:rPr>
              <w:t xml:space="preserve">Project </w:t>
            </w:r>
          </w:p>
        </w:tc>
      </w:tr>
      <w:tr w:rsidR="00932A6D" w:rsidTr="0060221E">
        <w:tc>
          <w:tcPr>
            <w:tcW w:w="4698" w:type="dxa"/>
            <w:hideMark/>
          </w:tcPr>
          <w:p w:rsidR="00932A6D" w:rsidRDefault="00932A6D" w:rsidP="00D731D5">
            <w:pPr>
              <w:pStyle w:val="ListParagraph"/>
              <w:numPr>
                <w:ilvl w:val="0"/>
                <w:numId w:val="34"/>
              </w:numPr>
              <w:ind w:left="443"/>
              <w:jc w:val="both"/>
              <w:rPr>
                <w:rFonts w:ascii="Bookman Old Style" w:hAnsi="Bookman Old Style"/>
                <w:sz w:val="24"/>
                <w:szCs w:val="24"/>
              </w:rPr>
            </w:pPr>
            <w:r>
              <w:rPr>
                <w:rFonts w:ascii="Bookman Old Style" w:hAnsi="Bookman Old Style"/>
                <w:sz w:val="24"/>
                <w:szCs w:val="24"/>
              </w:rPr>
              <w:t>PERT</w:t>
            </w:r>
          </w:p>
        </w:tc>
        <w:tc>
          <w:tcPr>
            <w:tcW w:w="4205" w:type="dxa"/>
            <w:hideMark/>
          </w:tcPr>
          <w:p w:rsidR="00932A6D" w:rsidRDefault="00932A6D" w:rsidP="00D731D5">
            <w:pPr>
              <w:pStyle w:val="ListParagraph"/>
              <w:numPr>
                <w:ilvl w:val="0"/>
                <w:numId w:val="34"/>
              </w:numPr>
              <w:ind w:left="319"/>
              <w:jc w:val="both"/>
              <w:rPr>
                <w:rFonts w:ascii="Bookman Old Style" w:hAnsi="Bookman Old Style"/>
                <w:sz w:val="24"/>
                <w:szCs w:val="24"/>
              </w:rPr>
            </w:pPr>
            <w:r>
              <w:rPr>
                <w:rFonts w:ascii="Bookman Old Style" w:hAnsi="Bookman Old Style"/>
                <w:sz w:val="24"/>
                <w:szCs w:val="24"/>
              </w:rPr>
              <w:t>Team work</w:t>
            </w:r>
          </w:p>
        </w:tc>
      </w:tr>
      <w:tr w:rsidR="00932A6D" w:rsidTr="0060221E">
        <w:tc>
          <w:tcPr>
            <w:tcW w:w="4698" w:type="dxa"/>
            <w:hideMark/>
          </w:tcPr>
          <w:p w:rsidR="00932A6D" w:rsidRDefault="00932A6D" w:rsidP="00D731D5">
            <w:pPr>
              <w:pStyle w:val="ListParagraph"/>
              <w:numPr>
                <w:ilvl w:val="0"/>
                <w:numId w:val="34"/>
              </w:numPr>
              <w:ind w:left="443"/>
              <w:jc w:val="both"/>
              <w:rPr>
                <w:rFonts w:ascii="Bookman Old Style" w:hAnsi="Bookman Old Style"/>
                <w:sz w:val="24"/>
                <w:szCs w:val="24"/>
              </w:rPr>
            </w:pPr>
            <w:r>
              <w:rPr>
                <w:rFonts w:ascii="Bookman Old Style" w:hAnsi="Bookman Old Style"/>
                <w:sz w:val="24"/>
                <w:szCs w:val="24"/>
              </w:rPr>
              <w:t xml:space="preserve">Performance measurement </w:t>
            </w:r>
          </w:p>
        </w:tc>
        <w:tc>
          <w:tcPr>
            <w:tcW w:w="4205" w:type="dxa"/>
            <w:hideMark/>
          </w:tcPr>
          <w:p w:rsidR="00932A6D" w:rsidRDefault="00932A6D" w:rsidP="00D731D5">
            <w:pPr>
              <w:pStyle w:val="ListParagraph"/>
              <w:numPr>
                <w:ilvl w:val="0"/>
                <w:numId w:val="34"/>
              </w:numPr>
              <w:ind w:left="319"/>
              <w:jc w:val="both"/>
              <w:rPr>
                <w:rFonts w:ascii="Bookman Old Style" w:hAnsi="Bookman Old Style"/>
                <w:sz w:val="24"/>
                <w:szCs w:val="24"/>
              </w:rPr>
            </w:pPr>
            <w:r>
              <w:rPr>
                <w:rFonts w:ascii="Bookman Old Style" w:hAnsi="Bookman Old Style"/>
                <w:sz w:val="24"/>
                <w:szCs w:val="24"/>
              </w:rPr>
              <w:t>Project cost estimation</w:t>
            </w:r>
          </w:p>
        </w:tc>
      </w:tr>
      <w:tr w:rsidR="00932A6D" w:rsidTr="0060221E">
        <w:tc>
          <w:tcPr>
            <w:tcW w:w="4698" w:type="dxa"/>
            <w:hideMark/>
          </w:tcPr>
          <w:p w:rsidR="00932A6D" w:rsidRDefault="00932A6D" w:rsidP="00D731D5">
            <w:pPr>
              <w:pStyle w:val="ListParagraph"/>
              <w:numPr>
                <w:ilvl w:val="0"/>
                <w:numId w:val="34"/>
              </w:numPr>
              <w:ind w:left="443"/>
              <w:jc w:val="both"/>
              <w:rPr>
                <w:rFonts w:ascii="Bookman Old Style" w:hAnsi="Bookman Old Style"/>
                <w:sz w:val="24"/>
                <w:szCs w:val="24"/>
              </w:rPr>
            </w:pPr>
            <w:r>
              <w:rPr>
                <w:rFonts w:ascii="Bookman Old Style" w:hAnsi="Bookman Old Style"/>
                <w:sz w:val="24"/>
                <w:szCs w:val="24"/>
              </w:rPr>
              <w:t>Project follow-up</w:t>
            </w:r>
          </w:p>
        </w:tc>
        <w:tc>
          <w:tcPr>
            <w:tcW w:w="4205" w:type="dxa"/>
            <w:hideMark/>
          </w:tcPr>
          <w:p w:rsidR="00932A6D" w:rsidRDefault="00932A6D" w:rsidP="00D731D5">
            <w:pPr>
              <w:pStyle w:val="ListParagraph"/>
              <w:numPr>
                <w:ilvl w:val="0"/>
                <w:numId w:val="34"/>
              </w:numPr>
              <w:ind w:left="319"/>
              <w:jc w:val="both"/>
              <w:rPr>
                <w:rFonts w:ascii="Bookman Old Style" w:hAnsi="Bookman Old Style"/>
                <w:sz w:val="24"/>
                <w:szCs w:val="24"/>
              </w:rPr>
            </w:pPr>
            <w:r>
              <w:rPr>
                <w:rFonts w:ascii="Bookman Old Style" w:hAnsi="Bookman Old Style"/>
                <w:sz w:val="24"/>
                <w:szCs w:val="24"/>
              </w:rPr>
              <w:t>Project execution cycle</w:t>
            </w:r>
          </w:p>
        </w:tc>
      </w:tr>
      <w:tr w:rsidR="00932A6D" w:rsidTr="0060221E">
        <w:tc>
          <w:tcPr>
            <w:tcW w:w="4698" w:type="dxa"/>
            <w:hideMark/>
          </w:tcPr>
          <w:p w:rsidR="00932A6D" w:rsidRDefault="00932A6D" w:rsidP="00D731D5">
            <w:pPr>
              <w:pStyle w:val="ListParagraph"/>
              <w:numPr>
                <w:ilvl w:val="0"/>
                <w:numId w:val="34"/>
              </w:numPr>
              <w:ind w:left="443"/>
              <w:jc w:val="both"/>
              <w:rPr>
                <w:rFonts w:ascii="Bookman Old Style" w:hAnsi="Bookman Old Style"/>
                <w:sz w:val="24"/>
                <w:szCs w:val="24"/>
              </w:rPr>
            </w:pPr>
            <w:r>
              <w:rPr>
                <w:rFonts w:ascii="Bookman Old Style" w:hAnsi="Bookman Old Style"/>
                <w:sz w:val="24"/>
                <w:szCs w:val="24"/>
              </w:rPr>
              <w:t>Traditional methods of evaluation</w:t>
            </w:r>
          </w:p>
        </w:tc>
        <w:tc>
          <w:tcPr>
            <w:tcW w:w="4205" w:type="dxa"/>
            <w:hideMark/>
          </w:tcPr>
          <w:p w:rsidR="00932A6D" w:rsidRDefault="00932A6D" w:rsidP="00D731D5">
            <w:pPr>
              <w:pStyle w:val="ListParagraph"/>
              <w:numPr>
                <w:ilvl w:val="0"/>
                <w:numId w:val="34"/>
              </w:numPr>
              <w:ind w:left="319"/>
              <w:jc w:val="both"/>
              <w:rPr>
                <w:rFonts w:ascii="Bookman Old Style" w:hAnsi="Bookman Old Style"/>
                <w:sz w:val="24"/>
                <w:szCs w:val="24"/>
              </w:rPr>
            </w:pPr>
            <w:r>
              <w:rPr>
                <w:rFonts w:ascii="Bookman Old Style" w:hAnsi="Bookman Old Style"/>
                <w:sz w:val="24"/>
                <w:szCs w:val="24"/>
              </w:rPr>
              <w:t xml:space="preserve">Project control </w:t>
            </w:r>
          </w:p>
        </w:tc>
      </w:tr>
    </w:tbl>
    <w:p w:rsidR="00932A6D" w:rsidRDefault="00932A6D" w:rsidP="00932A6D">
      <w:pPr>
        <w:rPr>
          <w:rFonts w:ascii="Bookman Old Style" w:hAnsi="Bookman Old Style"/>
          <w:sz w:val="24"/>
          <w:szCs w:val="24"/>
        </w:rPr>
      </w:pPr>
    </w:p>
    <w:p w:rsidR="00932A6D" w:rsidRDefault="00932A6D" w:rsidP="00932A6D">
      <w:pPr>
        <w:spacing w:line="240" w:lineRule="auto"/>
        <w:jc w:val="center"/>
        <w:rPr>
          <w:rFonts w:ascii="Bookman Old Style" w:hAnsi="Bookman Old Style"/>
          <w:sz w:val="24"/>
          <w:szCs w:val="24"/>
        </w:rPr>
      </w:pPr>
      <w:r>
        <w:rPr>
          <w:rFonts w:ascii="Bookman Old Style" w:hAnsi="Bookman Old Style"/>
          <w:sz w:val="24"/>
          <w:szCs w:val="24"/>
        </w:rPr>
        <w:t>Section – B</w:t>
      </w:r>
    </w:p>
    <w:p w:rsidR="00932A6D" w:rsidRDefault="00932A6D" w:rsidP="00932A6D">
      <w:pPr>
        <w:spacing w:line="240" w:lineRule="auto"/>
        <w:jc w:val="center"/>
        <w:rPr>
          <w:rFonts w:ascii="Bookman Old Style" w:hAnsi="Bookman Old Style"/>
          <w:sz w:val="24"/>
          <w:szCs w:val="24"/>
        </w:rPr>
      </w:pPr>
      <w:r>
        <w:rPr>
          <w:rFonts w:ascii="Bookman Old Style" w:hAnsi="Bookman Old Style"/>
          <w:sz w:val="24"/>
          <w:szCs w:val="24"/>
        </w:rPr>
        <w:t>Answer any One question from each unit</w:t>
      </w:r>
    </w:p>
    <w:p w:rsidR="00932A6D" w:rsidRDefault="00932A6D" w:rsidP="00932A6D">
      <w:pPr>
        <w:spacing w:line="240" w:lineRule="auto"/>
        <w:jc w:val="right"/>
        <w:rPr>
          <w:rFonts w:ascii="Bookman Old Style" w:hAnsi="Bookman Old Style"/>
          <w:sz w:val="24"/>
          <w:szCs w:val="24"/>
        </w:rPr>
      </w:pPr>
      <w:r>
        <w:rPr>
          <w:rFonts w:ascii="Bookman Old Style" w:hAnsi="Bookman Old Style"/>
          <w:sz w:val="24"/>
          <w:szCs w:val="24"/>
        </w:rPr>
        <w:t>(5 x 12 = 60)</w:t>
      </w:r>
    </w:p>
    <w:p w:rsidR="00932A6D" w:rsidRDefault="00932A6D" w:rsidP="00932A6D">
      <w:pPr>
        <w:spacing w:after="0" w:line="360" w:lineRule="auto"/>
        <w:jc w:val="center"/>
        <w:rPr>
          <w:rFonts w:ascii="Bookman Old Style" w:hAnsi="Bookman Old Style"/>
          <w:sz w:val="24"/>
          <w:szCs w:val="24"/>
        </w:rPr>
      </w:pPr>
      <w:r>
        <w:rPr>
          <w:rFonts w:ascii="Bookman Old Style" w:hAnsi="Bookman Old Style"/>
          <w:sz w:val="24"/>
          <w:szCs w:val="24"/>
        </w:rPr>
        <w:t xml:space="preserve">UNIT – I </w:t>
      </w:r>
    </w:p>
    <w:p w:rsidR="00932A6D" w:rsidRDefault="00932A6D" w:rsidP="00932A6D">
      <w:pPr>
        <w:spacing w:after="0" w:line="360" w:lineRule="auto"/>
        <w:jc w:val="center"/>
        <w:rPr>
          <w:rFonts w:ascii="Bookman Old Style" w:hAnsi="Bookman Old Style"/>
          <w:sz w:val="10"/>
          <w:szCs w:val="24"/>
        </w:rPr>
      </w:pPr>
    </w:p>
    <w:p w:rsidR="00932A6D" w:rsidRDefault="00932A6D" w:rsidP="00D731D5">
      <w:pPr>
        <w:pStyle w:val="ListParagraph"/>
        <w:numPr>
          <w:ilvl w:val="0"/>
          <w:numId w:val="33"/>
        </w:numPr>
        <w:spacing w:after="0" w:line="360" w:lineRule="auto"/>
        <w:jc w:val="both"/>
        <w:rPr>
          <w:rFonts w:ascii="Bookman Old Style" w:hAnsi="Bookman Old Style"/>
          <w:sz w:val="24"/>
          <w:szCs w:val="24"/>
        </w:rPr>
      </w:pPr>
      <w:r>
        <w:rPr>
          <w:rFonts w:ascii="Bookman Old Style" w:hAnsi="Bookman Old Style"/>
          <w:sz w:val="24"/>
          <w:szCs w:val="24"/>
        </w:rPr>
        <w:t xml:space="preserve">Describe the process of project identification.  </w:t>
      </w:r>
    </w:p>
    <w:p w:rsidR="00932A6D" w:rsidRDefault="00932A6D" w:rsidP="00932A6D">
      <w:pPr>
        <w:pStyle w:val="ListParagraph"/>
        <w:spacing w:after="0" w:line="360" w:lineRule="auto"/>
        <w:rPr>
          <w:rFonts w:ascii="Bookman Old Style" w:hAnsi="Bookman Old Style"/>
          <w:sz w:val="24"/>
          <w:szCs w:val="24"/>
        </w:rPr>
      </w:pPr>
    </w:p>
    <w:p w:rsidR="00932A6D" w:rsidRDefault="00932A6D" w:rsidP="00932A6D">
      <w:pPr>
        <w:spacing w:after="0" w:line="360" w:lineRule="auto"/>
        <w:ind w:left="360"/>
        <w:jc w:val="center"/>
        <w:rPr>
          <w:rFonts w:ascii="Bookman Old Style" w:hAnsi="Bookman Old Style"/>
          <w:sz w:val="24"/>
          <w:szCs w:val="24"/>
        </w:rPr>
      </w:pPr>
      <w:r>
        <w:rPr>
          <w:rFonts w:ascii="Bookman Old Style" w:hAnsi="Bookman Old Style"/>
          <w:sz w:val="24"/>
          <w:szCs w:val="24"/>
        </w:rPr>
        <w:t xml:space="preserve">OR </w:t>
      </w:r>
    </w:p>
    <w:p w:rsidR="00932A6D" w:rsidRDefault="00932A6D" w:rsidP="00932A6D">
      <w:pPr>
        <w:spacing w:after="0" w:line="360" w:lineRule="auto"/>
        <w:ind w:left="360"/>
        <w:jc w:val="center"/>
        <w:rPr>
          <w:rFonts w:ascii="Bookman Old Style" w:hAnsi="Bookman Old Style"/>
          <w:sz w:val="10"/>
          <w:szCs w:val="24"/>
        </w:rPr>
      </w:pPr>
    </w:p>
    <w:p w:rsidR="00932A6D" w:rsidRDefault="00932A6D" w:rsidP="00D731D5">
      <w:pPr>
        <w:pStyle w:val="ListParagraph"/>
        <w:numPr>
          <w:ilvl w:val="0"/>
          <w:numId w:val="33"/>
        </w:numPr>
        <w:spacing w:after="0" w:line="360" w:lineRule="auto"/>
        <w:jc w:val="both"/>
        <w:rPr>
          <w:rFonts w:ascii="Bookman Old Style" w:hAnsi="Bookman Old Style"/>
          <w:sz w:val="24"/>
          <w:szCs w:val="24"/>
        </w:rPr>
      </w:pPr>
      <w:r>
        <w:rPr>
          <w:rFonts w:ascii="Bookman Old Style" w:hAnsi="Bookman Old Style"/>
          <w:sz w:val="24"/>
          <w:szCs w:val="24"/>
        </w:rPr>
        <w:t>Explain the different phases of Project Management.</w:t>
      </w:r>
    </w:p>
    <w:p w:rsidR="00932A6D" w:rsidRDefault="00932A6D" w:rsidP="00932A6D">
      <w:pPr>
        <w:pStyle w:val="ListParagraph"/>
        <w:spacing w:after="0" w:line="360" w:lineRule="auto"/>
        <w:rPr>
          <w:rFonts w:ascii="Bookman Old Style" w:hAnsi="Bookman Old Style"/>
          <w:sz w:val="24"/>
          <w:szCs w:val="24"/>
        </w:rPr>
      </w:pPr>
    </w:p>
    <w:p w:rsidR="00932A6D" w:rsidRDefault="00932A6D" w:rsidP="00932A6D">
      <w:pPr>
        <w:spacing w:after="0" w:line="360" w:lineRule="auto"/>
        <w:ind w:left="360"/>
        <w:jc w:val="center"/>
        <w:rPr>
          <w:rFonts w:ascii="Bookman Old Style" w:hAnsi="Bookman Old Style"/>
          <w:sz w:val="24"/>
          <w:szCs w:val="24"/>
        </w:rPr>
      </w:pPr>
      <w:r>
        <w:rPr>
          <w:rFonts w:ascii="Bookman Old Style" w:hAnsi="Bookman Old Style"/>
          <w:sz w:val="24"/>
          <w:szCs w:val="24"/>
        </w:rPr>
        <w:t>UNIT – II</w:t>
      </w:r>
    </w:p>
    <w:p w:rsidR="00932A6D" w:rsidRDefault="00932A6D" w:rsidP="00932A6D">
      <w:pPr>
        <w:spacing w:after="0" w:line="360" w:lineRule="auto"/>
        <w:ind w:left="360"/>
        <w:jc w:val="center"/>
        <w:rPr>
          <w:rFonts w:ascii="Bookman Old Style" w:hAnsi="Bookman Old Style"/>
          <w:sz w:val="16"/>
          <w:szCs w:val="24"/>
        </w:rPr>
      </w:pPr>
    </w:p>
    <w:p w:rsidR="00932A6D" w:rsidRDefault="00932A6D" w:rsidP="00D731D5">
      <w:pPr>
        <w:pStyle w:val="ListParagraph"/>
        <w:numPr>
          <w:ilvl w:val="0"/>
          <w:numId w:val="33"/>
        </w:numPr>
        <w:spacing w:after="0" w:line="360" w:lineRule="auto"/>
        <w:jc w:val="both"/>
        <w:rPr>
          <w:rFonts w:ascii="Bookman Old Style" w:hAnsi="Bookman Old Style"/>
          <w:sz w:val="24"/>
          <w:szCs w:val="24"/>
        </w:rPr>
      </w:pPr>
      <w:r>
        <w:rPr>
          <w:rFonts w:ascii="Bookman Old Style" w:hAnsi="Bookman Old Style"/>
          <w:sz w:val="24"/>
          <w:szCs w:val="24"/>
        </w:rPr>
        <w:t>Define project planning.  Explain the steps involved in project planning.</w:t>
      </w:r>
    </w:p>
    <w:p w:rsidR="00932A6D" w:rsidRDefault="00932A6D" w:rsidP="00932A6D">
      <w:pPr>
        <w:spacing w:after="0" w:line="360" w:lineRule="auto"/>
        <w:ind w:left="360"/>
        <w:jc w:val="center"/>
        <w:rPr>
          <w:rFonts w:ascii="Bookman Old Style" w:hAnsi="Bookman Old Style"/>
          <w:sz w:val="12"/>
          <w:szCs w:val="24"/>
        </w:rPr>
      </w:pPr>
    </w:p>
    <w:p w:rsidR="00932A6D" w:rsidRDefault="00932A6D" w:rsidP="00932A6D">
      <w:pPr>
        <w:spacing w:after="0" w:line="360" w:lineRule="auto"/>
        <w:ind w:left="360"/>
        <w:jc w:val="center"/>
        <w:rPr>
          <w:rFonts w:ascii="Bookman Old Style" w:hAnsi="Bookman Old Style"/>
          <w:sz w:val="24"/>
          <w:szCs w:val="24"/>
        </w:rPr>
      </w:pPr>
      <w:r>
        <w:rPr>
          <w:rFonts w:ascii="Bookman Old Style" w:hAnsi="Bookman Old Style"/>
          <w:sz w:val="24"/>
          <w:szCs w:val="24"/>
        </w:rPr>
        <w:t>OR</w:t>
      </w:r>
    </w:p>
    <w:p w:rsidR="00932A6D" w:rsidRDefault="00932A6D" w:rsidP="00932A6D">
      <w:pPr>
        <w:pStyle w:val="ListParagraph"/>
        <w:spacing w:after="0" w:line="360" w:lineRule="auto"/>
        <w:rPr>
          <w:rFonts w:ascii="Bookman Old Style" w:hAnsi="Bookman Old Style"/>
          <w:sz w:val="24"/>
          <w:szCs w:val="24"/>
        </w:rPr>
      </w:pPr>
    </w:p>
    <w:p w:rsidR="00932A6D" w:rsidRDefault="00932A6D" w:rsidP="00D731D5">
      <w:pPr>
        <w:pStyle w:val="ListParagraph"/>
        <w:numPr>
          <w:ilvl w:val="0"/>
          <w:numId w:val="33"/>
        </w:numPr>
        <w:spacing w:after="0" w:line="360" w:lineRule="auto"/>
        <w:jc w:val="both"/>
        <w:rPr>
          <w:rFonts w:ascii="Bookman Old Style" w:hAnsi="Bookman Old Style"/>
          <w:sz w:val="24"/>
          <w:szCs w:val="24"/>
        </w:rPr>
      </w:pPr>
      <w:r>
        <w:rPr>
          <w:rFonts w:ascii="Bookman Old Style" w:hAnsi="Bookman Old Style"/>
          <w:sz w:val="24"/>
          <w:szCs w:val="24"/>
        </w:rPr>
        <w:t>What is CPM?  How is it useful in project control?</w:t>
      </w:r>
    </w:p>
    <w:p w:rsidR="00513C75" w:rsidRPr="00513C75" w:rsidRDefault="00513C75" w:rsidP="00513C75">
      <w:pPr>
        <w:spacing w:after="0" w:line="360" w:lineRule="auto"/>
        <w:jc w:val="both"/>
        <w:rPr>
          <w:rFonts w:ascii="Bookman Old Style" w:hAnsi="Bookman Old Style"/>
          <w:sz w:val="24"/>
          <w:szCs w:val="24"/>
        </w:rPr>
      </w:pPr>
    </w:p>
    <w:p w:rsidR="00932A6D" w:rsidRDefault="00932A6D" w:rsidP="00932A6D">
      <w:pPr>
        <w:spacing w:after="0" w:line="360" w:lineRule="auto"/>
        <w:ind w:left="360"/>
        <w:jc w:val="center"/>
        <w:rPr>
          <w:rFonts w:ascii="Bookman Old Style" w:hAnsi="Bookman Old Style"/>
          <w:sz w:val="24"/>
          <w:szCs w:val="24"/>
        </w:rPr>
      </w:pPr>
      <w:r>
        <w:rPr>
          <w:rFonts w:ascii="Bookman Old Style" w:hAnsi="Bookman Old Style"/>
          <w:sz w:val="24"/>
          <w:szCs w:val="24"/>
        </w:rPr>
        <w:lastRenderedPageBreak/>
        <w:t xml:space="preserve">UNIT – III </w:t>
      </w:r>
    </w:p>
    <w:p w:rsidR="00932A6D" w:rsidRDefault="00932A6D" w:rsidP="00D731D5">
      <w:pPr>
        <w:pStyle w:val="ListParagraph"/>
        <w:numPr>
          <w:ilvl w:val="0"/>
          <w:numId w:val="33"/>
        </w:numPr>
        <w:spacing w:after="0" w:line="360" w:lineRule="auto"/>
        <w:jc w:val="both"/>
        <w:rPr>
          <w:rFonts w:ascii="Bookman Old Style" w:hAnsi="Bookman Old Style"/>
          <w:sz w:val="24"/>
          <w:szCs w:val="24"/>
        </w:rPr>
      </w:pPr>
      <w:r>
        <w:rPr>
          <w:rFonts w:ascii="Bookman Old Style" w:hAnsi="Bookman Old Style"/>
          <w:sz w:val="24"/>
          <w:szCs w:val="24"/>
        </w:rPr>
        <w:t xml:space="preserve">Discuss the Project Termination.  Explain the various reasons for the termination of a project.   </w:t>
      </w:r>
    </w:p>
    <w:p w:rsidR="00932A6D" w:rsidRDefault="00932A6D" w:rsidP="00932A6D">
      <w:pPr>
        <w:spacing w:after="0" w:line="360" w:lineRule="auto"/>
        <w:rPr>
          <w:rFonts w:ascii="Bookman Old Style" w:hAnsi="Bookman Old Style"/>
          <w:sz w:val="18"/>
          <w:szCs w:val="24"/>
        </w:rPr>
      </w:pPr>
    </w:p>
    <w:p w:rsidR="00932A6D" w:rsidRDefault="00932A6D" w:rsidP="00932A6D">
      <w:pPr>
        <w:spacing w:after="0" w:line="360" w:lineRule="auto"/>
        <w:jc w:val="center"/>
        <w:rPr>
          <w:rFonts w:ascii="Bookman Old Style" w:hAnsi="Bookman Old Style"/>
          <w:sz w:val="24"/>
          <w:szCs w:val="24"/>
        </w:rPr>
      </w:pPr>
      <w:r>
        <w:rPr>
          <w:rFonts w:ascii="Bookman Old Style" w:hAnsi="Bookman Old Style"/>
          <w:sz w:val="24"/>
          <w:szCs w:val="24"/>
        </w:rPr>
        <w:t xml:space="preserve">OR </w:t>
      </w:r>
    </w:p>
    <w:p w:rsidR="00932A6D" w:rsidRDefault="00932A6D" w:rsidP="00932A6D">
      <w:pPr>
        <w:spacing w:after="0" w:line="360" w:lineRule="auto"/>
        <w:rPr>
          <w:rFonts w:ascii="Bookman Old Style" w:hAnsi="Bookman Old Style"/>
          <w:sz w:val="6"/>
          <w:szCs w:val="24"/>
        </w:rPr>
      </w:pPr>
    </w:p>
    <w:p w:rsidR="00932A6D" w:rsidRDefault="00932A6D" w:rsidP="00D731D5">
      <w:pPr>
        <w:pStyle w:val="ListParagraph"/>
        <w:numPr>
          <w:ilvl w:val="0"/>
          <w:numId w:val="33"/>
        </w:numPr>
        <w:spacing w:after="0" w:line="360" w:lineRule="auto"/>
        <w:jc w:val="both"/>
        <w:rPr>
          <w:rFonts w:ascii="Bookman Old Style" w:hAnsi="Bookman Old Style"/>
          <w:sz w:val="24"/>
          <w:szCs w:val="24"/>
        </w:rPr>
      </w:pPr>
      <w:r>
        <w:rPr>
          <w:rFonts w:ascii="Bookman Old Style" w:hAnsi="Bookman Old Style"/>
          <w:sz w:val="24"/>
          <w:szCs w:val="24"/>
        </w:rPr>
        <w:t xml:space="preserve"> Define project execution.  Explain the process of project execution.  </w:t>
      </w:r>
    </w:p>
    <w:p w:rsidR="00932A6D" w:rsidRDefault="00932A6D" w:rsidP="00932A6D">
      <w:pPr>
        <w:spacing w:after="0" w:line="360" w:lineRule="auto"/>
        <w:ind w:left="360"/>
        <w:jc w:val="center"/>
        <w:rPr>
          <w:rFonts w:ascii="Bookman Old Style" w:hAnsi="Bookman Old Style"/>
          <w:sz w:val="24"/>
          <w:szCs w:val="24"/>
        </w:rPr>
      </w:pPr>
    </w:p>
    <w:p w:rsidR="00932A6D" w:rsidRDefault="00932A6D" w:rsidP="00932A6D">
      <w:pPr>
        <w:spacing w:after="0" w:line="360" w:lineRule="auto"/>
        <w:jc w:val="center"/>
        <w:rPr>
          <w:rFonts w:ascii="Bookman Old Style" w:hAnsi="Bookman Old Style"/>
          <w:sz w:val="24"/>
          <w:szCs w:val="24"/>
        </w:rPr>
      </w:pPr>
      <w:r>
        <w:rPr>
          <w:rFonts w:ascii="Bookman Old Style" w:hAnsi="Bookman Old Style"/>
          <w:sz w:val="24"/>
          <w:szCs w:val="24"/>
        </w:rPr>
        <w:t xml:space="preserve">UNIT – IV </w:t>
      </w:r>
    </w:p>
    <w:p w:rsidR="00932A6D" w:rsidRPr="00EA271A" w:rsidRDefault="00EA271A" w:rsidP="00EA271A">
      <w:pPr>
        <w:spacing w:after="0" w:line="360" w:lineRule="auto"/>
        <w:jc w:val="both"/>
        <w:rPr>
          <w:rFonts w:ascii="Bookman Old Style" w:hAnsi="Bookman Old Style"/>
          <w:sz w:val="24"/>
          <w:szCs w:val="24"/>
        </w:rPr>
      </w:pPr>
      <w:r>
        <w:rPr>
          <w:rFonts w:ascii="Bookman Old Style" w:hAnsi="Bookman Old Style"/>
          <w:sz w:val="24"/>
          <w:szCs w:val="24"/>
        </w:rPr>
        <w:t xml:space="preserve">     </w:t>
      </w:r>
      <w:r w:rsidR="00932A6D" w:rsidRPr="00EA271A">
        <w:rPr>
          <w:rFonts w:ascii="Bookman Old Style" w:hAnsi="Bookman Old Style"/>
          <w:sz w:val="24"/>
          <w:szCs w:val="24"/>
        </w:rPr>
        <w:t>8.</w:t>
      </w:r>
      <w:r w:rsidR="00932A6D" w:rsidRPr="00EA271A">
        <w:rPr>
          <w:rFonts w:ascii="Bookman Old Style" w:hAnsi="Bookman Old Style"/>
          <w:sz w:val="24"/>
          <w:szCs w:val="24"/>
        </w:rPr>
        <w:tab/>
        <w:t xml:space="preserve">What is project evaluation?  Explain various types of project </w:t>
      </w:r>
      <w:r>
        <w:rPr>
          <w:rFonts w:ascii="Bookman Old Style" w:hAnsi="Bookman Old Style"/>
          <w:sz w:val="24"/>
          <w:szCs w:val="24"/>
        </w:rPr>
        <w:br/>
        <w:t xml:space="preserve">          </w:t>
      </w:r>
      <w:r w:rsidR="00932A6D" w:rsidRPr="00EA271A">
        <w:rPr>
          <w:rFonts w:ascii="Bookman Old Style" w:hAnsi="Bookman Old Style"/>
          <w:sz w:val="24"/>
          <w:szCs w:val="24"/>
        </w:rPr>
        <w:t>evaluation.</w:t>
      </w:r>
    </w:p>
    <w:p w:rsidR="00932A6D" w:rsidRDefault="00932A6D" w:rsidP="00932A6D">
      <w:pPr>
        <w:spacing w:after="0" w:line="360" w:lineRule="auto"/>
        <w:ind w:left="360"/>
        <w:rPr>
          <w:rFonts w:ascii="Bookman Old Style" w:hAnsi="Bookman Old Style"/>
          <w:sz w:val="24"/>
          <w:szCs w:val="24"/>
        </w:rPr>
      </w:pPr>
    </w:p>
    <w:p w:rsidR="00932A6D" w:rsidRDefault="00932A6D" w:rsidP="00932A6D">
      <w:pPr>
        <w:spacing w:after="0" w:line="360" w:lineRule="auto"/>
        <w:ind w:left="360"/>
        <w:jc w:val="center"/>
        <w:rPr>
          <w:rFonts w:ascii="Bookman Old Style" w:hAnsi="Bookman Old Style"/>
          <w:sz w:val="24"/>
          <w:szCs w:val="24"/>
        </w:rPr>
      </w:pPr>
      <w:r>
        <w:rPr>
          <w:rFonts w:ascii="Bookman Old Style" w:hAnsi="Bookman Old Style"/>
          <w:sz w:val="24"/>
          <w:szCs w:val="24"/>
        </w:rPr>
        <w:t xml:space="preserve">OR </w:t>
      </w:r>
    </w:p>
    <w:p w:rsidR="00932A6D" w:rsidRDefault="00932A6D" w:rsidP="00932A6D">
      <w:pPr>
        <w:pStyle w:val="ListParagraph"/>
        <w:spacing w:after="0" w:line="360" w:lineRule="auto"/>
        <w:rPr>
          <w:rFonts w:ascii="Bookman Old Style" w:hAnsi="Bookman Old Style"/>
          <w:sz w:val="24"/>
          <w:szCs w:val="24"/>
        </w:rPr>
      </w:pPr>
    </w:p>
    <w:p w:rsidR="00932A6D" w:rsidRPr="00E61F6A" w:rsidRDefault="00932A6D" w:rsidP="00932A6D">
      <w:pPr>
        <w:spacing w:after="0" w:line="360" w:lineRule="auto"/>
        <w:ind w:left="360"/>
        <w:jc w:val="both"/>
        <w:rPr>
          <w:rFonts w:ascii="Bookman Old Style" w:hAnsi="Bookman Old Style"/>
          <w:sz w:val="24"/>
          <w:szCs w:val="24"/>
        </w:rPr>
      </w:pPr>
      <w:r>
        <w:rPr>
          <w:rFonts w:ascii="Bookman Old Style" w:hAnsi="Bookman Old Style"/>
          <w:sz w:val="24"/>
          <w:szCs w:val="24"/>
        </w:rPr>
        <w:t>9.</w:t>
      </w:r>
      <w:r w:rsidR="00EA271A">
        <w:rPr>
          <w:rFonts w:ascii="Bookman Old Style" w:hAnsi="Bookman Old Style"/>
          <w:sz w:val="24"/>
          <w:szCs w:val="24"/>
        </w:rPr>
        <w:t xml:space="preserve"> </w:t>
      </w:r>
      <w:r w:rsidRPr="00E61F6A">
        <w:rPr>
          <w:rFonts w:ascii="Bookman Old Style" w:hAnsi="Bookman Old Style"/>
          <w:sz w:val="24"/>
          <w:szCs w:val="24"/>
        </w:rPr>
        <w:t>What are the challenges or problems of Project evaluation?</w:t>
      </w:r>
    </w:p>
    <w:p w:rsidR="00932A6D" w:rsidRDefault="00932A6D" w:rsidP="00932A6D">
      <w:pPr>
        <w:pStyle w:val="ListParagraph"/>
        <w:tabs>
          <w:tab w:val="left" w:pos="3690"/>
        </w:tabs>
        <w:spacing w:after="0" w:line="360" w:lineRule="auto"/>
        <w:rPr>
          <w:rFonts w:ascii="Bookman Old Style" w:hAnsi="Bookman Old Style"/>
          <w:sz w:val="24"/>
          <w:szCs w:val="24"/>
        </w:rPr>
      </w:pPr>
    </w:p>
    <w:p w:rsidR="00932A6D" w:rsidRDefault="00932A6D" w:rsidP="00932A6D">
      <w:pPr>
        <w:spacing w:after="0" w:line="360" w:lineRule="auto"/>
        <w:rPr>
          <w:rFonts w:ascii="Bookman Old Style" w:hAnsi="Bookman Old Style"/>
          <w:sz w:val="24"/>
          <w:szCs w:val="24"/>
        </w:rPr>
      </w:pPr>
    </w:p>
    <w:p w:rsidR="00932A6D" w:rsidRDefault="00932A6D" w:rsidP="00932A6D">
      <w:pPr>
        <w:spacing w:after="0" w:line="360" w:lineRule="auto"/>
        <w:jc w:val="center"/>
        <w:rPr>
          <w:rFonts w:ascii="Bookman Old Style" w:hAnsi="Bookman Old Style"/>
          <w:sz w:val="24"/>
          <w:szCs w:val="24"/>
        </w:rPr>
      </w:pPr>
      <w:r>
        <w:rPr>
          <w:rFonts w:ascii="Bookman Old Style" w:hAnsi="Bookman Old Style"/>
          <w:sz w:val="24"/>
          <w:szCs w:val="24"/>
        </w:rPr>
        <w:t>UNIT - V</w:t>
      </w:r>
    </w:p>
    <w:p w:rsidR="00932A6D" w:rsidRDefault="00932A6D" w:rsidP="00932A6D">
      <w:pPr>
        <w:spacing w:after="0" w:line="360" w:lineRule="auto"/>
        <w:rPr>
          <w:rFonts w:ascii="Bookman Old Style" w:hAnsi="Bookman Old Style"/>
          <w:sz w:val="2"/>
          <w:szCs w:val="24"/>
        </w:rPr>
      </w:pPr>
    </w:p>
    <w:p w:rsidR="00932A6D" w:rsidRPr="00E61F6A" w:rsidRDefault="00932A6D" w:rsidP="00932A6D">
      <w:pPr>
        <w:spacing w:after="0" w:line="360" w:lineRule="auto"/>
        <w:ind w:left="360"/>
        <w:jc w:val="both"/>
        <w:rPr>
          <w:rFonts w:ascii="Bookman Old Style" w:eastAsia="Times New Roman" w:hAnsi="Bookman Old Style"/>
          <w:sz w:val="24"/>
          <w:szCs w:val="24"/>
        </w:rPr>
      </w:pPr>
      <w:r>
        <w:rPr>
          <w:rFonts w:ascii="Bookman Old Style" w:eastAsia="Times New Roman" w:hAnsi="Bookman Old Style"/>
          <w:sz w:val="24"/>
          <w:szCs w:val="24"/>
        </w:rPr>
        <w:t>10.</w:t>
      </w:r>
      <w:r w:rsidR="00B35F48">
        <w:rPr>
          <w:rFonts w:ascii="Bookman Old Style" w:eastAsia="Times New Roman" w:hAnsi="Bookman Old Style"/>
          <w:sz w:val="24"/>
          <w:szCs w:val="24"/>
        </w:rPr>
        <w:t xml:space="preserve"> </w:t>
      </w:r>
      <w:r w:rsidRPr="00E61F6A">
        <w:rPr>
          <w:rFonts w:ascii="Bookman Old Style" w:eastAsia="Times New Roman" w:hAnsi="Bookman Old Style"/>
          <w:sz w:val="24"/>
          <w:szCs w:val="24"/>
        </w:rPr>
        <w:t xml:space="preserve">A car manufacturer has decided to make a significant investment into expanding its operation in South Africa by setting up a large assembly unit. The estimations are as follows </w:t>
      </w:r>
    </w:p>
    <w:p w:rsidR="00932A6D" w:rsidRDefault="00932A6D" w:rsidP="00932A6D">
      <w:pPr>
        <w:spacing w:after="0" w:line="360" w:lineRule="auto"/>
        <w:ind w:firstLine="720"/>
        <w:rPr>
          <w:rFonts w:ascii="Bookman Old Style" w:eastAsia="Times New Roman" w:hAnsi="Bookman Old Style"/>
          <w:sz w:val="24"/>
          <w:szCs w:val="24"/>
        </w:rPr>
      </w:pPr>
      <w:r>
        <w:rPr>
          <w:rFonts w:ascii="Bookman Old Style" w:eastAsia="Times New Roman" w:hAnsi="Bookman Old Style"/>
          <w:sz w:val="24"/>
          <w:szCs w:val="24"/>
        </w:rPr>
        <w:t>Initial investment is Rs.`6,00,000.</w:t>
      </w:r>
    </w:p>
    <w:p w:rsidR="00932A6D" w:rsidRDefault="00932A6D" w:rsidP="00932A6D">
      <w:pPr>
        <w:spacing w:after="0" w:line="360" w:lineRule="auto"/>
        <w:ind w:firstLine="720"/>
        <w:rPr>
          <w:rFonts w:ascii="Bookman Old Style" w:eastAsia="Times New Roman" w:hAnsi="Bookman Old Style"/>
          <w:sz w:val="24"/>
          <w:szCs w:val="24"/>
        </w:rPr>
      </w:pPr>
      <w:r>
        <w:rPr>
          <w:rFonts w:ascii="Bookman Old Style" w:eastAsia="Times New Roman" w:hAnsi="Bookman Old Style"/>
          <w:sz w:val="24"/>
          <w:szCs w:val="24"/>
        </w:rPr>
        <w:t>Forecast net income from the project is detailed below:</w:t>
      </w:r>
    </w:p>
    <w:tbl>
      <w:tblPr>
        <w:tblStyle w:val="TableGrid"/>
        <w:tblW w:w="0" w:type="auto"/>
        <w:jc w:val="center"/>
        <w:tblLook w:val="04A0"/>
      </w:tblPr>
      <w:tblGrid>
        <w:gridCol w:w="965"/>
        <w:gridCol w:w="2319"/>
      </w:tblGrid>
      <w:tr w:rsidR="00932A6D"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A6D" w:rsidRDefault="00932A6D"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A6D" w:rsidRDefault="00932A6D"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Cash inflows (Rs`)</w:t>
            </w:r>
          </w:p>
        </w:tc>
      </w:tr>
      <w:tr w:rsidR="00932A6D"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A6D" w:rsidRDefault="00932A6D"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A6D" w:rsidRDefault="00932A6D" w:rsidP="0060221E">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1,40,000</w:t>
            </w:r>
          </w:p>
        </w:tc>
      </w:tr>
      <w:tr w:rsidR="00932A6D"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A6D" w:rsidRDefault="00932A6D"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A6D" w:rsidRDefault="00932A6D" w:rsidP="0060221E">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1,45,000</w:t>
            </w:r>
          </w:p>
        </w:tc>
      </w:tr>
      <w:tr w:rsidR="00932A6D"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A6D" w:rsidRDefault="00932A6D"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A6D" w:rsidRDefault="00932A6D" w:rsidP="0060221E">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1,55,000</w:t>
            </w:r>
          </w:p>
        </w:tc>
      </w:tr>
      <w:tr w:rsidR="00932A6D"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A6D" w:rsidRDefault="00932A6D"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A6D" w:rsidRDefault="00932A6D" w:rsidP="0060221E">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1,62,500</w:t>
            </w:r>
          </w:p>
        </w:tc>
      </w:tr>
      <w:tr w:rsidR="00932A6D"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A6D" w:rsidRDefault="00932A6D"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2A6D" w:rsidRDefault="00932A6D" w:rsidP="0060221E">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1,48,000</w:t>
            </w:r>
          </w:p>
        </w:tc>
      </w:tr>
    </w:tbl>
    <w:p w:rsidR="00932A6D" w:rsidRDefault="00932A6D" w:rsidP="00932A6D">
      <w:pPr>
        <w:pStyle w:val="ListParagraph"/>
        <w:spacing w:after="0" w:line="360" w:lineRule="auto"/>
        <w:ind w:left="1843"/>
        <w:jc w:val="both"/>
        <w:rPr>
          <w:rFonts w:ascii="Bookman Old Style" w:eastAsia="Times New Roman" w:hAnsi="Bookman Old Style"/>
          <w:sz w:val="24"/>
          <w:szCs w:val="24"/>
        </w:rPr>
      </w:pPr>
    </w:p>
    <w:p w:rsidR="00932A6D" w:rsidRDefault="00932A6D" w:rsidP="00932A6D">
      <w:pPr>
        <w:pStyle w:val="ListParagraph"/>
        <w:numPr>
          <w:ilvl w:val="1"/>
          <w:numId w:val="20"/>
        </w:numPr>
        <w:spacing w:after="0" w:line="360" w:lineRule="auto"/>
        <w:ind w:left="1843"/>
        <w:jc w:val="both"/>
        <w:rPr>
          <w:rFonts w:ascii="Bookman Old Style" w:eastAsia="Times New Roman" w:hAnsi="Bookman Old Style"/>
          <w:sz w:val="24"/>
          <w:szCs w:val="24"/>
        </w:rPr>
      </w:pPr>
      <w:r>
        <w:rPr>
          <w:rFonts w:ascii="Bookman Old Style" w:eastAsia="Times New Roman" w:hAnsi="Bookman Old Style"/>
          <w:sz w:val="24"/>
          <w:szCs w:val="24"/>
        </w:rPr>
        <w:t xml:space="preserve">Calculate the projected payback time for the project to the nearest month. </w:t>
      </w:r>
    </w:p>
    <w:p w:rsidR="00932A6D" w:rsidRDefault="00932A6D" w:rsidP="00932A6D">
      <w:pPr>
        <w:pStyle w:val="ListParagraph"/>
        <w:numPr>
          <w:ilvl w:val="1"/>
          <w:numId w:val="20"/>
        </w:numPr>
        <w:spacing w:after="0" w:line="360" w:lineRule="auto"/>
        <w:ind w:left="1843"/>
        <w:jc w:val="both"/>
        <w:rPr>
          <w:rFonts w:ascii="Bookman Old Style" w:eastAsia="Times New Roman" w:hAnsi="Bookman Old Style"/>
          <w:sz w:val="24"/>
          <w:szCs w:val="24"/>
        </w:rPr>
      </w:pPr>
      <w:r>
        <w:rPr>
          <w:rFonts w:ascii="Bookman Old Style" w:eastAsia="Times New Roman" w:hAnsi="Bookman Old Style"/>
          <w:sz w:val="24"/>
          <w:szCs w:val="24"/>
        </w:rPr>
        <w:lastRenderedPageBreak/>
        <w:t xml:space="preserve">Calculate the Net Present Value of the project using a discount factor of 5% and comment on the attractiveness of the project. </w:t>
      </w:r>
    </w:p>
    <w:p w:rsidR="00932A6D" w:rsidRDefault="00932A6D" w:rsidP="00932A6D">
      <w:pPr>
        <w:spacing w:after="0" w:line="360" w:lineRule="auto"/>
        <w:ind w:left="403" w:firstLine="720"/>
        <w:rPr>
          <w:rFonts w:ascii="Bookman Old Style" w:eastAsia="Times New Roman" w:hAnsi="Bookman Old Style"/>
          <w:sz w:val="24"/>
          <w:szCs w:val="24"/>
        </w:rPr>
      </w:pPr>
      <w:r>
        <w:rPr>
          <w:rFonts w:ascii="Bookman Old Style" w:eastAsia="Times New Roman" w:hAnsi="Bookman Old Style"/>
          <w:sz w:val="24"/>
          <w:szCs w:val="24"/>
        </w:rPr>
        <w:t>Discount factors at 10 % are;</w:t>
      </w:r>
    </w:p>
    <w:p w:rsidR="00932A6D" w:rsidRDefault="00932A6D" w:rsidP="00932A6D">
      <w:pPr>
        <w:spacing w:after="0" w:line="360" w:lineRule="auto"/>
        <w:ind w:left="720" w:firstLine="720"/>
        <w:rPr>
          <w:rFonts w:ascii="Bookman Old Style" w:eastAsia="Times New Roman" w:hAnsi="Bookman Old Style"/>
          <w:sz w:val="24"/>
          <w:szCs w:val="24"/>
        </w:rPr>
      </w:pPr>
      <w:r>
        <w:rPr>
          <w:rFonts w:ascii="Bookman Old Style" w:eastAsia="Times New Roman" w:hAnsi="Bookman Old Style"/>
          <w:sz w:val="24"/>
          <w:szCs w:val="24"/>
        </w:rPr>
        <w:t>Year 1 = 0.909, Year 2 = 0.826, Year 3 = 0.751, Year 4 = 0.683, Year 5 = 0.62.</w:t>
      </w:r>
    </w:p>
    <w:p w:rsidR="00932A6D" w:rsidRPr="005775C2" w:rsidRDefault="005775C2" w:rsidP="008C3EB1">
      <w:pPr>
        <w:spacing w:after="0" w:line="360" w:lineRule="auto"/>
        <w:ind w:left="720" w:hanging="720"/>
        <w:jc w:val="both"/>
        <w:rPr>
          <w:rFonts w:ascii="Bookman Old Style" w:eastAsia="Times New Roman" w:hAnsi="Bookman Old Style"/>
          <w:sz w:val="24"/>
          <w:szCs w:val="24"/>
        </w:rPr>
      </w:pPr>
      <w:r>
        <w:rPr>
          <w:rFonts w:ascii="Bookman Old Style" w:eastAsia="Times New Roman" w:hAnsi="Bookman Old Style"/>
          <w:b/>
          <w:sz w:val="24"/>
          <w:szCs w:val="24"/>
        </w:rPr>
        <w:t xml:space="preserve">11. </w:t>
      </w:r>
      <w:r w:rsidR="00932A6D" w:rsidRPr="005775C2">
        <w:rPr>
          <w:rFonts w:ascii="Bookman Old Style" w:eastAsia="Times New Roman" w:hAnsi="Bookman Old Style"/>
          <w:b/>
          <w:sz w:val="24"/>
          <w:szCs w:val="24"/>
        </w:rPr>
        <w:t>Think about it</w:t>
      </w:r>
      <w:r w:rsidR="00932A6D" w:rsidRPr="005775C2">
        <w:rPr>
          <w:rFonts w:ascii="Bookman Old Style" w:eastAsia="Times New Roman" w:hAnsi="Bookman Old Style"/>
          <w:sz w:val="24"/>
          <w:szCs w:val="24"/>
        </w:rPr>
        <w:t xml:space="preserve">: Characteristics of a project involving the installation of a new server. The installation of a new server in an office is one example of a project. It involves a single, definable purpose, which is to set up a new server-based network for the office. It uses the skills of a number of different people, from individual company users to external specialist IT consultants. Different people will write the software, configure the hardware, install the system and test and commission it. As with many projects, the team itself is multidisciplinary. Installing the server and commissioning it is a unique process for the IT consultants, in that every office is different and the demands of any particular client will be specific to that client. The project will always be somewhat unfamiliar, because new hardware and software are coming onto the market all the time, and hence the resulting system requirements will be constantly changing. The project is highly interdependent, in that the input of each person in the multidisciplinary team must work properly in order for the overall new system to work. The installation team is also temporary. It works together on the server installation. As soon as the installation is complete and the system is commissioned, the team ceases to exist and each individual either moves onto new installation projects or moves back into their standard or normal functional roles. The installation may be interlinked, in that it may take place in conjunction with hardware or software upgrades. Most IT managers would take advantage of a server upgrade to carry out other network improvement works such as replacing PCs or upgrading software. The project is designed to bring about change in the form of a new server that presumably will make the company more efficient. The overall </w:t>
      </w:r>
      <w:r w:rsidR="00932A6D" w:rsidRPr="005775C2">
        <w:rPr>
          <w:rFonts w:ascii="Bookman Old Style" w:eastAsia="Times New Roman" w:hAnsi="Bookman Old Style"/>
          <w:sz w:val="24"/>
          <w:szCs w:val="24"/>
        </w:rPr>
        <w:lastRenderedPageBreak/>
        <w:t xml:space="preserve">level of change risk is high and some form of standby provision is obviously necessary. All obvious precautions such as backing up all data, running duplicate systems, phased commissioning and so on should be put in place to reduce the impact and magnitude of change risk. </w:t>
      </w:r>
    </w:p>
    <w:p w:rsidR="00932A6D" w:rsidRDefault="00932A6D" w:rsidP="00932A6D">
      <w:pPr>
        <w:pStyle w:val="ListParagraph"/>
        <w:spacing w:after="0" w:line="360" w:lineRule="auto"/>
        <w:rPr>
          <w:rFonts w:ascii="Bookman Old Style" w:eastAsia="Times New Roman" w:hAnsi="Bookman Old Style"/>
          <w:sz w:val="24"/>
          <w:szCs w:val="24"/>
        </w:rPr>
      </w:pPr>
    </w:p>
    <w:p w:rsidR="00932A6D" w:rsidRDefault="00932A6D" w:rsidP="00932A6D">
      <w:pPr>
        <w:spacing w:after="0" w:line="360" w:lineRule="auto"/>
        <w:rPr>
          <w:rFonts w:ascii="Bookman Old Style" w:eastAsia="Times New Roman" w:hAnsi="Bookman Old Style"/>
          <w:b/>
          <w:sz w:val="24"/>
          <w:szCs w:val="24"/>
        </w:rPr>
      </w:pPr>
      <w:r>
        <w:rPr>
          <w:rFonts w:ascii="Bookman Old Style" w:eastAsia="Times New Roman" w:hAnsi="Bookman Old Style"/>
          <w:b/>
          <w:sz w:val="24"/>
          <w:szCs w:val="24"/>
        </w:rPr>
        <w:t xml:space="preserve">Questions: </w:t>
      </w:r>
    </w:p>
    <w:p w:rsidR="00932A6D" w:rsidRPr="00CF57B9" w:rsidRDefault="00932A6D" w:rsidP="00D731D5">
      <w:pPr>
        <w:pStyle w:val="ListParagraph"/>
        <w:numPr>
          <w:ilvl w:val="0"/>
          <w:numId w:val="46"/>
        </w:numPr>
        <w:spacing w:after="0" w:line="360" w:lineRule="auto"/>
        <w:jc w:val="both"/>
        <w:rPr>
          <w:rFonts w:ascii="Bookman Old Style" w:hAnsi="Bookman Old Style"/>
          <w:b/>
          <w:sz w:val="24"/>
          <w:szCs w:val="24"/>
        </w:rPr>
      </w:pPr>
      <w:r w:rsidRPr="00CF57B9">
        <w:rPr>
          <w:rFonts w:ascii="Bookman Old Style" w:eastAsia="Times New Roman" w:hAnsi="Bookman Old Style"/>
          <w:sz w:val="24"/>
          <w:szCs w:val="24"/>
        </w:rPr>
        <w:t xml:space="preserve">Where might the installation of a new server not be regarded as </w:t>
      </w:r>
      <w:r>
        <w:rPr>
          <w:rFonts w:ascii="Bookman Old Style" w:eastAsia="Times New Roman" w:hAnsi="Bookman Old Style"/>
          <w:sz w:val="24"/>
          <w:szCs w:val="24"/>
        </w:rPr>
        <w:br/>
      </w:r>
      <w:r w:rsidRPr="00CF57B9">
        <w:rPr>
          <w:rFonts w:ascii="Bookman Old Style" w:eastAsia="Times New Roman" w:hAnsi="Bookman Old Style"/>
          <w:sz w:val="24"/>
          <w:szCs w:val="24"/>
        </w:rPr>
        <w:t>a project? How could project objectives (installation of the new server) be accurately coordinated with organisational objectives (general software and hardware upgrade)?</w:t>
      </w:r>
    </w:p>
    <w:p w:rsidR="00932A6D" w:rsidRDefault="00932A6D">
      <w:pPr>
        <w:rPr>
          <w:rFonts w:ascii="Bookman Old Style" w:hAnsi="Bookman Old Style"/>
          <w:sz w:val="24"/>
          <w:szCs w:val="24"/>
        </w:rPr>
      </w:pPr>
      <w:r>
        <w:rPr>
          <w:rFonts w:ascii="Bookman Old Style" w:hAnsi="Bookman Old Style"/>
          <w:sz w:val="24"/>
          <w:szCs w:val="24"/>
        </w:rPr>
        <w:br w:type="page"/>
      </w:r>
    </w:p>
    <w:p w:rsidR="00D65CDC" w:rsidRDefault="00D65CDC" w:rsidP="00D65CDC">
      <w:pPr>
        <w:spacing w:after="0" w:line="312" w:lineRule="atLeast"/>
        <w:jc w:val="right"/>
        <w:rPr>
          <w:rFonts w:ascii="Bookman Old Style" w:hAnsi="Bookman Old Style" w:cs="Times New Roman"/>
          <w:b/>
          <w:bCs/>
          <w:i/>
          <w:iCs/>
          <w:sz w:val="28"/>
          <w:szCs w:val="28"/>
        </w:rPr>
      </w:pPr>
      <w:r>
        <w:rPr>
          <w:rFonts w:ascii="Bookman Old Style" w:hAnsi="Bookman Old Style" w:cs="Times New Roman"/>
          <w:b/>
          <w:bCs/>
          <w:i/>
          <w:iCs/>
          <w:sz w:val="28"/>
          <w:szCs w:val="28"/>
        </w:rPr>
        <w:lastRenderedPageBreak/>
        <w:t>2-5-113</w:t>
      </w:r>
    </w:p>
    <w:p w:rsidR="00017067" w:rsidRPr="00F45FF4" w:rsidRDefault="00BE25FA" w:rsidP="00017067">
      <w:pPr>
        <w:spacing w:after="0" w:line="312" w:lineRule="atLeast"/>
        <w:jc w:val="center"/>
        <w:rPr>
          <w:rFonts w:ascii="Bookman Old Style" w:hAnsi="Bookman Old Style" w:cs="Times New Roman"/>
          <w:b/>
          <w:bCs/>
          <w:i/>
          <w:iCs/>
          <w:sz w:val="28"/>
          <w:szCs w:val="28"/>
        </w:rPr>
      </w:pPr>
      <w:r>
        <w:rPr>
          <w:rFonts w:ascii="Bookman Old Style" w:hAnsi="Bookman Old Style" w:cs="Times New Roman"/>
          <w:b/>
          <w:bCs/>
          <w:i/>
          <w:iCs/>
          <w:sz w:val="28"/>
          <w:szCs w:val="28"/>
        </w:rPr>
        <w:t>ELECTIVE 5</w:t>
      </w:r>
      <w:r w:rsidR="002C5CC6" w:rsidRPr="00F45FF4">
        <w:rPr>
          <w:rFonts w:ascii="Bookman Old Style" w:hAnsi="Bookman Old Style" w:cs="Times New Roman"/>
          <w:b/>
          <w:bCs/>
          <w:i/>
          <w:iCs/>
          <w:sz w:val="28"/>
          <w:szCs w:val="28"/>
        </w:rPr>
        <w:t xml:space="preserve"> – INSURANCE</w:t>
      </w:r>
    </w:p>
    <w:p w:rsidR="00017067" w:rsidRPr="00F45FF4" w:rsidRDefault="002C5CC6" w:rsidP="00017067">
      <w:pPr>
        <w:spacing w:after="0" w:line="312" w:lineRule="atLeast"/>
        <w:jc w:val="center"/>
        <w:rPr>
          <w:rFonts w:ascii="Bookman Old Style" w:hAnsi="Bookman Old Style"/>
          <w:sz w:val="24"/>
          <w:szCs w:val="24"/>
        </w:rPr>
      </w:pPr>
      <w:r w:rsidRPr="00F45FF4">
        <w:rPr>
          <w:rFonts w:ascii="Bookman Old Style" w:hAnsi="Bookman Old Style"/>
          <w:sz w:val="24"/>
          <w:szCs w:val="24"/>
        </w:rPr>
        <w:t xml:space="preserve"> </w:t>
      </w:r>
    </w:p>
    <w:p w:rsidR="00017067" w:rsidRDefault="002C5CC6" w:rsidP="00017067">
      <w:pPr>
        <w:spacing w:after="0" w:line="360" w:lineRule="auto"/>
        <w:jc w:val="center"/>
        <w:rPr>
          <w:rFonts w:ascii="Bookman Old Style" w:eastAsia="Times New Roman" w:hAnsi="Bookman Old Style"/>
          <w:b/>
          <w:sz w:val="24"/>
          <w:szCs w:val="24"/>
        </w:rPr>
      </w:pPr>
      <w:r w:rsidRPr="00F45FF4">
        <w:rPr>
          <w:rFonts w:ascii="Bookman Old Style" w:eastAsia="Times New Roman" w:hAnsi="Bookman Old Style"/>
          <w:b/>
          <w:sz w:val="24"/>
          <w:szCs w:val="24"/>
        </w:rPr>
        <w:t>DSC F 5.</w:t>
      </w:r>
      <w:r w:rsidR="003F1393">
        <w:rPr>
          <w:rFonts w:ascii="Bookman Old Style" w:eastAsia="Times New Roman" w:hAnsi="Bookman Old Style"/>
          <w:b/>
          <w:sz w:val="24"/>
          <w:szCs w:val="24"/>
        </w:rPr>
        <w:t>4</w:t>
      </w:r>
      <w:r w:rsidRPr="00F45FF4">
        <w:rPr>
          <w:rFonts w:ascii="Bookman Old Style" w:eastAsia="Times New Roman" w:hAnsi="Bookman Old Style"/>
          <w:b/>
          <w:sz w:val="24"/>
          <w:szCs w:val="24"/>
        </w:rPr>
        <w:t xml:space="preserve"> LIFE INSURANCE</w:t>
      </w:r>
    </w:p>
    <w:p w:rsidR="002C5CC6" w:rsidRPr="00F45FF4" w:rsidRDefault="002C5CC6" w:rsidP="00017067">
      <w:pPr>
        <w:spacing w:after="0" w:line="360" w:lineRule="auto"/>
        <w:jc w:val="center"/>
        <w:rPr>
          <w:rFonts w:ascii="Bookman Old Style" w:eastAsia="Times New Roman" w:hAnsi="Bookman Old Style"/>
          <w:b/>
          <w:sz w:val="24"/>
          <w:szCs w:val="24"/>
        </w:rPr>
      </w:pPr>
    </w:p>
    <w:p w:rsidR="00017067" w:rsidRPr="00F45FF4" w:rsidRDefault="00017067" w:rsidP="00B2413C">
      <w:pPr>
        <w:spacing w:after="0" w:line="240" w:lineRule="auto"/>
        <w:jc w:val="both"/>
        <w:rPr>
          <w:rFonts w:ascii="Bookman Old Style" w:eastAsia="Times New Roman" w:hAnsi="Bookman Old Style"/>
          <w:sz w:val="24"/>
          <w:szCs w:val="24"/>
        </w:rPr>
      </w:pPr>
      <w:r w:rsidRPr="00F45FF4">
        <w:rPr>
          <w:rFonts w:ascii="Bookman Old Style" w:eastAsia="Times New Roman" w:hAnsi="Bookman Old Style"/>
          <w:b/>
          <w:sz w:val="24"/>
          <w:szCs w:val="24"/>
        </w:rPr>
        <w:t>Unit-I: Principles of Life Insurance</w:t>
      </w:r>
      <w:r w:rsidRPr="00F45FF4">
        <w:rPr>
          <w:rFonts w:ascii="Bookman Old Style" w:eastAsia="Times New Roman" w:hAnsi="Bookman Old Style"/>
          <w:sz w:val="24"/>
          <w:szCs w:val="24"/>
        </w:rPr>
        <w:t xml:space="preserve">: Life Insurance Products - Pensions and Annuities - Risk Assessment and Underwriting - Premium Setting- Product Development -  Tax planning. </w:t>
      </w:r>
    </w:p>
    <w:p w:rsidR="00017067" w:rsidRPr="00F45FF4" w:rsidRDefault="00017067" w:rsidP="00017067">
      <w:pPr>
        <w:spacing w:after="0" w:line="240" w:lineRule="auto"/>
        <w:rPr>
          <w:rFonts w:ascii="Bookman Old Style" w:eastAsia="Times New Roman" w:hAnsi="Bookman Old Style"/>
          <w:sz w:val="24"/>
          <w:szCs w:val="24"/>
        </w:rPr>
      </w:pPr>
    </w:p>
    <w:p w:rsidR="00017067" w:rsidRPr="00F45FF4" w:rsidRDefault="00017067" w:rsidP="00017067">
      <w:pPr>
        <w:spacing w:after="0" w:line="240" w:lineRule="auto"/>
        <w:jc w:val="both"/>
        <w:rPr>
          <w:rFonts w:ascii="Bookman Old Style" w:hAnsi="Bookman Old Style"/>
          <w:sz w:val="24"/>
          <w:szCs w:val="24"/>
        </w:rPr>
      </w:pPr>
      <w:r w:rsidRPr="00F45FF4">
        <w:rPr>
          <w:rFonts w:ascii="Bookman Old Style" w:hAnsi="Bookman Old Style"/>
          <w:b/>
          <w:sz w:val="24"/>
          <w:szCs w:val="24"/>
        </w:rPr>
        <w:t>Unit-II: Principal of Utmost Good Faith:</w:t>
      </w:r>
      <w:r w:rsidRPr="00F45FF4">
        <w:rPr>
          <w:rFonts w:ascii="Bookman Old Style" w:hAnsi="Bookman Old Style"/>
          <w:sz w:val="24"/>
          <w:szCs w:val="24"/>
        </w:rPr>
        <w:t xml:space="preserve"> Insurable Interest, Medical Examination - Age proof, Special reports - Premium payment - Lapse and revival – Premium, Surrender Value, Non-Forfeiture Option -  Assignment Nomination Loans – Surrenders - Foreclosure. </w:t>
      </w:r>
    </w:p>
    <w:p w:rsidR="00017067" w:rsidRPr="00F45FF4" w:rsidRDefault="00017067" w:rsidP="00017067">
      <w:pPr>
        <w:spacing w:after="0" w:line="240" w:lineRule="auto"/>
        <w:jc w:val="both"/>
        <w:rPr>
          <w:rFonts w:ascii="Bookman Old Style" w:hAnsi="Bookman Old Style"/>
          <w:sz w:val="24"/>
          <w:szCs w:val="24"/>
        </w:rPr>
      </w:pPr>
    </w:p>
    <w:p w:rsidR="00017067" w:rsidRPr="00F45FF4" w:rsidRDefault="00017067" w:rsidP="00017067">
      <w:pPr>
        <w:spacing w:after="0" w:line="240" w:lineRule="auto"/>
        <w:jc w:val="both"/>
        <w:rPr>
          <w:rFonts w:ascii="Bookman Old Style" w:hAnsi="Bookman Old Style"/>
          <w:sz w:val="24"/>
          <w:szCs w:val="24"/>
        </w:rPr>
      </w:pPr>
      <w:r w:rsidRPr="00F45FF4">
        <w:rPr>
          <w:rFonts w:ascii="Bookman Old Style" w:hAnsi="Bookman Old Style"/>
          <w:b/>
          <w:sz w:val="24"/>
          <w:szCs w:val="24"/>
        </w:rPr>
        <w:t>Unit-III: Features of Life insurance contract</w:t>
      </w:r>
      <w:r w:rsidRPr="00F45FF4">
        <w:rPr>
          <w:rFonts w:ascii="Bookman Old Style" w:hAnsi="Bookman Old Style"/>
          <w:sz w:val="24"/>
          <w:szCs w:val="24"/>
        </w:rPr>
        <w:t>: Types of Policies – Investment of funds – Bonus option – Annuity Contracts - Group Insurance – Group Gratuity Schemes - Group Superannuation Schemes, Social Security Schemes, etc.</w:t>
      </w:r>
    </w:p>
    <w:p w:rsidR="00017067" w:rsidRPr="00F45FF4" w:rsidRDefault="00017067" w:rsidP="00017067">
      <w:pPr>
        <w:spacing w:after="0" w:line="240" w:lineRule="auto"/>
        <w:rPr>
          <w:rFonts w:ascii="Bookman Old Style" w:hAnsi="Bookman Old Style"/>
          <w:sz w:val="24"/>
          <w:szCs w:val="24"/>
        </w:rPr>
      </w:pPr>
      <w:r w:rsidRPr="00F45FF4">
        <w:rPr>
          <w:rFonts w:ascii="Bookman Old Style" w:hAnsi="Bookman Old Style"/>
          <w:sz w:val="24"/>
          <w:szCs w:val="24"/>
        </w:rPr>
        <w:t xml:space="preserve">. </w:t>
      </w:r>
    </w:p>
    <w:p w:rsidR="00017067" w:rsidRPr="00F45FF4" w:rsidRDefault="00017067" w:rsidP="00017067">
      <w:pPr>
        <w:spacing w:after="0" w:line="240" w:lineRule="auto"/>
        <w:jc w:val="both"/>
        <w:rPr>
          <w:rFonts w:ascii="Bookman Old Style" w:hAnsi="Bookman Old Style"/>
          <w:sz w:val="24"/>
          <w:szCs w:val="24"/>
        </w:rPr>
      </w:pPr>
      <w:r w:rsidRPr="00F45FF4">
        <w:rPr>
          <w:rFonts w:ascii="Bookman Old Style" w:hAnsi="Bookman Old Style"/>
          <w:b/>
          <w:sz w:val="24"/>
          <w:szCs w:val="24"/>
        </w:rPr>
        <w:t>Unit-IV:</w:t>
      </w:r>
      <w:r w:rsidRPr="00F45FF4">
        <w:rPr>
          <w:rFonts w:ascii="Bookman Old Style" w:hAnsi="Bookman Old Style"/>
          <w:sz w:val="24"/>
          <w:szCs w:val="24"/>
        </w:rPr>
        <w:t xml:space="preserve"> </w:t>
      </w:r>
      <w:r w:rsidRPr="00F45FF4">
        <w:rPr>
          <w:rFonts w:ascii="Bookman Old Style" w:hAnsi="Bookman Old Style"/>
          <w:b/>
          <w:sz w:val="24"/>
          <w:szCs w:val="24"/>
        </w:rPr>
        <w:t>Plans of Life Insurance:</w:t>
      </w:r>
      <w:r w:rsidRPr="00F45FF4">
        <w:rPr>
          <w:rFonts w:ascii="Bookman Old Style" w:hAnsi="Bookman Old Style"/>
          <w:sz w:val="24"/>
          <w:szCs w:val="24"/>
        </w:rPr>
        <w:t xml:space="preserve"> Types of Plans: Basic - Popular Plans - Convertible - Joint Life Policies - Children‘s Plans - Educational Annuity Plans - Variable Insurance Plans – Riders - For Handicapped, etc. </w:t>
      </w:r>
    </w:p>
    <w:p w:rsidR="00017067" w:rsidRPr="00F45FF4" w:rsidRDefault="00017067" w:rsidP="00017067">
      <w:pPr>
        <w:spacing w:after="0" w:line="240" w:lineRule="auto"/>
        <w:jc w:val="both"/>
        <w:rPr>
          <w:rFonts w:ascii="Bookman Old Style" w:hAnsi="Bookman Old Style"/>
          <w:sz w:val="24"/>
          <w:szCs w:val="24"/>
        </w:rPr>
      </w:pPr>
    </w:p>
    <w:p w:rsidR="00017067" w:rsidRPr="00F45FF4" w:rsidRDefault="00017067" w:rsidP="00017067">
      <w:pPr>
        <w:spacing w:after="0" w:line="240" w:lineRule="auto"/>
        <w:jc w:val="both"/>
        <w:rPr>
          <w:rFonts w:ascii="Bookman Old Style" w:hAnsi="Bookman Old Style"/>
          <w:sz w:val="24"/>
          <w:szCs w:val="24"/>
        </w:rPr>
      </w:pPr>
      <w:r w:rsidRPr="00F45FF4">
        <w:rPr>
          <w:rFonts w:ascii="Bookman Old Style" w:hAnsi="Bookman Old Style"/>
          <w:b/>
          <w:sz w:val="24"/>
          <w:szCs w:val="24"/>
        </w:rPr>
        <w:t>Unit-V:</w:t>
      </w:r>
      <w:r w:rsidRPr="00F45FF4">
        <w:rPr>
          <w:rFonts w:ascii="Bookman Old Style" w:hAnsi="Bookman Old Style"/>
          <w:sz w:val="24"/>
          <w:szCs w:val="24"/>
        </w:rPr>
        <w:t xml:space="preserve"> </w:t>
      </w:r>
      <w:r w:rsidRPr="00F45FF4">
        <w:rPr>
          <w:rFonts w:ascii="Bookman Old Style" w:hAnsi="Bookman Old Style"/>
          <w:b/>
          <w:sz w:val="24"/>
          <w:szCs w:val="24"/>
        </w:rPr>
        <w:t xml:space="preserve">Policy Claims: </w:t>
      </w:r>
      <w:r w:rsidRPr="00F45FF4">
        <w:rPr>
          <w:rFonts w:ascii="Bookman Old Style" w:hAnsi="Bookman Old Style"/>
          <w:sz w:val="24"/>
          <w:szCs w:val="24"/>
        </w:rPr>
        <w:t xml:space="preserve">Maturity claims, Survival Benefits, Death Claims, Claim concession - Procedures - Problems in claim settlement - Consumer Protection Act relating to life insurance and insurance claims.  </w:t>
      </w:r>
    </w:p>
    <w:p w:rsidR="00017067" w:rsidRPr="00F45FF4" w:rsidRDefault="00017067" w:rsidP="00017067">
      <w:pPr>
        <w:spacing w:after="0" w:line="240" w:lineRule="auto"/>
        <w:rPr>
          <w:rFonts w:ascii="Bookman Old Style" w:hAnsi="Bookman Old Style"/>
          <w:sz w:val="24"/>
          <w:szCs w:val="24"/>
        </w:rPr>
      </w:pPr>
    </w:p>
    <w:p w:rsidR="00017067" w:rsidRPr="00F45FF4" w:rsidRDefault="00017067" w:rsidP="00017067">
      <w:pPr>
        <w:spacing w:after="0" w:line="360" w:lineRule="auto"/>
        <w:rPr>
          <w:rFonts w:ascii="Bookman Old Style" w:eastAsia="Times New Roman" w:hAnsi="Bookman Old Style"/>
          <w:sz w:val="24"/>
          <w:szCs w:val="24"/>
        </w:rPr>
      </w:pPr>
    </w:p>
    <w:p w:rsidR="00017067" w:rsidRPr="00F45FF4" w:rsidRDefault="00017067" w:rsidP="00017067">
      <w:pPr>
        <w:spacing w:after="0" w:line="360" w:lineRule="auto"/>
        <w:rPr>
          <w:rFonts w:ascii="Bookman Old Style" w:hAnsi="Bookman Old Style"/>
          <w:b/>
          <w:sz w:val="24"/>
          <w:szCs w:val="24"/>
        </w:rPr>
      </w:pPr>
      <w:r w:rsidRPr="00F45FF4">
        <w:rPr>
          <w:rFonts w:ascii="Bookman Old Style" w:hAnsi="Bookman Old Style"/>
          <w:b/>
          <w:sz w:val="24"/>
          <w:szCs w:val="24"/>
        </w:rPr>
        <w:t>References:</w:t>
      </w:r>
    </w:p>
    <w:p w:rsidR="00017067" w:rsidRPr="00F45FF4" w:rsidRDefault="00017067" w:rsidP="00017067">
      <w:pPr>
        <w:spacing w:after="0" w:line="360" w:lineRule="auto"/>
        <w:rPr>
          <w:rFonts w:ascii="Bookman Old Style" w:hAnsi="Bookman Old Style"/>
          <w:sz w:val="24"/>
          <w:szCs w:val="24"/>
        </w:rPr>
      </w:pPr>
      <w:r w:rsidRPr="00F45FF4">
        <w:rPr>
          <w:rFonts w:ascii="Bookman Old Style" w:hAnsi="Bookman Old Style"/>
          <w:sz w:val="24"/>
          <w:szCs w:val="24"/>
        </w:rPr>
        <w:t>1. G. S. Pande, Insurance – Principles and Practices of Insurance, Himalaya Publishing.</w:t>
      </w:r>
    </w:p>
    <w:p w:rsidR="00017067" w:rsidRPr="00F45FF4" w:rsidRDefault="00017067" w:rsidP="00017067">
      <w:pPr>
        <w:spacing w:after="0" w:line="360" w:lineRule="auto"/>
        <w:rPr>
          <w:rFonts w:ascii="Bookman Old Style" w:hAnsi="Bookman Old Style"/>
          <w:sz w:val="24"/>
          <w:szCs w:val="24"/>
        </w:rPr>
      </w:pPr>
      <w:r w:rsidRPr="00F45FF4">
        <w:rPr>
          <w:rFonts w:ascii="Bookman Old Style" w:hAnsi="Bookman Old Style"/>
          <w:sz w:val="24"/>
          <w:szCs w:val="24"/>
        </w:rPr>
        <w:t xml:space="preserve">2. C. Gopalkrishna, Insurance – Principles and Practices, </w:t>
      </w:r>
      <w:r w:rsidRPr="00F45FF4">
        <w:rPr>
          <w:rFonts w:ascii="Bookman Old Style" w:hAnsi="Bookman Old Style"/>
          <w:color w:val="000000"/>
          <w:sz w:val="24"/>
          <w:szCs w:val="24"/>
          <w:shd w:val="clear" w:color="auto" w:fill="FFFFFF"/>
        </w:rPr>
        <w:t>Sterling Publishers Private Ltd.</w:t>
      </w:r>
      <w:r w:rsidRPr="00F45FF4">
        <w:rPr>
          <w:rFonts w:ascii="Bookman Old Style" w:hAnsi="Bookman Old Style" w:cs="Arial"/>
          <w:color w:val="000000"/>
          <w:sz w:val="21"/>
          <w:szCs w:val="21"/>
          <w:shd w:val="clear" w:color="auto" w:fill="FFFFFF"/>
        </w:rPr>
        <w:t xml:space="preserve"> </w:t>
      </w:r>
    </w:p>
    <w:p w:rsidR="00017067" w:rsidRPr="00F45FF4" w:rsidRDefault="00017067" w:rsidP="00017067">
      <w:pPr>
        <w:spacing w:after="0" w:line="360" w:lineRule="auto"/>
        <w:rPr>
          <w:rFonts w:ascii="Bookman Old Style" w:hAnsi="Bookman Old Style"/>
          <w:sz w:val="24"/>
          <w:szCs w:val="24"/>
        </w:rPr>
      </w:pPr>
      <w:r w:rsidRPr="00F45FF4">
        <w:rPr>
          <w:rFonts w:ascii="Bookman Old Style" w:hAnsi="Bookman Old Style"/>
          <w:sz w:val="24"/>
          <w:szCs w:val="24"/>
        </w:rPr>
        <w:t>3. G. R. Desai, Life Insurance in India, MacMillan India.</w:t>
      </w:r>
    </w:p>
    <w:p w:rsidR="00017067" w:rsidRPr="00F45FF4" w:rsidRDefault="00017067" w:rsidP="00017067">
      <w:pPr>
        <w:spacing w:after="0" w:line="360" w:lineRule="auto"/>
        <w:rPr>
          <w:rFonts w:ascii="Bookman Old Style" w:hAnsi="Bookman Old Style"/>
          <w:sz w:val="24"/>
          <w:szCs w:val="24"/>
        </w:rPr>
      </w:pPr>
      <w:r w:rsidRPr="00F45FF4">
        <w:rPr>
          <w:rFonts w:ascii="Bookman Old Style" w:hAnsi="Bookman Old Style"/>
          <w:sz w:val="24"/>
          <w:szCs w:val="24"/>
        </w:rPr>
        <w:t xml:space="preserve">4. M. N. Mishra, Insurance Principles and Practices, Chand &amp; Co, NewDelhi. </w:t>
      </w:r>
    </w:p>
    <w:p w:rsidR="00017067" w:rsidRPr="00F45FF4" w:rsidRDefault="00017067" w:rsidP="00017067">
      <w:pPr>
        <w:spacing w:after="0" w:line="360" w:lineRule="auto"/>
        <w:rPr>
          <w:rFonts w:ascii="Bookman Old Style" w:hAnsi="Bookman Old Style"/>
          <w:sz w:val="24"/>
          <w:szCs w:val="24"/>
        </w:rPr>
      </w:pPr>
      <w:r w:rsidRPr="00F45FF4">
        <w:rPr>
          <w:rFonts w:ascii="Bookman Old Style" w:hAnsi="Bookman Old Style"/>
          <w:sz w:val="24"/>
          <w:szCs w:val="24"/>
        </w:rPr>
        <w:t xml:space="preserve">5. M.N.Mishra, Modern Concepts of Insurance, S.Chand &amp; Co. </w:t>
      </w:r>
    </w:p>
    <w:p w:rsidR="00017067" w:rsidRPr="00F45FF4" w:rsidRDefault="00017067" w:rsidP="00017067">
      <w:pPr>
        <w:spacing w:after="0" w:line="360" w:lineRule="auto"/>
        <w:rPr>
          <w:rFonts w:ascii="Bookman Old Style" w:hAnsi="Bookman Old Style"/>
          <w:sz w:val="24"/>
          <w:szCs w:val="24"/>
        </w:rPr>
      </w:pPr>
      <w:r w:rsidRPr="00F45FF4">
        <w:rPr>
          <w:rFonts w:ascii="Bookman Old Style" w:hAnsi="Bookman Old Style"/>
          <w:sz w:val="24"/>
          <w:szCs w:val="24"/>
        </w:rPr>
        <w:t>6. P.S. Palandi, Insurance in India, Response Books – Sagar Publications.</w:t>
      </w:r>
    </w:p>
    <w:p w:rsidR="00017067" w:rsidRPr="00F45FF4" w:rsidRDefault="00017067" w:rsidP="00017067">
      <w:pPr>
        <w:spacing w:after="0" w:line="360" w:lineRule="auto"/>
        <w:rPr>
          <w:rFonts w:ascii="Bookman Old Style" w:hAnsi="Bookman Old Style"/>
          <w:sz w:val="24"/>
          <w:szCs w:val="24"/>
        </w:rPr>
      </w:pPr>
      <w:r w:rsidRPr="00F45FF4">
        <w:rPr>
          <w:rFonts w:ascii="Bookman Old Style" w:hAnsi="Bookman Old Style"/>
          <w:sz w:val="24"/>
          <w:szCs w:val="24"/>
        </w:rPr>
        <w:t xml:space="preserve">7. </w:t>
      </w:r>
      <w:r w:rsidRPr="00F45FF4">
        <w:rPr>
          <w:rFonts w:ascii="Bookman Old Style" w:eastAsia="Times New Roman" w:hAnsi="Bookman Old Style"/>
          <w:sz w:val="24"/>
          <w:szCs w:val="24"/>
        </w:rPr>
        <w:t xml:space="preserve"> Taxman, Insurance Law Manual.</w:t>
      </w:r>
    </w:p>
    <w:p w:rsidR="00017067" w:rsidRPr="00F45FF4" w:rsidRDefault="00017067" w:rsidP="00017067">
      <w:pPr>
        <w:spacing w:after="0" w:line="240" w:lineRule="auto"/>
        <w:rPr>
          <w:rFonts w:ascii="Bookman Old Style" w:hAnsi="Bookman Old Style"/>
          <w:sz w:val="24"/>
          <w:szCs w:val="24"/>
        </w:rPr>
      </w:pPr>
    </w:p>
    <w:p w:rsidR="00017067" w:rsidRPr="00F45FF4" w:rsidRDefault="00017067" w:rsidP="00017067">
      <w:pPr>
        <w:spacing w:after="0" w:line="240" w:lineRule="auto"/>
        <w:rPr>
          <w:rFonts w:ascii="Bookman Old Style" w:hAnsi="Bookman Old Style"/>
          <w:sz w:val="24"/>
          <w:szCs w:val="24"/>
        </w:rPr>
      </w:pPr>
    </w:p>
    <w:p w:rsidR="00017067" w:rsidRPr="00F45FF4" w:rsidRDefault="00017067" w:rsidP="00017067">
      <w:pPr>
        <w:spacing w:after="0" w:line="240" w:lineRule="auto"/>
        <w:rPr>
          <w:rFonts w:ascii="Bookman Old Style" w:hAnsi="Bookman Old Style"/>
          <w:sz w:val="24"/>
          <w:szCs w:val="24"/>
        </w:rPr>
      </w:pPr>
    </w:p>
    <w:p w:rsidR="001E3BCF" w:rsidRDefault="001E3BCF">
      <w:pPr>
        <w:rPr>
          <w:rFonts w:ascii="Bookman Old Style" w:hAnsi="Bookman Old Style"/>
          <w:sz w:val="24"/>
          <w:szCs w:val="24"/>
        </w:rPr>
      </w:pPr>
      <w:r>
        <w:rPr>
          <w:rFonts w:ascii="Bookman Old Style" w:hAnsi="Bookman Old Style"/>
          <w:sz w:val="24"/>
          <w:szCs w:val="24"/>
        </w:rPr>
        <w:br w:type="page"/>
      </w:r>
    </w:p>
    <w:p w:rsidR="008C4CBD" w:rsidRDefault="008C4CBD" w:rsidP="008C4CBD">
      <w:pPr>
        <w:spacing w:after="0" w:line="240" w:lineRule="auto"/>
        <w:jc w:val="right"/>
        <w:rPr>
          <w:rFonts w:ascii="Bookman Old Style" w:eastAsia="Times New Roman" w:hAnsi="Bookman Old Style"/>
          <w:b/>
          <w:sz w:val="24"/>
          <w:szCs w:val="24"/>
        </w:rPr>
      </w:pPr>
      <w:r>
        <w:rPr>
          <w:rFonts w:ascii="Bookman Old Style" w:eastAsia="Times New Roman" w:hAnsi="Bookman Old Style"/>
          <w:b/>
          <w:sz w:val="24"/>
          <w:szCs w:val="24"/>
        </w:rPr>
        <w:lastRenderedPageBreak/>
        <w:t>2-5-114</w:t>
      </w:r>
    </w:p>
    <w:p w:rsidR="00017067" w:rsidRDefault="00017067" w:rsidP="00017067">
      <w:pPr>
        <w:spacing w:after="0" w:line="240" w:lineRule="auto"/>
        <w:jc w:val="center"/>
        <w:rPr>
          <w:rFonts w:ascii="Bookman Old Style" w:hAnsi="Bookman Old Style"/>
          <w:b/>
          <w:sz w:val="24"/>
          <w:szCs w:val="24"/>
        </w:rPr>
      </w:pPr>
      <w:r w:rsidRPr="00F45FF4">
        <w:rPr>
          <w:rFonts w:ascii="Bookman Old Style" w:eastAsia="Times New Roman" w:hAnsi="Bookman Old Style"/>
          <w:b/>
          <w:sz w:val="24"/>
          <w:szCs w:val="24"/>
        </w:rPr>
        <w:t>DSC F 5.</w:t>
      </w:r>
      <w:r w:rsidR="003F1393">
        <w:rPr>
          <w:rFonts w:ascii="Bookman Old Style" w:eastAsia="Times New Roman" w:hAnsi="Bookman Old Style"/>
          <w:b/>
          <w:sz w:val="24"/>
          <w:szCs w:val="24"/>
        </w:rPr>
        <w:t>5.</w:t>
      </w:r>
      <w:r w:rsidRPr="00F45FF4">
        <w:rPr>
          <w:rFonts w:ascii="Bookman Old Style" w:hAnsi="Bookman Old Style"/>
          <w:b/>
          <w:sz w:val="24"/>
          <w:szCs w:val="24"/>
        </w:rPr>
        <w:t xml:space="preserve"> </w:t>
      </w:r>
      <w:r w:rsidR="002C5CC6" w:rsidRPr="00F45FF4">
        <w:rPr>
          <w:rFonts w:ascii="Bookman Old Style" w:hAnsi="Bookman Old Style"/>
          <w:b/>
          <w:sz w:val="24"/>
          <w:szCs w:val="24"/>
        </w:rPr>
        <w:t xml:space="preserve">NON-LIFE INSURANCE </w:t>
      </w:r>
    </w:p>
    <w:p w:rsidR="002C5CC6" w:rsidRPr="00F45FF4" w:rsidRDefault="002C5CC6" w:rsidP="00017067">
      <w:pPr>
        <w:spacing w:after="0" w:line="240" w:lineRule="auto"/>
        <w:jc w:val="center"/>
        <w:rPr>
          <w:rFonts w:ascii="Bookman Old Style" w:hAnsi="Bookman Old Style"/>
          <w:b/>
          <w:sz w:val="24"/>
          <w:szCs w:val="24"/>
        </w:rPr>
      </w:pPr>
    </w:p>
    <w:p w:rsidR="00017067" w:rsidRPr="00F45FF4" w:rsidRDefault="00017067" w:rsidP="00017067">
      <w:pPr>
        <w:spacing w:after="0" w:line="240" w:lineRule="auto"/>
        <w:rPr>
          <w:rFonts w:ascii="Bookman Old Style" w:hAnsi="Bookman Old Style"/>
          <w:sz w:val="24"/>
          <w:szCs w:val="24"/>
        </w:rPr>
      </w:pPr>
    </w:p>
    <w:p w:rsidR="00017067" w:rsidRPr="00F45FF4" w:rsidRDefault="00017067" w:rsidP="00017067">
      <w:pPr>
        <w:spacing w:after="0" w:line="240" w:lineRule="auto"/>
        <w:jc w:val="both"/>
        <w:rPr>
          <w:rFonts w:ascii="Bookman Old Style" w:hAnsi="Bookman Old Style"/>
          <w:sz w:val="24"/>
          <w:szCs w:val="24"/>
        </w:rPr>
      </w:pPr>
      <w:r w:rsidRPr="00F45FF4">
        <w:rPr>
          <w:rFonts w:ascii="Bookman Old Style" w:hAnsi="Bookman Old Style"/>
          <w:b/>
          <w:sz w:val="24"/>
          <w:szCs w:val="24"/>
        </w:rPr>
        <w:t>Unit-I:</w:t>
      </w:r>
      <w:r w:rsidRPr="00F45FF4">
        <w:rPr>
          <w:rFonts w:ascii="Bookman Old Style" w:hAnsi="Bookman Old Style"/>
          <w:sz w:val="24"/>
          <w:szCs w:val="24"/>
        </w:rPr>
        <w:t xml:space="preserve"> </w:t>
      </w:r>
      <w:r w:rsidRPr="00F45FF4">
        <w:rPr>
          <w:rFonts w:ascii="Bookman Old Style" w:hAnsi="Bookman Old Style"/>
          <w:b/>
          <w:sz w:val="24"/>
          <w:szCs w:val="24"/>
        </w:rPr>
        <w:t>Introduction:</w:t>
      </w:r>
      <w:r w:rsidRPr="00F45FF4">
        <w:rPr>
          <w:rFonts w:ascii="Bookman Old Style" w:hAnsi="Bookman Old Style"/>
          <w:sz w:val="24"/>
          <w:szCs w:val="24"/>
        </w:rPr>
        <w:t xml:space="preserve"> General Insurance Corporation Act - Areas of General Insurance -  Structure - Classification - Salient features of Indian general insurance market.</w:t>
      </w:r>
    </w:p>
    <w:p w:rsidR="00017067" w:rsidRPr="00F45FF4" w:rsidRDefault="00017067" w:rsidP="00017067">
      <w:pPr>
        <w:spacing w:after="0" w:line="240" w:lineRule="auto"/>
        <w:jc w:val="both"/>
        <w:rPr>
          <w:rFonts w:ascii="Bookman Old Style" w:hAnsi="Bookman Old Style"/>
          <w:sz w:val="24"/>
          <w:szCs w:val="24"/>
        </w:rPr>
      </w:pPr>
    </w:p>
    <w:p w:rsidR="00017067" w:rsidRPr="00F45FF4" w:rsidRDefault="00017067" w:rsidP="00017067">
      <w:pPr>
        <w:spacing w:after="0" w:line="240" w:lineRule="auto"/>
        <w:jc w:val="both"/>
        <w:rPr>
          <w:rFonts w:ascii="Bookman Old Style" w:hAnsi="Bookman Old Style"/>
          <w:sz w:val="24"/>
          <w:szCs w:val="24"/>
        </w:rPr>
      </w:pPr>
      <w:r w:rsidRPr="00F45FF4">
        <w:rPr>
          <w:rFonts w:ascii="Bookman Old Style" w:hAnsi="Bookman Old Style"/>
          <w:b/>
          <w:sz w:val="24"/>
          <w:szCs w:val="24"/>
        </w:rPr>
        <w:t>Unit-II</w:t>
      </w:r>
      <w:r w:rsidRPr="00F45FF4">
        <w:rPr>
          <w:rFonts w:ascii="Bookman Old Style" w:hAnsi="Bookman Old Style"/>
          <w:sz w:val="24"/>
          <w:szCs w:val="24"/>
        </w:rPr>
        <w:t xml:space="preserve">: </w:t>
      </w:r>
      <w:r w:rsidRPr="00F45FF4">
        <w:rPr>
          <w:rFonts w:ascii="Bookman Old Style" w:hAnsi="Bookman Old Style"/>
          <w:b/>
          <w:sz w:val="24"/>
          <w:szCs w:val="24"/>
        </w:rPr>
        <w:t>Motor Insurance</w:t>
      </w:r>
      <w:r w:rsidRPr="00F45FF4">
        <w:rPr>
          <w:rFonts w:ascii="Bookman Old Style" w:hAnsi="Bookman Old Style"/>
          <w:sz w:val="24"/>
          <w:szCs w:val="24"/>
        </w:rPr>
        <w:t>: Motor Vehicles Act 1988 - Requirements for compulsory third party insurance - Certificate of insurance – Liability without fault – Compensation on structure formula basis - Hit and Run Accidents.</w:t>
      </w:r>
    </w:p>
    <w:p w:rsidR="00017067" w:rsidRPr="00F45FF4" w:rsidRDefault="00017067" w:rsidP="00017067">
      <w:pPr>
        <w:spacing w:after="0" w:line="240" w:lineRule="auto"/>
        <w:jc w:val="both"/>
        <w:rPr>
          <w:rFonts w:ascii="Bookman Old Style" w:hAnsi="Bookman Old Style"/>
          <w:sz w:val="24"/>
          <w:szCs w:val="24"/>
        </w:rPr>
      </w:pPr>
    </w:p>
    <w:p w:rsidR="00017067" w:rsidRPr="00F45FF4" w:rsidRDefault="00017067" w:rsidP="00017067">
      <w:pPr>
        <w:spacing w:after="0" w:line="240" w:lineRule="auto"/>
        <w:jc w:val="both"/>
        <w:rPr>
          <w:rFonts w:ascii="Bookman Old Style" w:hAnsi="Bookman Old Style"/>
          <w:sz w:val="24"/>
          <w:szCs w:val="24"/>
        </w:rPr>
      </w:pPr>
      <w:r w:rsidRPr="00F45FF4">
        <w:rPr>
          <w:rFonts w:ascii="Bookman Old Style" w:hAnsi="Bookman Old Style"/>
          <w:b/>
          <w:sz w:val="24"/>
          <w:szCs w:val="24"/>
        </w:rPr>
        <w:t xml:space="preserve"> Unit-III</w:t>
      </w:r>
      <w:r w:rsidRPr="00F45FF4">
        <w:rPr>
          <w:rFonts w:ascii="Bookman Old Style" w:hAnsi="Bookman Old Style"/>
          <w:sz w:val="24"/>
          <w:szCs w:val="24"/>
        </w:rPr>
        <w:t xml:space="preserve">: </w:t>
      </w:r>
      <w:r w:rsidRPr="00F45FF4">
        <w:rPr>
          <w:rFonts w:ascii="Bookman Old Style" w:hAnsi="Bookman Old Style"/>
          <w:b/>
          <w:sz w:val="24"/>
          <w:szCs w:val="24"/>
        </w:rPr>
        <w:t>Fire Insurance</w:t>
      </w:r>
      <w:r w:rsidRPr="00F45FF4">
        <w:rPr>
          <w:rFonts w:ascii="Bookman Old Style" w:hAnsi="Bookman Old Style"/>
          <w:sz w:val="24"/>
          <w:szCs w:val="24"/>
        </w:rPr>
        <w:t xml:space="preserve">: Features – Kinds of policies – Policy conditions – Payment of claims – Standard Fire and Special peril Policy - Documentation - Cover Note - Calculation of premium.  </w:t>
      </w:r>
    </w:p>
    <w:p w:rsidR="00017067" w:rsidRPr="00F45FF4" w:rsidRDefault="00017067" w:rsidP="00017067">
      <w:pPr>
        <w:shd w:val="clear" w:color="auto" w:fill="FFFFFF"/>
        <w:spacing w:after="0" w:line="240" w:lineRule="auto"/>
        <w:jc w:val="both"/>
        <w:textAlignment w:val="baseline"/>
        <w:rPr>
          <w:rFonts w:ascii="Bookman Old Style" w:eastAsia="Times New Roman" w:hAnsi="Bookman Old Style"/>
          <w:b/>
          <w:bCs/>
          <w:color w:val="09334B"/>
          <w:sz w:val="24"/>
          <w:szCs w:val="24"/>
        </w:rPr>
      </w:pPr>
    </w:p>
    <w:p w:rsidR="00017067" w:rsidRPr="00F45FF4" w:rsidRDefault="00017067" w:rsidP="00017067">
      <w:pPr>
        <w:spacing w:after="0" w:line="240" w:lineRule="auto"/>
        <w:jc w:val="both"/>
        <w:rPr>
          <w:rFonts w:ascii="Bookman Old Style" w:eastAsia="Times New Roman" w:hAnsi="Bookman Old Style"/>
          <w:color w:val="09334B"/>
          <w:sz w:val="24"/>
          <w:szCs w:val="24"/>
        </w:rPr>
      </w:pPr>
      <w:r w:rsidRPr="00F45FF4">
        <w:rPr>
          <w:rFonts w:ascii="Bookman Old Style" w:eastAsia="Times New Roman" w:hAnsi="Bookman Old Style"/>
          <w:b/>
          <w:bCs/>
          <w:color w:val="09334B"/>
          <w:sz w:val="24"/>
          <w:szCs w:val="24"/>
        </w:rPr>
        <w:t>Unit-IV: Marine Insurance</w:t>
      </w:r>
      <w:r w:rsidRPr="00F45FF4">
        <w:rPr>
          <w:rFonts w:ascii="Bookman Old Style" w:eastAsia="Times New Roman" w:hAnsi="Bookman Old Style"/>
          <w:color w:val="09334B"/>
          <w:sz w:val="24"/>
          <w:szCs w:val="24"/>
        </w:rPr>
        <w:t xml:space="preserve">: </w:t>
      </w:r>
      <w:r w:rsidRPr="00F45FF4">
        <w:rPr>
          <w:rFonts w:ascii="Bookman Old Style" w:hAnsi="Bookman Old Style"/>
          <w:sz w:val="24"/>
          <w:szCs w:val="24"/>
        </w:rPr>
        <w:t xml:space="preserve">Contract of Marine Insurance – Classes of policies – </w:t>
      </w:r>
      <w:r w:rsidRPr="00F45FF4">
        <w:rPr>
          <w:rFonts w:ascii="Bookman Old Style" w:eastAsia="Times New Roman" w:hAnsi="Bookman Old Style"/>
          <w:color w:val="09334B"/>
          <w:sz w:val="24"/>
          <w:szCs w:val="24"/>
        </w:rPr>
        <w:t xml:space="preserve">Function of Marine insurance - </w:t>
      </w:r>
      <w:r w:rsidRPr="00F45FF4">
        <w:rPr>
          <w:rFonts w:ascii="Bookman Old Style" w:hAnsi="Bookman Old Style"/>
          <w:sz w:val="24"/>
          <w:szCs w:val="24"/>
        </w:rPr>
        <w:t xml:space="preserve">Policy conditions – Marine Losses - </w:t>
      </w:r>
      <w:r w:rsidRPr="00F45FF4">
        <w:rPr>
          <w:rFonts w:ascii="Bookman Old Style" w:eastAsia="Times New Roman" w:hAnsi="Bookman Old Style"/>
          <w:color w:val="09334B"/>
          <w:sz w:val="24"/>
          <w:szCs w:val="24"/>
        </w:rPr>
        <w:t>Insurance intermediaries.</w:t>
      </w:r>
    </w:p>
    <w:p w:rsidR="00017067" w:rsidRPr="00F45FF4" w:rsidRDefault="00017067" w:rsidP="00017067">
      <w:pPr>
        <w:shd w:val="clear" w:color="auto" w:fill="FFFFFF"/>
        <w:spacing w:after="0" w:line="240" w:lineRule="auto"/>
        <w:jc w:val="both"/>
        <w:textAlignment w:val="baseline"/>
        <w:rPr>
          <w:rFonts w:ascii="Bookman Old Style" w:eastAsia="Times New Roman" w:hAnsi="Bookman Old Style"/>
          <w:b/>
          <w:bCs/>
          <w:color w:val="09334B"/>
          <w:sz w:val="24"/>
          <w:szCs w:val="24"/>
        </w:rPr>
      </w:pPr>
    </w:p>
    <w:p w:rsidR="00017067" w:rsidRPr="00F45FF4" w:rsidRDefault="00017067" w:rsidP="00017067">
      <w:pPr>
        <w:spacing w:after="0" w:line="240" w:lineRule="auto"/>
        <w:jc w:val="both"/>
        <w:rPr>
          <w:rFonts w:ascii="Bookman Old Style" w:hAnsi="Bookman Old Style"/>
          <w:sz w:val="24"/>
          <w:szCs w:val="24"/>
        </w:rPr>
      </w:pPr>
      <w:r w:rsidRPr="00F45FF4">
        <w:rPr>
          <w:rFonts w:ascii="Bookman Old Style" w:eastAsia="Times New Roman" w:hAnsi="Bookman Old Style"/>
          <w:b/>
          <w:bCs/>
          <w:color w:val="09334B"/>
          <w:sz w:val="24"/>
          <w:szCs w:val="24"/>
        </w:rPr>
        <w:t xml:space="preserve"> </w:t>
      </w:r>
      <w:r w:rsidRPr="00F45FF4">
        <w:rPr>
          <w:rFonts w:ascii="Bookman Old Style" w:hAnsi="Bookman Old Style"/>
          <w:b/>
          <w:sz w:val="24"/>
          <w:szCs w:val="24"/>
        </w:rPr>
        <w:t>Unit-V</w:t>
      </w:r>
      <w:r w:rsidRPr="00F45FF4">
        <w:rPr>
          <w:rFonts w:ascii="Bookman Old Style" w:hAnsi="Bookman Old Style"/>
          <w:sz w:val="24"/>
          <w:szCs w:val="24"/>
        </w:rPr>
        <w:t xml:space="preserve">: </w:t>
      </w:r>
      <w:r w:rsidRPr="00F45FF4">
        <w:rPr>
          <w:rFonts w:ascii="Bookman Old Style" w:hAnsi="Bookman Old Style"/>
          <w:b/>
          <w:sz w:val="24"/>
          <w:szCs w:val="24"/>
        </w:rPr>
        <w:t>Agriculture Insurance</w:t>
      </w:r>
      <w:r w:rsidRPr="00F45FF4">
        <w:rPr>
          <w:rFonts w:ascii="Bookman Old Style" w:hAnsi="Bookman Old Style"/>
          <w:sz w:val="24"/>
          <w:szCs w:val="24"/>
        </w:rPr>
        <w:t>: Types of agricultural insurances - Crop insurance - Problems of crop insurance - Crop Insurance vs Agricultural relief - Considerations in Crop insurance - Live Stock Insurance.</w:t>
      </w:r>
    </w:p>
    <w:p w:rsidR="00017067" w:rsidRPr="00F45FF4" w:rsidRDefault="00017067" w:rsidP="00017067">
      <w:pPr>
        <w:shd w:val="clear" w:color="auto" w:fill="FFFFFF"/>
        <w:spacing w:after="0" w:line="281" w:lineRule="atLeast"/>
        <w:textAlignment w:val="baseline"/>
        <w:rPr>
          <w:rFonts w:ascii="Bookman Old Style" w:eastAsia="Times New Roman" w:hAnsi="Bookman Old Style" w:cs="Helvetica"/>
          <w:color w:val="09334B"/>
        </w:rPr>
      </w:pPr>
    </w:p>
    <w:p w:rsidR="00017067" w:rsidRPr="00F45FF4" w:rsidRDefault="00017067" w:rsidP="00017067">
      <w:pPr>
        <w:spacing w:after="0" w:line="240" w:lineRule="auto"/>
        <w:rPr>
          <w:rFonts w:ascii="Bookman Old Style" w:hAnsi="Bookman Old Style"/>
        </w:rPr>
      </w:pPr>
      <w:r w:rsidRPr="00F45FF4">
        <w:rPr>
          <w:rFonts w:ascii="Bookman Old Style" w:hAnsi="Bookman Old Style"/>
        </w:rPr>
        <w:t xml:space="preserve">    </w:t>
      </w:r>
    </w:p>
    <w:p w:rsidR="00017067" w:rsidRPr="00F45FF4" w:rsidRDefault="00017067" w:rsidP="00017067">
      <w:pPr>
        <w:spacing w:after="0" w:line="240" w:lineRule="auto"/>
        <w:rPr>
          <w:rFonts w:ascii="Bookman Old Style" w:hAnsi="Bookman Old Style"/>
          <w:b/>
          <w:sz w:val="24"/>
          <w:szCs w:val="24"/>
        </w:rPr>
      </w:pPr>
      <w:r w:rsidRPr="00F45FF4">
        <w:rPr>
          <w:rFonts w:ascii="Bookman Old Style" w:hAnsi="Bookman Old Style"/>
        </w:rPr>
        <w:t xml:space="preserve"> </w:t>
      </w:r>
      <w:r w:rsidRPr="00F45FF4">
        <w:rPr>
          <w:rFonts w:ascii="Bookman Old Style" w:hAnsi="Bookman Old Style"/>
          <w:b/>
          <w:sz w:val="24"/>
          <w:szCs w:val="24"/>
        </w:rPr>
        <w:t xml:space="preserve">References: </w:t>
      </w:r>
    </w:p>
    <w:p w:rsidR="00017067" w:rsidRPr="00F45FF4" w:rsidRDefault="00017067" w:rsidP="00017067">
      <w:pPr>
        <w:spacing w:after="0" w:line="240" w:lineRule="auto"/>
        <w:rPr>
          <w:rFonts w:ascii="Bookman Old Style" w:hAnsi="Bookman Old Style"/>
          <w:b/>
          <w:sz w:val="24"/>
          <w:szCs w:val="24"/>
        </w:rPr>
      </w:pPr>
    </w:p>
    <w:p w:rsidR="00017067" w:rsidRPr="00F45FF4" w:rsidRDefault="00017067" w:rsidP="00017067">
      <w:pPr>
        <w:spacing w:after="0" w:line="360" w:lineRule="auto"/>
        <w:rPr>
          <w:rFonts w:ascii="Bookman Old Style" w:hAnsi="Bookman Old Style"/>
          <w:sz w:val="24"/>
          <w:szCs w:val="24"/>
        </w:rPr>
      </w:pPr>
      <w:r w:rsidRPr="00F45FF4">
        <w:rPr>
          <w:rFonts w:ascii="Bookman Old Style" w:hAnsi="Bookman Old Style"/>
          <w:sz w:val="24"/>
          <w:szCs w:val="24"/>
        </w:rPr>
        <w:t>1. M. N. Mishra, Insurance Principles and Practices,</w:t>
      </w:r>
      <w:r w:rsidR="002C5CC6">
        <w:rPr>
          <w:rFonts w:ascii="Bookman Old Style" w:hAnsi="Bookman Old Style"/>
          <w:sz w:val="24"/>
          <w:szCs w:val="24"/>
        </w:rPr>
        <w:t xml:space="preserve"> Chand &amp; Co, New</w:t>
      </w:r>
      <w:r w:rsidRPr="00F45FF4">
        <w:rPr>
          <w:rFonts w:ascii="Bookman Old Style" w:hAnsi="Bookman Old Style"/>
          <w:sz w:val="24"/>
          <w:szCs w:val="24"/>
        </w:rPr>
        <w:t xml:space="preserve">Delhi. </w:t>
      </w:r>
    </w:p>
    <w:p w:rsidR="00017067" w:rsidRPr="00F45FF4" w:rsidRDefault="00017067" w:rsidP="00017067">
      <w:pPr>
        <w:spacing w:after="0" w:line="360" w:lineRule="auto"/>
        <w:rPr>
          <w:rFonts w:ascii="Bookman Old Style" w:hAnsi="Bookman Old Style"/>
          <w:sz w:val="24"/>
          <w:szCs w:val="24"/>
        </w:rPr>
      </w:pPr>
      <w:r w:rsidRPr="00F45FF4">
        <w:rPr>
          <w:rFonts w:ascii="Bookman Old Style" w:hAnsi="Bookman Old Style"/>
          <w:sz w:val="24"/>
          <w:szCs w:val="24"/>
        </w:rPr>
        <w:t xml:space="preserve">2. M.N.Mishra, Modern Concepts of Insurance, S.Chand &amp; Co. </w:t>
      </w:r>
    </w:p>
    <w:p w:rsidR="00017067" w:rsidRPr="00F45FF4" w:rsidRDefault="00017067" w:rsidP="00017067">
      <w:pPr>
        <w:spacing w:after="0" w:line="360" w:lineRule="auto"/>
        <w:rPr>
          <w:rFonts w:ascii="Bookman Old Style" w:hAnsi="Bookman Old Style"/>
          <w:sz w:val="24"/>
          <w:szCs w:val="24"/>
        </w:rPr>
      </w:pPr>
      <w:r w:rsidRPr="00F45FF4">
        <w:rPr>
          <w:rFonts w:ascii="Bookman Old Style" w:hAnsi="Bookman Old Style"/>
          <w:sz w:val="24"/>
          <w:szCs w:val="24"/>
        </w:rPr>
        <w:t>3. P.S. Palandi, Insurance in India, Response Books – Sagar Publications.</w:t>
      </w:r>
    </w:p>
    <w:p w:rsidR="00017067" w:rsidRPr="00F45FF4" w:rsidRDefault="00017067" w:rsidP="00EC2358">
      <w:pPr>
        <w:spacing w:after="0" w:line="360" w:lineRule="auto"/>
        <w:jc w:val="both"/>
        <w:rPr>
          <w:rFonts w:ascii="Bookman Old Style" w:hAnsi="Bookman Old Style"/>
          <w:sz w:val="24"/>
          <w:szCs w:val="24"/>
        </w:rPr>
      </w:pPr>
      <w:r w:rsidRPr="00F45FF4">
        <w:rPr>
          <w:rFonts w:ascii="Bookman Old Style" w:hAnsi="Bookman Old Style"/>
          <w:sz w:val="24"/>
          <w:szCs w:val="24"/>
        </w:rPr>
        <w:t xml:space="preserve">4. C. Gopalkrishna, Insurance – Principles and Practices, </w:t>
      </w:r>
      <w:r w:rsidRPr="00F45FF4">
        <w:rPr>
          <w:rFonts w:ascii="Bookman Old Style" w:hAnsi="Bookman Old Style"/>
          <w:color w:val="000000"/>
          <w:sz w:val="24"/>
          <w:szCs w:val="24"/>
          <w:shd w:val="clear" w:color="auto" w:fill="FFFFFF"/>
        </w:rPr>
        <w:t>Sterling Publishers Private Ltd.</w:t>
      </w:r>
      <w:r w:rsidRPr="00F45FF4">
        <w:rPr>
          <w:rFonts w:ascii="Bookman Old Style" w:hAnsi="Bookman Old Style" w:cs="Arial"/>
          <w:color w:val="000000"/>
          <w:sz w:val="21"/>
          <w:szCs w:val="21"/>
          <w:shd w:val="clear" w:color="auto" w:fill="FFFFFF"/>
        </w:rPr>
        <w:t xml:space="preserve"> </w:t>
      </w:r>
    </w:p>
    <w:p w:rsidR="00017067" w:rsidRPr="00F45FF4" w:rsidRDefault="00017067" w:rsidP="00017067">
      <w:pPr>
        <w:spacing w:after="0" w:line="360" w:lineRule="auto"/>
        <w:rPr>
          <w:rFonts w:ascii="Bookman Old Style" w:hAnsi="Bookman Old Style"/>
          <w:sz w:val="24"/>
          <w:szCs w:val="24"/>
        </w:rPr>
      </w:pPr>
      <w:r w:rsidRPr="00F45FF4">
        <w:rPr>
          <w:rFonts w:ascii="Bookman Old Style" w:hAnsi="Bookman Old Style"/>
          <w:sz w:val="24"/>
          <w:szCs w:val="24"/>
        </w:rPr>
        <w:t>5. G. R. Desai, Life Insurance in India, MacMillan India.</w:t>
      </w:r>
    </w:p>
    <w:p w:rsidR="00017067" w:rsidRPr="00F45FF4" w:rsidRDefault="00017067" w:rsidP="00017067">
      <w:pPr>
        <w:spacing w:after="0" w:line="360" w:lineRule="auto"/>
        <w:rPr>
          <w:rFonts w:ascii="Bookman Old Style" w:eastAsia="Times New Roman" w:hAnsi="Bookman Old Style"/>
          <w:sz w:val="24"/>
          <w:szCs w:val="24"/>
        </w:rPr>
      </w:pPr>
    </w:p>
    <w:p w:rsidR="00017067" w:rsidRPr="00F45FF4" w:rsidRDefault="00017067" w:rsidP="00017067">
      <w:pPr>
        <w:spacing w:after="0" w:line="360" w:lineRule="auto"/>
        <w:rPr>
          <w:rFonts w:ascii="Bookman Old Style" w:eastAsia="Times New Roman" w:hAnsi="Bookman Old Style"/>
          <w:sz w:val="24"/>
          <w:szCs w:val="24"/>
        </w:rPr>
      </w:pPr>
    </w:p>
    <w:p w:rsidR="00017067" w:rsidRPr="00F45FF4" w:rsidRDefault="00017067" w:rsidP="00017067">
      <w:pPr>
        <w:shd w:val="clear" w:color="auto" w:fill="FFFFFF"/>
        <w:spacing w:after="0" w:line="240" w:lineRule="auto"/>
        <w:ind w:left="720" w:right="480"/>
        <w:textAlignment w:val="baseline"/>
        <w:rPr>
          <w:rFonts w:ascii="Bookman Old Style" w:eastAsia="Times New Roman" w:hAnsi="Bookman Old Style" w:cs="Helvetica"/>
          <w:color w:val="09334B"/>
        </w:rPr>
      </w:pPr>
    </w:p>
    <w:p w:rsidR="00017067" w:rsidRPr="00F45FF4" w:rsidRDefault="00017067" w:rsidP="00017067">
      <w:pPr>
        <w:shd w:val="clear" w:color="auto" w:fill="FFFFFF"/>
        <w:spacing w:after="0" w:line="281" w:lineRule="atLeast"/>
        <w:textAlignment w:val="baseline"/>
        <w:rPr>
          <w:rFonts w:ascii="Bookman Old Style" w:eastAsia="Times New Roman" w:hAnsi="Bookman Old Style" w:cs="Helvetica"/>
          <w:b/>
          <w:bCs/>
          <w:color w:val="09334B"/>
        </w:rPr>
      </w:pPr>
    </w:p>
    <w:p w:rsidR="00017067" w:rsidRPr="00F45FF4" w:rsidRDefault="00017067" w:rsidP="00017067">
      <w:pPr>
        <w:spacing w:after="0" w:line="360" w:lineRule="auto"/>
        <w:jc w:val="center"/>
        <w:rPr>
          <w:rFonts w:ascii="Bookman Old Style" w:hAnsi="Bookman Old Style"/>
          <w:b/>
          <w:sz w:val="24"/>
          <w:szCs w:val="24"/>
        </w:rPr>
      </w:pPr>
    </w:p>
    <w:p w:rsidR="00017067" w:rsidRPr="00F45FF4" w:rsidRDefault="00017067" w:rsidP="00017067">
      <w:pPr>
        <w:spacing w:after="0" w:line="360" w:lineRule="auto"/>
        <w:jc w:val="center"/>
        <w:rPr>
          <w:rFonts w:ascii="Bookman Old Style" w:hAnsi="Bookman Old Style"/>
          <w:b/>
          <w:sz w:val="24"/>
          <w:szCs w:val="24"/>
        </w:rPr>
      </w:pPr>
    </w:p>
    <w:p w:rsidR="00017067" w:rsidRPr="00F45FF4" w:rsidRDefault="00017067" w:rsidP="00017067">
      <w:pPr>
        <w:spacing w:after="0" w:line="360" w:lineRule="auto"/>
        <w:jc w:val="center"/>
        <w:rPr>
          <w:rFonts w:ascii="Bookman Old Style" w:hAnsi="Bookman Old Style"/>
          <w:b/>
          <w:sz w:val="24"/>
          <w:szCs w:val="24"/>
        </w:rPr>
      </w:pPr>
    </w:p>
    <w:p w:rsidR="00017067" w:rsidRPr="00F45FF4" w:rsidRDefault="00017067" w:rsidP="00017067">
      <w:pPr>
        <w:spacing w:after="0" w:line="360" w:lineRule="auto"/>
        <w:jc w:val="center"/>
        <w:rPr>
          <w:rFonts w:ascii="Bookman Old Style" w:hAnsi="Bookman Old Style"/>
          <w:b/>
          <w:sz w:val="24"/>
          <w:szCs w:val="24"/>
        </w:rPr>
      </w:pPr>
    </w:p>
    <w:p w:rsidR="00284858" w:rsidRDefault="00284858">
      <w:pPr>
        <w:rPr>
          <w:rFonts w:ascii="Bookman Old Style" w:hAnsi="Bookman Old Style"/>
          <w:b/>
          <w:sz w:val="24"/>
          <w:szCs w:val="24"/>
        </w:rPr>
      </w:pPr>
      <w:r>
        <w:rPr>
          <w:rFonts w:ascii="Bookman Old Style" w:hAnsi="Bookman Old Style"/>
          <w:b/>
          <w:sz w:val="24"/>
          <w:szCs w:val="24"/>
        </w:rPr>
        <w:br w:type="page"/>
      </w:r>
    </w:p>
    <w:p w:rsidR="00266668" w:rsidRPr="00557F41" w:rsidRDefault="00266668" w:rsidP="00266668">
      <w:pPr>
        <w:spacing w:line="240" w:lineRule="auto"/>
        <w:jc w:val="right"/>
        <w:rPr>
          <w:rFonts w:ascii="Bookman Old Style" w:hAnsi="Bookman Old Style" w:cs="Times New Roman"/>
          <w:b/>
          <w:bCs/>
          <w:sz w:val="26"/>
          <w:szCs w:val="24"/>
        </w:rPr>
      </w:pPr>
      <w:r w:rsidRPr="00557F41">
        <w:rPr>
          <w:rFonts w:ascii="Bookman Old Style" w:hAnsi="Bookman Old Style" w:cs="Times New Roman"/>
          <w:b/>
          <w:bCs/>
          <w:sz w:val="26"/>
          <w:szCs w:val="24"/>
        </w:rPr>
        <w:lastRenderedPageBreak/>
        <w:t>2-5-104</w:t>
      </w:r>
    </w:p>
    <w:p w:rsidR="00284858" w:rsidRDefault="00284858" w:rsidP="00284858">
      <w:pPr>
        <w:spacing w:line="240" w:lineRule="auto"/>
        <w:jc w:val="center"/>
        <w:rPr>
          <w:rFonts w:ascii="Bookman Old Style" w:hAnsi="Bookman Old Style" w:cs="Times New Roman"/>
          <w:b/>
          <w:bCs/>
          <w:sz w:val="26"/>
          <w:szCs w:val="24"/>
          <w:u w:val="thick"/>
        </w:rPr>
      </w:pPr>
      <w:r>
        <w:rPr>
          <w:rFonts w:ascii="Bookman Old Style" w:hAnsi="Bookman Old Style" w:cs="Times New Roman"/>
          <w:b/>
          <w:bCs/>
          <w:sz w:val="26"/>
          <w:szCs w:val="24"/>
          <w:u w:val="thick"/>
        </w:rPr>
        <w:t xml:space="preserve">DSC F 5.6 -  PROJECT MANAGEMENT </w:t>
      </w:r>
    </w:p>
    <w:p w:rsidR="00284858" w:rsidRDefault="00284858" w:rsidP="00284858">
      <w:pPr>
        <w:spacing w:line="240" w:lineRule="auto"/>
        <w:jc w:val="center"/>
        <w:rPr>
          <w:rFonts w:ascii="Bookman Old Style" w:hAnsi="Bookman Old Style" w:cs="Times New Roman"/>
          <w:b/>
          <w:bCs/>
          <w:sz w:val="26"/>
          <w:szCs w:val="24"/>
          <w:u w:val="thick"/>
        </w:rPr>
      </w:pPr>
    </w:p>
    <w:p w:rsidR="00284858" w:rsidRDefault="00284858" w:rsidP="00284858">
      <w:pPr>
        <w:jc w:val="both"/>
        <w:rPr>
          <w:rFonts w:ascii="Bookman Old Style" w:hAnsi="Bookman Old Style" w:cs="Times New Roman"/>
          <w:sz w:val="24"/>
          <w:szCs w:val="24"/>
        </w:rPr>
      </w:pPr>
      <w:r>
        <w:rPr>
          <w:rFonts w:ascii="Bookman Old Style" w:hAnsi="Bookman Old Style" w:cs="Times New Roman"/>
          <w:b/>
          <w:bCs/>
          <w:sz w:val="24"/>
          <w:szCs w:val="24"/>
        </w:rPr>
        <w:t>Unit I</w:t>
      </w:r>
      <w:r>
        <w:rPr>
          <w:rFonts w:ascii="Bookman Old Style" w:hAnsi="Bookman Old Style" w:cs="Times New Roman"/>
          <w:sz w:val="24"/>
          <w:szCs w:val="24"/>
        </w:rPr>
        <w:t xml:space="preserve"> : Basics of Project Management : Project Identification Process, Project Initiation – Phases of Project Management – Project Management Processes.</w:t>
      </w:r>
    </w:p>
    <w:p w:rsidR="00284858" w:rsidRDefault="00284858" w:rsidP="00284858">
      <w:pPr>
        <w:jc w:val="both"/>
        <w:rPr>
          <w:rFonts w:ascii="Bookman Old Style" w:hAnsi="Bookman Old Style" w:cs="Times New Roman"/>
          <w:sz w:val="24"/>
          <w:szCs w:val="24"/>
        </w:rPr>
      </w:pPr>
      <w:r>
        <w:rPr>
          <w:rFonts w:ascii="Bookman Old Style" w:hAnsi="Bookman Old Style" w:cs="Times New Roman"/>
          <w:b/>
          <w:bCs/>
          <w:sz w:val="24"/>
          <w:szCs w:val="24"/>
        </w:rPr>
        <w:t xml:space="preserve">Unit II </w:t>
      </w:r>
      <w:r>
        <w:rPr>
          <w:rFonts w:ascii="Bookman Old Style" w:hAnsi="Bookman Old Style" w:cs="Times New Roman"/>
          <w:sz w:val="24"/>
          <w:szCs w:val="24"/>
        </w:rPr>
        <w:t xml:space="preserve"> Project Planning and Control : Project Planning, Responsibility and Team Work – Project planning Process – CPM , PERT</w:t>
      </w:r>
    </w:p>
    <w:p w:rsidR="00284858" w:rsidRDefault="00284858" w:rsidP="00284858">
      <w:pPr>
        <w:jc w:val="both"/>
        <w:rPr>
          <w:rFonts w:ascii="Bookman Old Style" w:hAnsi="Bookman Old Style" w:cs="Times New Roman"/>
          <w:sz w:val="24"/>
          <w:szCs w:val="24"/>
        </w:rPr>
      </w:pPr>
      <w:r>
        <w:rPr>
          <w:rFonts w:ascii="Bookman Old Style" w:hAnsi="Bookman Old Style" w:cs="Times New Roman"/>
          <w:b/>
          <w:bCs/>
          <w:sz w:val="24"/>
          <w:szCs w:val="24"/>
        </w:rPr>
        <w:t xml:space="preserve">Unit III : </w:t>
      </w:r>
      <w:r>
        <w:rPr>
          <w:rFonts w:ascii="Bookman Old Style" w:hAnsi="Bookman Old Style" w:cs="Times New Roman"/>
          <w:sz w:val="24"/>
          <w:szCs w:val="24"/>
        </w:rPr>
        <w:t>Project Execution control and Close out : Project Control, Purpose of Execution and control – Project Close – out Project Termination, Project Follow-up</w:t>
      </w:r>
    </w:p>
    <w:p w:rsidR="00284858" w:rsidRDefault="00284858" w:rsidP="00284858">
      <w:pPr>
        <w:jc w:val="both"/>
        <w:rPr>
          <w:rFonts w:ascii="Bookman Old Style" w:hAnsi="Bookman Old Style" w:cs="Times New Roman"/>
          <w:sz w:val="24"/>
          <w:szCs w:val="24"/>
        </w:rPr>
      </w:pPr>
      <w:r>
        <w:rPr>
          <w:rFonts w:ascii="Bookman Old Style" w:hAnsi="Bookman Old Style" w:cs="Times New Roman"/>
          <w:b/>
          <w:bCs/>
          <w:sz w:val="24"/>
          <w:szCs w:val="24"/>
        </w:rPr>
        <w:t xml:space="preserve">Unit IV : </w:t>
      </w:r>
      <w:r>
        <w:rPr>
          <w:rFonts w:ascii="Bookman Old Style" w:hAnsi="Bookman Old Style" w:cs="Times New Roman"/>
          <w:sz w:val="24"/>
          <w:szCs w:val="24"/>
        </w:rPr>
        <w:t xml:space="preserve"> Project Performance Measurement and Evaluation : Performance Measurement – Performance Evaluation, Challenges of Performance Measurement and Evaluation (Theory).</w:t>
      </w:r>
    </w:p>
    <w:p w:rsidR="00284858" w:rsidRDefault="00284858" w:rsidP="00284858">
      <w:pPr>
        <w:rPr>
          <w:rFonts w:ascii="Bookman Old Style" w:hAnsi="Bookman Old Style" w:cs="Times New Roman"/>
          <w:bCs/>
          <w:sz w:val="24"/>
          <w:szCs w:val="24"/>
        </w:rPr>
      </w:pPr>
      <w:r>
        <w:rPr>
          <w:rFonts w:ascii="Bookman Old Style" w:hAnsi="Bookman Old Style" w:cs="Times New Roman"/>
          <w:b/>
          <w:bCs/>
          <w:sz w:val="24"/>
          <w:szCs w:val="24"/>
        </w:rPr>
        <w:t xml:space="preserve">Unit V  : </w:t>
      </w:r>
      <w:r>
        <w:rPr>
          <w:rFonts w:ascii="Bookman Old Style" w:hAnsi="Bookman Old Style" w:cs="Times New Roman"/>
          <w:bCs/>
          <w:sz w:val="24"/>
          <w:szCs w:val="24"/>
        </w:rPr>
        <w:t xml:space="preserve">Project  Cost estimation and Budget; project evaluation ; Case Studies </w:t>
      </w:r>
    </w:p>
    <w:p w:rsidR="00284858" w:rsidRDefault="00284858" w:rsidP="00284858">
      <w:pPr>
        <w:spacing w:after="0" w:line="360" w:lineRule="auto"/>
        <w:ind w:hanging="180"/>
        <w:rPr>
          <w:rFonts w:ascii="Bookman Old Style" w:eastAsia="Times New Roman" w:hAnsi="Bookman Old Style"/>
          <w:b/>
          <w:color w:val="333333"/>
          <w:sz w:val="24"/>
          <w:szCs w:val="24"/>
        </w:rPr>
      </w:pPr>
      <w:r>
        <w:rPr>
          <w:rFonts w:ascii="Bookman Old Style" w:hAnsi="Bookman Old Style" w:cs="Times New Roman"/>
          <w:sz w:val="24"/>
          <w:szCs w:val="24"/>
        </w:rPr>
        <w:t xml:space="preserve"> </w:t>
      </w:r>
      <w:r>
        <w:rPr>
          <w:rFonts w:ascii="Bookman Old Style" w:eastAsia="Times New Roman" w:hAnsi="Bookman Old Style"/>
          <w:b/>
          <w:color w:val="333333"/>
          <w:sz w:val="24"/>
          <w:szCs w:val="24"/>
        </w:rPr>
        <w:t>REFERENCES:</w:t>
      </w:r>
    </w:p>
    <w:p w:rsidR="00284858" w:rsidRDefault="00284858" w:rsidP="00D731D5">
      <w:pPr>
        <w:numPr>
          <w:ilvl w:val="0"/>
          <w:numId w:val="35"/>
        </w:numPr>
        <w:tabs>
          <w:tab w:val="clear" w:pos="720"/>
          <w:tab w:val="num" w:pos="450"/>
        </w:tabs>
        <w:spacing w:after="0" w:line="240" w:lineRule="auto"/>
        <w:ind w:left="36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 Horald Kerzner, Project Management: A Systemic Approach to Planning, Scheduling and Controlling, CBS Publishers.</w:t>
      </w:r>
    </w:p>
    <w:p w:rsidR="00284858" w:rsidRDefault="00284858" w:rsidP="00284858">
      <w:pPr>
        <w:spacing w:after="0" w:line="240" w:lineRule="auto"/>
        <w:ind w:left="270"/>
        <w:jc w:val="both"/>
        <w:rPr>
          <w:rFonts w:ascii="Bookman Old Style" w:eastAsia="Times New Roman" w:hAnsi="Bookman Old Style"/>
          <w:color w:val="353535"/>
          <w:sz w:val="24"/>
          <w:szCs w:val="24"/>
        </w:rPr>
      </w:pPr>
    </w:p>
    <w:p w:rsidR="00284858" w:rsidRDefault="00284858" w:rsidP="00D731D5">
      <w:pPr>
        <w:numPr>
          <w:ilvl w:val="0"/>
          <w:numId w:val="35"/>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S. Choudhury, Project Scheduling and Monitoring in Practice, </w:t>
      </w:r>
      <w:r>
        <w:rPr>
          <w:rFonts w:ascii="Bookman Old Style" w:hAnsi="Bookman Old Style"/>
          <w:color w:val="333333"/>
          <w:sz w:val="24"/>
          <w:szCs w:val="24"/>
          <w:shd w:val="clear" w:color="auto" w:fill="FFFFFF"/>
        </w:rPr>
        <w:t>South Asian Publishers Pvt. Ltd.</w:t>
      </w:r>
    </w:p>
    <w:p w:rsidR="00284858" w:rsidRDefault="00284858" w:rsidP="00D731D5">
      <w:pPr>
        <w:numPr>
          <w:ilvl w:val="0"/>
          <w:numId w:val="35"/>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P. K. Joy, Total Project Management: The Indian Context, Macmillan India Ltd.</w:t>
      </w:r>
    </w:p>
    <w:p w:rsidR="00284858" w:rsidRDefault="00284858" w:rsidP="00D731D5">
      <w:pPr>
        <w:numPr>
          <w:ilvl w:val="0"/>
          <w:numId w:val="35"/>
        </w:numPr>
        <w:spacing w:after="0" w:line="240" w:lineRule="auto"/>
        <w:ind w:left="180" w:hanging="18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John M Nicholas, Project Management for Business and Technology: Principles and Practice, Prentice Hall of India.</w:t>
      </w:r>
    </w:p>
    <w:p w:rsidR="00284858" w:rsidRDefault="00284858" w:rsidP="00284858">
      <w:pPr>
        <w:spacing w:after="0" w:line="240" w:lineRule="auto"/>
        <w:ind w:left="180"/>
        <w:jc w:val="both"/>
        <w:rPr>
          <w:rFonts w:ascii="Bookman Old Style" w:eastAsia="Times New Roman" w:hAnsi="Bookman Old Style"/>
          <w:color w:val="353535"/>
          <w:sz w:val="24"/>
          <w:szCs w:val="24"/>
        </w:rPr>
      </w:pPr>
    </w:p>
    <w:p w:rsidR="00284858" w:rsidRDefault="00284858" w:rsidP="00D731D5">
      <w:pPr>
        <w:numPr>
          <w:ilvl w:val="0"/>
          <w:numId w:val="35"/>
        </w:numPr>
        <w:spacing w:after="0" w:line="240" w:lineRule="auto"/>
        <w:ind w:left="180" w:hanging="18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N. J. Smith (Ed), Project Management, Blackwell Publishing.</w:t>
      </w:r>
    </w:p>
    <w:p w:rsidR="00284858" w:rsidRDefault="00284858" w:rsidP="00284858">
      <w:pPr>
        <w:spacing w:after="0" w:line="240" w:lineRule="auto"/>
        <w:ind w:left="180"/>
        <w:jc w:val="both"/>
        <w:rPr>
          <w:rFonts w:ascii="Bookman Old Style" w:eastAsia="Times New Roman" w:hAnsi="Bookman Old Style"/>
          <w:color w:val="353535"/>
          <w:sz w:val="24"/>
          <w:szCs w:val="24"/>
        </w:rPr>
      </w:pPr>
    </w:p>
    <w:p w:rsidR="00284858" w:rsidRDefault="00284858" w:rsidP="00D731D5">
      <w:pPr>
        <w:numPr>
          <w:ilvl w:val="0"/>
          <w:numId w:val="35"/>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 Jack R Meredith and Samuel J Mantel, Project Management: A Managerial Approach, John Wiley.</w:t>
      </w:r>
    </w:p>
    <w:p w:rsidR="00284858" w:rsidRDefault="00284858" w:rsidP="00284858">
      <w:pPr>
        <w:pStyle w:val="ListParagraph"/>
        <w:rPr>
          <w:rFonts w:ascii="Bookman Old Style" w:eastAsia="Times New Roman" w:hAnsi="Bookman Old Style"/>
          <w:color w:val="353535"/>
          <w:sz w:val="24"/>
          <w:szCs w:val="24"/>
        </w:rPr>
      </w:pPr>
    </w:p>
    <w:p w:rsidR="00284858" w:rsidRDefault="00284858" w:rsidP="00D731D5">
      <w:pPr>
        <w:numPr>
          <w:ilvl w:val="0"/>
          <w:numId w:val="35"/>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Vasanth Desai – Dynamics of Entrepreneurial Development. </w:t>
      </w:r>
    </w:p>
    <w:p w:rsidR="00284858" w:rsidRDefault="00284858" w:rsidP="00284858">
      <w:pPr>
        <w:rPr>
          <w:rFonts w:ascii="Bookman Old Style" w:eastAsia="Times New Roman" w:hAnsi="Bookman Old Style"/>
          <w:color w:val="353535"/>
          <w:sz w:val="24"/>
          <w:szCs w:val="24"/>
        </w:rPr>
      </w:pPr>
      <w:r>
        <w:rPr>
          <w:rFonts w:ascii="Bookman Old Style" w:eastAsia="Times New Roman" w:hAnsi="Bookman Old Style"/>
          <w:color w:val="353535"/>
          <w:sz w:val="24"/>
          <w:szCs w:val="24"/>
        </w:rPr>
        <w:br w:type="page"/>
      </w:r>
    </w:p>
    <w:p w:rsidR="00284858" w:rsidRPr="00DE45F8" w:rsidRDefault="00284858" w:rsidP="00284858">
      <w:pPr>
        <w:spacing w:line="240" w:lineRule="auto"/>
        <w:jc w:val="center"/>
        <w:rPr>
          <w:rFonts w:ascii="Bookman Old Style" w:hAnsi="Bookman Old Style"/>
          <w:b/>
          <w:sz w:val="28"/>
          <w:szCs w:val="24"/>
        </w:rPr>
      </w:pPr>
      <w:r w:rsidRPr="00DE45F8">
        <w:rPr>
          <w:rFonts w:ascii="Bookman Old Style" w:hAnsi="Bookman Old Style"/>
          <w:b/>
          <w:sz w:val="28"/>
          <w:szCs w:val="24"/>
        </w:rPr>
        <w:lastRenderedPageBreak/>
        <w:t>SRI VENKATESWARA</w:t>
      </w:r>
      <w:r>
        <w:rPr>
          <w:rFonts w:ascii="Bookman Old Style" w:hAnsi="Bookman Old Style"/>
          <w:b/>
          <w:sz w:val="28"/>
          <w:szCs w:val="24"/>
        </w:rPr>
        <w:t xml:space="preserve"> </w:t>
      </w:r>
      <w:r w:rsidRPr="00DE45F8">
        <w:rPr>
          <w:rFonts w:ascii="Bookman Old Style" w:hAnsi="Bookman Old Style"/>
          <w:b/>
          <w:sz w:val="28"/>
          <w:szCs w:val="24"/>
        </w:rPr>
        <w:t>UNIVERSITY :: TIRUPATI</w:t>
      </w:r>
    </w:p>
    <w:p w:rsidR="00284858" w:rsidRPr="00545EEF" w:rsidRDefault="00284858" w:rsidP="00284858">
      <w:pPr>
        <w:spacing w:line="240" w:lineRule="auto"/>
        <w:jc w:val="center"/>
        <w:rPr>
          <w:rFonts w:ascii="Bookman Old Style" w:hAnsi="Bookman Old Style"/>
          <w:b/>
          <w:sz w:val="28"/>
          <w:szCs w:val="24"/>
        </w:rPr>
      </w:pPr>
      <w:r w:rsidRPr="00545EEF">
        <w:rPr>
          <w:rFonts w:ascii="Bookman Old Style" w:hAnsi="Bookman Old Style"/>
          <w:b/>
          <w:sz w:val="28"/>
          <w:szCs w:val="24"/>
        </w:rPr>
        <w:t>MODEL QUESTION PAPER</w:t>
      </w:r>
    </w:p>
    <w:p w:rsidR="00284858" w:rsidRDefault="00284858" w:rsidP="00284858">
      <w:pPr>
        <w:spacing w:line="240" w:lineRule="auto"/>
        <w:jc w:val="center"/>
        <w:rPr>
          <w:rFonts w:ascii="Bookman Old Style" w:hAnsi="Bookman Old Style"/>
          <w:b/>
          <w:sz w:val="24"/>
          <w:szCs w:val="24"/>
        </w:rPr>
      </w:pPr>
      <w:r>
        <w:rPr>
          <w:rFonts w:ascii="Bookman Old Style" w:hAnsi="Bookman Old Style"/>
          <w:b/>
          <w:sz w:val="24"/>
          <w:szCs w:val="24"/>
        </w:rPr>
        <w:t xml:space="preserve">III B.Com.,  SEMESTER – V </w:t>
      </w:r>
    </w:p>
    <w:p w:rsidR="00284858" w:rsidRDefault="00284858" w:rsidP="00284858">
      <w:pPr>
        <w:jc w:val="center"/>
        <w:rPr>
          <w:rFonts w:ascii="Bookman Old Style" w:hAnsi="Bookman Old Style"/>
          <w:b/>
          <w:sz w:val="24"/>
          <w:szCs w:val="24"/>
        </w:rPr>
      </w:pPr>
      <w:r>
        <w:rPr>
          <w:rFonts w:ascii="Bookman Old Style" w:hAnsi="Bookman Old Style"/>
          <w:b/>
          <w:sz w:val="24"/>
          <w:szCs w:val="24"/>
        </w:rPr>
        <w:t xml:space="preserve">DSC F 5.6 </w:t>
      </w:r>
      <w:r w:rsidR="00912B78">
        <w:rPr>
          <w:rFonts w:ascii="Bookman Old Style" w:hAnsi="Bookman Old Style"/>
          <w:b/>
          <w:sz w:val="24"/>
          <w:szCs w:val="24"/>
        </w:rPr>
        <w:t xml:space="preserve">PROJECT MANAGEMENT </w:t>
      </w:r>
    </w:p>
    <w:p w:rsidR="00284858" w:rsidRDefault="00284858" w:rsidP="00284858">
      <w:pPr>
        <w:rPr>
          <w:rFonts w:ascii="Bookman Old Style" w:hAnsi="Bookman Old Style"/>
          <w:b/>
          <w:sz w:val="24"/>
          <w:szCs w:val="24"/>
        </w:rPr>
      </w:pPr>
      <w:r>
        <w:rPr>
          <w:rFonts w:ascii="Bookman Old Style" w:hAnsi="Bookman Old Style"/>
          <w:b/>
          <w:sz w:val="24"/>
          <w:szCs w:val="24"/>
        </w:rPr>
        <w:t>Time : 3 Hours</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w:t>
      </w:r>
      <w:r>
        <w:rPr>
          <w:rFonts w:ascii="Bookman Old Style" w:hAnsi="Bookman Old Style"/>
          <w:b/>
          <w:sz w:val="24"/>
          <w:szCs w:val="24"/>
        </w:rPr>
        <w:tab/>
        <w:t xml:space="preserve">       Max. Marks :75</w:t>
      </w:r>
    </w:p>
    <w:p w:rsidR="00284858" w:rsidRDefault="00284858" w:rsidP="00284858">
      <w:pPr>
        <w:spacing w:line="240" w:lineRule="auto"/>
        <w:jc w:val="center"/>
        <w:rPr>
          <w:rFonts w:ascii="Bookman Old Style" w:hAnsi="Bookman Old Style"/>
          <w:sz w:val="24"/>
          <w:szCs w:val="24"/>
        </w:rPr>
      </w:pPr>
      <w:r>
        <w:rPr>
          <w:rFonts w:ascii="Bookman Old Style" w:hAnsi="Bookman Old Style"/>
          <w:sz w:val="24"/>
          <w:szCs w:val="24"/>
        </w:rPr>
        <w:t>Section – A</w:t>
      </w:r>
    </w:p>
    <w:p w:rsidR="00284858" w:rsidRDefault="00284858" w:rsidP="00284858">
      <w:pPr>
        <w:spacing w:line="240" w:lineRule="auto"/>
        <w:jc w:val="center"/>
        <w:rPr>
          <w:rFonts w:ascii="Bookman Old Style" w:hAnsi="Bookman Old Style"/>
          <w:sz w:val="24"/>
          <w:szCs w:val="24"/>
        </w:rPr>
      </w:pPr>
      <w:r>
        <w:rPr>
          <w:rFonts w:ascii="Bookman Old Style" w:hAnsi="Bookman Old Style"/>
          <w:sz w:val="24"/>
          <w:szCs w:val="24"/>
        </w:rPr>
        <w:t xml:space="preserve">Answer any five of the following questions </w:t>
      </w:r>
    </w:p>
    <w:p w:rsidR="00284858" w:rsidRPr="00165E07" w:rsidRDefault="00165E07" w:rsidP="00165E07">
      <w:pPr>
        <w:spacing w:after="0" w:line="240" w:lineRule="auto"/>
        <w:ind w:left="360"/>
        <w:jc w:val="right"/>
        <w:rPr>
          <w:rFonts w:ascii="Bookman Old Style" w:hAnsi="Bookman Old Style"/>
          <w:sz w:val="24"/>
          <w:szCs w:val="24"/>
        </w:rPr>
      </w:pPr>
      <w:r>
        <w:rPr>
          <w:rFonts w:ascii="Bookman Old Style" w:hAnsi="Bookman Old Style"/>
          <w:sz w:val="24"/>
          <w:szCs w:val="24"/>
        </w:rPr>
        <w:t>(5</w:t>
      </w:r>
      <w:r w:rsidR="00284858" w:rsidRPr="00165E07">
        <w:rPr>
          <w:rFonts w:ascii="Bookman Old Style" w:hAnsi="Bookman Old Style"/>
          <w:sz w:val="24"/>
          <w:szCs w:val="24"/>
        </w:rPr>
        <w:t>x 3 = 15 Marks)</w:t>
      </w:r>
    </w:p>
    <w:p w:rsidR="00284858" w:rsidRDefault="00284858" w:rsidP="00D731D5">
      <w:pPr>
        <w:pStyle w:val="ListParagraph"/>
        <w:numPr>
          <w:ilvl w:val="0"/>
          <w:numId w:val="36"/>
        </w:numPr>
        <w:spacing w:after="0" w:line="240" w:lineRule="auto"/>
        <w:jc w:val="both"/>
        <w:rPr>
          <w:rFonts w:ascii="Bookman Old Style" w:hAnsi="Bookman Old Style"/>
          <w:sz w:val="24"/>
          <w:szCs w:val="24"/>
        </w:rPr>
      </w:pPr>
    </w:p>
    <w:tbl>
      <w:tblPr>
        <w:tblStyle w:val="TableGrid"/>
        <w:tblW w:w="890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4205"/>
      </w:tblGrid>
      <w:tr w:rsidR="00284858" w:rsidTr="0060221E">
        <w:tc>
          <w:tcPr>
            <w:tcW w:w="4698" w:type="dxa"/>
            <w:hideMark/>
          </w:tcPr>
          <w:p w:rsidR="00284858" w:rsidRDefault="00284858" w:rsidP="00D731D5">
            <w:pPr>
              <w:pStyle w:val="ListParagraph"/>
              <w:numPr>
                <w:ilvl w:val="0"/>
                <w:numId w:val="37"/>
              </w:numPr>
              <w:ind w:left="450"/>
              <w:jc w:val="both"/>
              <w:rPr>
                <w:rFonts w:ascii="Bookman Old Style" w:hAnsi="Bookman Old Style"/>
                <w:sz w:val="24"/>
                <w:szCs w:val="24"/>
              </w:rPr>
            </w:pPr>
            <w:r>
              <w:rPr>
                <w:rFonts w:ascii="Bookman Old Style" w:hAnsi="Bookman Old Style"/>
                <w:sz w:val="24"/>
                <w:szCs w:val="24"/>
              </w:rPr>
              <w:t xml:space="preserve">Project initiation </w:t>
            </w:r>
          </w:p>
        </w:tc>
        <w:tc>
          <w:tcPr>
            <w:tcW w:w="4205" w:type="dxa"/>
            <w:hideMark/>
          </w:tcPr>
          <w:p w:rsidR="00284858" w:rsidRDefault="00284858" w:rsidP="00D731D5">
            <w:pPr>
              <w:pStyle w:val="ListParagraph"/>
              <w:numPr>
                <w:ilvl w:val="0"/>
                <w:numId w:val="37"/>
              </w:numPr>
              <w:ind w:left="319"/>
              <w:jc w:val="both"/>
              <w:rPr>
                <w:rFonts w:ascii="Bookman Old Style" w:hAnsi="Bookman Old Style"/>
                <w:sz w:val="24"/>
                <w:szCs w:val="24"/>
              </w:rPr>
            </w:pPr>
            <w:r>
              <w:rPr>
                <w:rFonts w:ascii="Bookman Old Style" w:hAnsi="Bookman Old Style"/>
                <w:sz w:val="24"/>
                <w:szCs w:val="24"/>
              </w:rPr>
              <w:t xml:space="preserve">Project </w:t>
            </w:r>
          </w:p>
        </w:tc>
      </w:tr>
      <w:tr w:rsidR="00284858" w:rsidTr="0060221E">
        <w:tc>
          <w:tcPr>
            <w:tcW w:w="4698" w:type="dxa"/>
            <w:hideMark/>
          </w:tcPr>
          <w:p w:rsidR="00284858" w:rsidRDefault="00284858" w:rsidP="00D731D5">
            <w:pPr>
              <w:pStyle w:val="ListParagraph"/>
              <w:numPr>
                <w:ilvl w:val="0"/>
                <w:numId w:val="37"/>
              </w:numPr>
              <w:ind w:left="443"/>
              <w:jc w:val="both"/>
              <w:rPr>
                <w:rFonts w:ascii="Bookman Old Style" w:hAnsi="Bookman Old Style"/>
                <w:sz w:val="24"/>
                <w:szCs w:val="24"/>
              </w:rPr>
            </w:pPr>
            <w:r>
              <w:rPr>
                <w:rFonts w:ascii="Bookman Old Style" w:hAnsi="Bookman Old Style"/>
                <w:sz w:val="24"/>
                <w:szCs w:val="24"/>
              </w:rPr>
              <w:t>PERT</w:t>
            </w:r>
          </w:p>
        </w:tc>
        <w:tc>
          <w:tcPr>
            <w:tcW w:w="4205" w:type="dxa"/>
            <w:hideMark/>
          </w:tcPr>
          <w:p w:rsidR="00284858" w:rsidRDefault="00284858" w:rsidP="00D731D5">
            <w:pPr>
              <w:pStyle w:val="ListParagraph"/>
              <w:numPr>
                <w:ilvl w:val="0"/>
                <w:numId w:val="37"/>
              </w:numPr>
              <w:ind w:left="319"/>
              <w:jc w:val="both"/>
              <w:rPr>
                <w:rFonts w:ascii="Bookman Old Style" w:hAnsi="Bookman Old Style"/>
                <w:sz w:val="24"/>
                <w:szCs w:val="24"/>
              </w:rPr>
            </w:pPr>
            <w:r>
              <w:rPr>
                <w:rFonts w:ascii="Bookman Old Style" w:hAnsi="Bookman Old Style"/>
                <w:sz w:val="24"/>
                <w:szCs w:val="24"/>
              </w:rPr>
              <w:t>Team work</w:t>
            </w:r>
          </w:p>
        </w:tc>
      </w:tr>
      <w:tr w:rsidR="00284858" w:rsidTr="0060221E">
        <w:tc>
          <w:tcPr>
            <w:tcW w:w="4698" w:type="dxa"/>
            <w:hideMark/>
          </w:tcPr>
          <w:p w:rsidR="00284858" w:rsidRDefault="00284858" w:rsidP="00D731D5">
            <w:pPr>
              <w:pStyle w:val="ListParagraph"/>
              <w:numPr>
                <w:ilvl w:val="0"/>
                <w:numId w:val="37"/>
              </w:numPr>
              <w:ind w:left="443"/>
              <w:jc w:val="both"/>
              <w:rPr>
                <w:rFonts w:ascii="Bookman Old Style" w:hAnsi="Bookman Old Style"/>
                <w:sz w:val="24"/>
                <w:szCs w:val="24"/>
              </w:rPr>
            </w:pPr>
            <w:r>
              <w:rPr>
                <w:rFonts w:ascii="Bookman Old Style" w:hAnsi="Bookman Old Style"/>
                <w:sz w:val="24"/>
                <w:szCs w:val="24"/>
              </w:rPr>
              <w:t xml:space="preserve">Performance measurement </w:t>
            </w:r>
          </w:p>
        </w:tc>
        <w:tc>
          <w:tcPr>
            <w:tcW w:w="4205" w:type="dxa"/>
            <w:hideMark/>
          </w:tcPr>
          <w:p w:rsidR="00284858" w:rsidRDefault="00284858" w:rsidP="00D731D5">
            <w:pPr>
              <w:pStyle w:val="ListParagraph"/>
              <w:numPr>
                <w:ilvl w:val="0"/>
                <w:numId w:val="37"/>
              </w:numPr>
              <w:ind w:left="319"/>
              <w:jc w:val="both"/>
              <w:rPr>
                <w:rFonts w:ascii="Bookman Old Style" w:hAnsi="Bookman Old Style"/>
                <w:sz w:val="24"/>
                <w:szCs w:val="24"/>
              </w:rPr>
            </w:pPr>
            <w:r>
              <w:rPr>
                <w:rFonts w:ascii="Bookman Old Style" w:hAnsi="Bookman Old Style"/>
                <w:sz w:val="24"/>
                <w:szCs w:val="24"/>
              </w:rPr>
              <w:t>Project cost estimation</w:t>
            </w:r>
          </w:p>
        </w:tc>
      </w:tr>
      <w:tr w:rsidR="00284858" w:rsidTr="0060221E">
        <w:tc>
          <w:tcPr>
            <w:tcW w:w="4698" w:type="dxa"/>
            <w:hideMark/>
          </w:tcPr>
          <w:p w:rsidR="00284858" w:rsidRDefault="00284858" w:rsidP="00D731D5">
            <w:pPr>
              <w:pStyle w:val="ListParagraph"/>
              <w:numPr>
                <w:ilvl w:val="0"/>
                <w:numId w:val="37"/>
              </w:numPr>
              <w:ind w:left="443"/>
              <w:jc w:val="both"/>
              <w:rPr>
                <w:rFonts w:ascii="Bookman Old Style" w:hAnsi="Bookman Old Style"/>
                <w:sz w:val="24"/>
                <w:szCs w:val="24"/>
              </w:rPr>
            </w:pPr>
            <w:r>
              <w:rPr>
                <w:rFonts w:ascii="Bookman Old Style" w:hAnsi="Bookman Old Style"/>
                <w:sz w:val="24"/>
                <w:szCs w:val="24"/>
              </w:rPr>
              <w:t>Project follow-up</w:t>
            </w:r>
          </w:p>
        </w:tc>
        <w:tc>
          <w:tcPr>
            <w:tcW w:w="4205" w:type="dxa"/>
            <w:hideMark/>
          </w:tcPr>
          <w:p w:rsidR="00284858" w:rsidRDefault="00284858" w:rsidP="00D731D5">
            <w:pPr>
              <w:pStyle w:val="ListParagraph"/>
              <w:numPr>
                <w:ilvl w:val="0"/>
                <w:numId w:val="37"/>
              </w:numPr>
              <w:ind w:left="319"/>
              <w:jc w:val="both"/>
              <w:rPr>
                <w:rFonts w:ascii="Bookman Old Style" w:hAnsi="Bookman Old Style"/>
                <w:sz w:val="24"/>
                <w:szCs w:val="24"/>
              </w:rPr>
            </w:pPr>
            <w:r>
              <w:rPr>
                <w:rFonts w:ascii="Bookman Old Style" w:hAnsi="Bookman Old Style"/>
                <w:sz w:val="24"/>
                <w:szCs w:val="24"/>
              </w:rPr>
              <w:t>Project execution cycle</w:t>
            </w:r>
          </w:p>
        </w:tc>
      </w:tr>
      <w:tr w:rsidR="00284858" w:rsidTr="0060221E">
        <w:tc>
          <w:tcPr>
            <w:tcW w:w="4698" w:type="dxa"/>
            <w:hideMark/>
          </w:tcPr>
          <w:p w:rsidR="00284858" w:rsidRDefault="00284858" w:rsidP="00D731D5">
            <w:pPr>
              <w:pStyle w:val="ListParagraph"/>
              <w:numPr>
                <w:ilvl w:val="0"/>
                <w:numId w:val="37"/>
              </w:numPr>
              <w:ind w:left="443"/>
              <w:jc w:val="both"/>
              <w:rPr>
                <w:rFonts w:ascii="Bookman Old Style" w:hAnsi="Bookman Old Style"/>
                <w:sz w:val="24"/>
                <w:szCs w:val="24"/>
              </w:rPr>
            </w:pPr>
            <w:r>
              <w:rPr>
                <w:rFonts w:ascii="Bookman Old Style" w:hAnsi="Bookman Old Style"/>
                <w:sz w:val="24"/>
                <w:szCs w:val="24"/>
              </w:rPr>
              <w:t>Traditional methods of evaluation</w:t>
            </w:r>
          </w:p>
        </w:tc>
        <w:tc>
          <w:tcPr>
            <w:tcW w:w="4205" w:type="dxa"/>
            <w:hideMark/>
          </w:tcPr>
          <w:p w:rsidR="00284858" w:rsidRDefault="00284858" w:rsidP="00D731D5">
            <w:pPr>
              <w:pStyle w:val="ListParagraph"/>
              <w:numPr>
                <w:ilvl w:val="0"/>
                <w:numId w:val="37"/>
              </w:numPr>
              <w:ind w:left="319"/>
              <w:jc w:val="both"/>
              <w:rPr>
                <w:rFonts w:ascii="Bookman Old Style" w:hAnsi="Bookman Old Style"/>
                <w:sz w:val="24"/>
                <w:szCs w:val="24"/>
              </w:rPr>
            </w:pPr>
            <w:r>
              <w:rPr>
                <w:rFonts w:ascii="Bookman Old Style" w:hAnsi="Bookman Old Style"/>
                <w:sz w:val="24"/>
                <w:szCs w:val="24"/>
              </w:rPr>
              <w:t xml:space="preserve">Project control </w:t>
            </w:r>
          </w:p>
        </w:tc>
      </w:tr>
    </w:tbl>
    <w:p w:rsidR="00284858" w:rsidRDefault="00284858" w:rsidP="00284858">
      <w:pPr>
        <w:rPr>
          <w:rFonts w:ascii="Bookman Old Style" w:hAnsi="Bookman Old Style"/>
          <w:sz w:val="24"/>
          <w:szCs w:val="24"/>
        </w:rPr>
      </w:pPr>
    </w:p>
    <w:p w:rsidR="00284858" w:rsidRDefault="00284858" w:rsidP="00284858">
      <w:pPr>
        <w:spacing w:line="240" w:lineRule="auto"/>
        <w:jc w:val="center"/>
        <w:rPr>
          <w:rFonts w:ascii="Bookman Old Style" w:hAnsi="Bookman Old Style"/>
          <w:sz w:val="24"/>
          <w:szCs w:val="24"/>
        </w:rPr>
      </w:pPr>
      <w:r>
        <w:rPr>
          <w:rFonts w:ascii="Bookman Old Style" w:hAnsi="Bookman Old Style"/>
          <w:sz w:val="24"/>
          <w:szCs w:val="24"/>
        </w:rPr>
        <w:t>Section – B</w:t>
      </w:r>
    </w:p>
    <w:p w:rsidR="00284858" w:rsidRDefault="00284858" w:rsidP="00284858">
      <w:pPr>
        <w:spacing w:line="240" w:lineRule="auto"/>
        <w:jc w:val="center"/>
        <w:rPr>
          <w:rFonts w:ascii="Bookman Old Style" w:hAnsi="Bookman Old Style"/>
          <w:sz w:val="24"/>
          <w:szCs w:val="24"/>
        </w:rPr>
      </w:pPr>
      <w:r>
        <w:rPr>
          <w:rFonts w:ascii="Bookman Old Style" w:hAnsi="Bookman Old Style"/>
          <w:sz w:val="24"/>
          <w:szCs w:val="24"/>
        </w:rPr>
        <w:t>Answer any One question from each unit</w:t>
      </w:r>
    </w:p>
    <w:p w:rsidR="00284858" w:rsidRDefault="00284858" w:rsidP="00284858">
      <w:pPr>
        <w:spacing w:line="240" w:lineRule="auto"/>
        <w:jc w:val="right"/>
        <w:rPr>
          <w:rFonts w:ascii="Bookman Old Style" w:hAnsi="Bookman Old Style"/>
          <w:sz w:val="24"/>
          <w:szCs w:val="24"/>
        </w:rPr>
      </w:pPr>
      <w:r>
        <w:rPr>
          <w:rFonts w:ascii="Bookman Old Style" w:hAnsi="Bookman Old Style"/>
          <w:sz w:val="24"/>
          <w:szCs w:val="24"/>
        </w:rPr>
        <w:t>(5 x 12 = 60)</w:t>
      </w:r>
    </w:p>
    <w:p w:rsidR="00284858" w:rsidRDefault="00284858" w:rsidP="00284858">
      <w:pPr>
        <w:spacing w:after="0" w:line="360" w:lineRule="auto"/>
        <w:jc w:val="center"/>
        <w:rPr>
          <w:rFonts w:ascii="Bookman Old Style" w:hAnsi="Bookman Old Style"/>
          <w:sz w:val="24"/>
          <w:szCs w:val="24"/>
        </w:rPr>
      </w:pPr>
      <w:r>
        <w:rPr>
          <w:rFonts w:ascii="Bookman Old Style" w:hAnsi="Bookman Old Style"/>
          <w:sz w:val="24"/>
          <w:szCs w:val="24"/>
        </w:rPr>
        <w:t xml:space="preserve">UNIT – I </w:t>
      </w:r>
    </w:p>
    <w:p w:rsidR="00284858" w:rsidRDefault="00284858" w:rsidP="00284858">
      <w:pPr>
        <w:spacing w:after="0" w:line="360" w:lineRule="auto"/>
        <w:jc w:val="center"/>
        <w:rPr>
          <w:rFonts w:ascii="Bookman Old Style" w:hAnsi="Bookman Old Style"/>
          <w:sz w:val="10"/>
          <w:szCs w:val="24"/>
        </w:rPr>
      </w:pPr>
    </w:p>
    <w:p w:rsidR="00284858" w:rsidRDefault="00284858" w:rsidP="00D731D5">
      <w:pPr>
        <w:pStyle w:val="ListParagraph"/>
        <w:numPr>
          <w:ilvl w:val="0"/>
          <w:numId w:val="36"/>
        </w:numPr>
        <w:spacing w:after="0" w:line="360" w:lineRule="auto"/>
        <w:jc w:val="both"/>
        <w:rPr>
          <w:rFonts w:ascii="Bookman Old Style" w:hAnsi="Bookman Old Style"/>
          <w:sz w:val="24"/>
          <w:szCs w:val="24"/>
        </w:rPr>
      </w:pPr>
      <w:r>
        <w:rPr>
          <w:rFonts w:ascii="Bookman Old Style" w:hAnsi="Bookman Old Style"/>
          <w:sz w:val="24"/>
          <w:szCs w:val="24"/>
        </w:rPr>
        <w:t xml:space="preserve">Describe the process of project identification.  </w:t>
      </w:r>
    </w:p>
    <w:p w:rsidR="00284858" w:rsidRDefault="00284858" w:rsidP="00284858">
      <w:pPr>
        <w:pStyle w:val="ListParagraph"/>
        <w:spacing w:after="0" w:line="360" w:lineRule="auto"/>
        <w:rPr>
          <w:rFonts w:ascii="Bookman Old Style" w:hAnsi="Bookman Old Style"/>
          <w:sz w:val="24"/>
          <w:szCs w:val="24"/>
        </w:rPr>
      </w:pPr>
    </w:p>
    <w:p w:rsidR="00284858" w:rsidRDefault="00284858" w:rsidP="00284858">
      <w:pPr>
        <w:spacing w:after="0" w:line="360" w:lineRule="auto"/>
        <w:ind w:left="360"/>
        <w:jc w:val="center"/>
        <w:rPr>
          <w:rFonts w:ascii="Bookman Old Style" w:hAnsi="Bookman Old Style"/>
          <w:sz w:val="24"/>
          <w:szCs w:val="24"/>
        </w:rPr>
      </w:pPr>
      <w:r>
        <w:rPr>
          <w:rFonts w:ascii="Bookman Old Style" w:hAnsi="Bookman Old Style"/>
          <w:sz w:val="24"/>
          <w:szCs w:val="24"/>
        </w:rPr>
        <w:t xml:space="preserve">OR </w:t>
      </w:r>
    </w:p>
    <w:p w:rsidR="00284858" w:rsidRDefault="00284858" w:rsidP="00284858">
      <w:pPr>
        <w:spacing w:after="0" w:line="360" w:lineRule="auto"/>
        <w:ind w:left="360"/>
        <w:jc w:val="center"/>
        <w:rPr>
          <w:rFonts w:ascii="Bookman Old Style" w:hAnsi="Bookman Old Style"/>
          <w:sz w:val="10"/>
          <w:szCs w:val="24"/>
        </w:rPr>
      </w:pPr>
    </w:p>
    <w:p w:rsidR="00284858" w:rsidRDefault="00284858" w:rsidP="00D731D5">
      <w:pPr>
        <w:pStyle w:val="ListParagraph"/>
        <w:numPr>
          <w:ilvl w:val="0"/>
          <w:numId w:val="36"/>
        </w:numPr>
        <w:spacing w:after="0" w:line="360" w:lineRule="auto"/>
        <w:jc w:val="both"/>
        <w:rPr>
          <w:rFonts w:ascii="Bookman Old Style" w:hAnsi="Bookman Old Style"/>
          <w:sz w:val="24"/>
          <w:szCs w:val="24"/>
        </w:rPr>
      </w:pPr>
      <w:r>
        <w:rPr>
          <w:rFonts w:ascii="Bookman Old Style" w:hAnsi="Bookman Old Style"/>
          <w:sz w:val="24"/>
          <w:szCs w:val="24"/>
        </w:rPr>
        <w:t>Explain the different phases of Project Management.</w:t>
      </w:r>
    </w:p>
    <w:p w:rsidR="00284858" w:rsidRDefault="00284858" w:rsidP="00284858">
      <w:pPr>
        <w:pStyle w:val="ListParagraph"/>
        <w:spacing w:after="0" w:line="360" w:lineRule="auto"/>
        <w:rPr>
          <w:rFonts w:ascii="Bookman Old Style" w:hAnsi="Bookman Old Style"/>
          <w:sz w:val="24"/>
          <w:szCs w:val="24"/>
        </w:rPr>
      </w:pPr>
    </w:p>
    <w:p w:rsidR="00284858" w:rsidRDefault="00284858" w:rsidP="00284858">
      <w:pPr>
        <w:spacing w:after="0" w:line="360" w:lineRule="auto"/>
        <w:ind w:left="360"/>
        <w:jc w:val="center"/>
        <w:rPr>
          <w:rFonts w:ascii="Bookman Old Style" w:hAnsi="Bookman Old Style"/>
          <w:sz w:val="24"/>
          <w:szCs w:val="24"/>
        </w:rPr>
      </w:pPr>
      <w:r>
        <w:rPr>
          <w:rFonts w:ascii="Bookman Old Style" w:hAnsi="Bookman Old Style"/>
          <w:sz w:val="24"/>
          <w:szCs w:val="24"/>
        </w:rPr>
        <w:t>UNIT – II</w:t>
      </w:r>
    </w:p>
    <w:p w:rsidR="00284858" w:rsidRDefault="00284858" w:rsidP="00284858">
      <w:pPr>
        <w:spacing w:after="0" w:line="360" w:lineRule="auto"/>
        <w:ind w:left="360"/>
        <w:jc w:val="center"/>
        <w:rPr>
          <w:rFonts w:ascii="Bookman Old Style" w:hAnsi="Bookman Old Style"/>
          <w:sz w:val="16"/>
          <w:szCs w:val="24"/>
        </w:rPr>
      </w:pPr>
    </w:p>
    <w:p w:rsidR="00284858" w:rsidRDefault="00284858" w:rsidP="00D731D5">
      <w:pPr>
        <w:pStyle w:val="ListParagraph"/>
        <w:numPr>
          <w:ilvl w:val="0"/>
          <w:numId w:val="36"/>
        </w:numPr>
        <w:spacing w:after="0" w:line="360" w:lineRule="auto"/>
        <w:jc w:val="both"/>
        <w:rPr>
          <w:rFonts w:ascii="Bookman Old Style" w:hAnsi="Bookman Old Style"/>
          <w:sz w:val="24"/>
          <w:szCs w:val="24"/>
        </w:rPr>
      </w:pPr>
      <w:r>
        <w:rPr>
          <w:rFonts w:ascii="Bookman Old Style" w:hAnsi="Bookman Old Style"/>
          <w:sz w:val="24"/>
          <w:szCs w:val="24"/>
        </w:rPr>
        <w:t>Define project planning.  Explain the steps involved in project planning.</w:t>
      </w:r>
    </w:p>
    <w:p w:rsidR="00284858" w:rsidRDefault="00284858" w:rsidP="00284858">
      <w:pPr>
        <w:spacing w:after="0" w:line="360" w:lineRule="auto"/>
        <w:ind w:left="360"/>
        <w:jc w:val="center"/>
        <w:rPr>
          <w:rFonts w:ascii="Bookman Old Style" w:hAnsi="Bookman Old Style"/>
          <w:sz w:val="12"/>
          <w:szCs w:val="24"/>
        </w:rPr>
      </w:pPr>
    </w:p>
    <w:p w:rsidR="00284858" w:rsidRDefault="00284858" w:rsidP="00284858">
      <w:pPr>
        <w:spacing w:after="0" w:line="360" w:lineRule="auto"/>
        <w:ind w:left="360"/>
        <w:jc w:val="center"/>
        <w:rPr>
          <w:rFonts w:ascii="Bookman Old Style" w:hAnsi="Bookman Old Style"/>
          <w:sz w:val="24"/>
          <w:szCs w:val="24"/>
        </w:rPr>
      </w:pPr>
      <w:r>
        <w:rPr>
          <w:rFonts w:ascii="Bookman Old Style" w:hAnsi="Bookman Old Style"/>
          <w:sz w:val="24"/>
          <w:szCs w:val="24"/>
        </w:rPr>
        <w:t>OR</w:t>
      </w:r>
    </w:p>
    <w:p w:rsidR="00284858" w:rsidRDefault="00284858" w:rsidP="00284858">
      <w:pPr>
        <w:pStyle w:val="ListParagraph"/>
        <w:spacing w:after="0" w:line="360" w:lineRule="auto"/>
        <w:rPr>
          <w:rFonts w:ascii="Bookman Old Style" w:hAnsi="Bookman Old Style"/>
          <w:sz w:val="24"/>
          <w:szCs w:val="24"/>
        </w:rPr>
      </w:pPr>
    </w:p>
    <w:p w:rsidR="00284858" w:rsidRDefault="00284858" w:rsidP="00D731D5">
      <w:pPr>
        <w:pStyle w:val="ListParagraph"/>
        <w:numPr>
          <w:ilvl w:val="0"/>
          <w:numId w:val="36"/>
        </w:numPr>
        <w:spacing w:after="0" w:line="360" w:lineRule="auto"/>
        <w:jc w:val="both"/>
        <w:rPr>
          <w:rFonts w:ascii="Bookman Old Style" w:hAnsi="Bookman Old Style"/>
          <w:sz w:val="24"/>
          <w:szCs w:val="24"/>
        </w:rPr>
      </w:pPr>
      <w:r>
        <w:rPr>
          <w:rFonts w:ascii="Bookman Old Style" w:hAnsi="Bookman Old Style"/>
          <w:sz w:val="24"/>
          <w:szCs w:val="24"/>
        </w:rPr>
        <w:t>What is CPM?  How is it useful in project control?</w:t>
      </w:r>
    </w:p>
    <w:p w:rsidR="00284858" w:rsidRDefault="00284858" w:rsidP="00284858">
      <w:pPr>
        <w:rPr>
          <w:rFonts w:ascii="Bookman Old Style" w:hAnsi="Bookman Old Style"/>
          <w:sz w:val="24"/>
          <w:szCs w:val="24"/>
        </w:rPr>
      </w:pPr>
      <w:r>
        <w:rPr>
          <w:rFonts w:ascii="Bookman Old Style" w:hAnsi="Bookman Old Style"/>
          <w:sz w:val="24"/>
          <w:szCs w:val="24"/>
        </w:rPr>
        <w:br w:type="page"/>
      </w:r>
    </w:p>
    <w:p w:rsidR="00284858" w:rsidRDefault="00284858" w:rsidP="00284858">
      <w:pPr>
        <w:spacing w:after="0" w:line="360" w:lineRule="auto"/>
        <w:ind w:left="360"/>
        <w:jc w:val="center"/>
        <w:rPr>
          <w:rFonts w:ascii="Bookman Old Style" w:hAnsi="Bookman Old Style"/>
          <w:sz w:val="24"/>
          <w:szCs w:val="24"/>
        </w:rPr>
      </w:pPr>
      <w:r>
        <w:rPr>
          <w:rFonts w:ascii="Bookman Old Style" w:hAnsi="Bookman Old Style"/>
          <w:sz w:val="24"/>
          <w:szCs w:val="24"/>
        </w:rPr>
        <w:lastRenderedPageBreak/>
        <w:t xml:space="preserve">UNIT – III </w:t>
      </w:r>
    </w:p>
    <w:p w:rsidR="00284858" w:rsidRDefault="00284858" w:rsidP="00D731D5">
      <w:pPr>
        <w:pStyle w:val="ListParagraph"/>
        <w:numPr>
          <w:ilvl w:val="0"/>
          <w:numId w:val="36"/>
        </w:numPr>
        <w:spacing w:after="0" w:line="360" w:lineRule="auto"/>
        <w:jc w:val="both"/>
        <w:rPr>
          <w:rFonts w:ascii="Bookman Old Style" w:hAnsi="Bookman Old Style"/>
          <w:sz w:val="24"/>
          <w:szCs w:val="24"/>
        </w:rPr>
      </w:pPr>
      <w:r>
        <w:rPr>
          <w:rFonts w:ascii="Bookman Old Style" w:hAnsi="Bookman Old Style"/>
          <w:sz w:val="24"/>
          <w:szCs w:val="24"/>
        </w:rPr>
        <w:t xml:space="preserve">Discuss the Project Termination.  Explain the various reasons for the termination of a project.   </w:t>
      </w:r>
    </w:p>
    <w:p w:rsidR="00284858" w:rsidRDefault="00284858" w:rsidP="00284858">
      <w:pPr>
        <w:spacing w:after="0" w:line="360" w:lineRule="auto"/>
        <w:rPr>
          <w:rFonts w:ascii="Bookman Old Style" w:hAnsi="Bookman Old Style"/>
          <w:sz w:val="18"/>
          <w:szCs w:val="24"/>
        </w:rPr>
      </w:pPr>
    </w:p>
    <w:p w:rsidR="00284858" w:rsidRDefault="00284858" w:rsidP="00284858">
      <w:pPr>
        <w:spacing w:after="0" w:line="360" w:lineRule="auto"/>
        <w:jc w:val="center"/>
        <w:rPr>
          <w:rFonts w:ascii="Bookman Old Style" w:hAnsi="Bookman Old Style"/>
          <w:sz w:val="24"/>
          <w:szCs w:val="24"/>
        </w:rPr>
      </w:pPr>
      <w:r>
        <w:rPr>
          <w:rFonts w:ascii="Bookman Old Style" w:hAnsi="Bookman Old Style"/>
          <w:sz w:val="24"/>
          <w:szCs w:val="24"/>
        </w:rPr>
        <w:t xml:space="preserve">OR </w:t>
      </w:r>
    </w:p>
    <w:p w:rsidR="00284858" w:rsidRDefault="00284858" w:rsidP="00284858">
      <w:pPr>
        <w:spacing w:after="0" w:line="360" w:lineRule="auto"/>
        <w:rPr>
          <w:rFonts w:ascii="Bookman Old Style" w:hAnsi="Bookman Old Style"/>
          <w:sz w:val="6"/>
          <w:szCs w:val="24"/>
        </w:rPr>
      </w:pPr>
    </w:p>
    <w:p w:rsidR="00284858" w:rsidRDefault="00284858" w:rsidP="00D731D5">
      <w:pPr>
        <w:pStyle w:val="ListParagraph"/>
        <w:numPr>
          <w:ilvl w:val="0"/>
          <w:numId w:val="36"/>
        </w:numPr>
        <w:spacing w:after="0" w:line="360" w:lineRule="auto"/>
        <w:jc w:val="both"/>
        <w:rPr>
          <w:rFonts w:ascii="Bookman Old Style" w:hAnsi="Bookman Old Style"/>
          <w:sz w:val="24"/>
          <w:szCs w:val="24"/>
        </w:rPr>
      </w:pPr>
      <w:r>
        <w:rPr>
          <w:rFonts w:ascii="Bookman Old Style" w:hAnsi="Bookman Old Style"/>
          <w:sz w:val="24"/>
          <w:szCs w:val="24"/>
        </w:rPr>
        <w:t xml:space="preserve"> Define project execution.  Explain the process of project execution.  </w:t>
      </w:r>
    </w:p>
    <w:p w:rsidR="00284858" w:rsidRDefault="00284858" w:rsidP="00284858">
      <w:pPr>
        <w:spacing w:after="0" w:line="360" w:lineRule="auto"/>
        <w:ind w:left="360"/>
        <w:jc w:val="center"/>
        <w:rPr>
          <w:rFonts w:ascii="Bookman Old Style" w:hAnsi="Bookman Old Style"/>
          <w:sz w:val="24"/>
          <w:szCs w:val="24"/>
        </w:rPr>
      </w:pPr>
    </w:p>
    <w:p w:rsidR="00284858" w:rsidRDefault="00284858" w:rsidP="00284858">
      <w:pPr>
        <w:spacing w:after="0" w:line="360" w:lineRule="auto"/>
        <w:jc w:val="center"/>
        <w:rPr>
          <w:rFonts w:ascii="Bookman Old Style" w:hAnsi="Bookman Old Style"/>
          <w:sz w:val="24"/>
          <w:szCs w:val="24"/>
        </w:rPr>
      </w:pPr>
      <w:r>
        <w:rPr>
          <w:rFonts w:ascii="Bookman Old Style" w:hAnsi="Bookman Old Style"/>
          <w:sz w:val="24"/>
          <w:szCs w:val="24"/>
        </w:rPr>
        <w:t xml:space="preserve">UNIT – IV </w:t>
      </w:r>
    </w:p>
    <w:p w:rsidR="00284858" w:rsidRDefault="00284858" w:rsidP="00284858">
      <w:pPr>
        <w:pStyle w:val="ListParagraph"/>
        <w:spacing w:after="0" w:line="360" w:lineRule="auto"/>
        <w:jc w:val="both"/>
        <w:rPr>
          <w:rFonts w:ascii="Bookman Old Style" w:hAnsi="Bookman Old Style"/>
          <w:sz w:val="24"/>
          <w:szCs w:val="24"/>
        </w:rPr>
      </w:pPr>
      <w:r>
        <w:rPr>
          <w:rFonts w:ascii="Bookman Old Style" w:hAnsi="Bookman Old Style"/>
          <w:sz w:val="24"/>
          <w:szCs w:val="24"/>
        </w:rPr>
        <w:t>8.</w:t>
      </w:r>
      <w:r>
        <w:rPr>
          <w:rFonts w:ascii="Bookman Old Style" w:hAnsi="Bookman Old Style"/>
          <w:sz w:val="24"/>
          <w:szCs w:val="24"/>
        </w:rPr>
        <w:tab/>
        <w:t>What is project evaluation?  Explain various types of project evaluation.</w:t>
      </w:r>
    </w:p>
    <w:p w:rsidR="00284858" w:rsidRDefault="00284858" w:rsidP="00284858">
      <w:pPr>
        <w:spacing w:after="0" w:line="360" w:lineRule="auto"/>
        <w:ind w:left="360"/>
        <w:rPr>
          <w:rFonts w:ascii="Bookman Old Style" w:hAnsi="Bookman Old Style"/>
          <w:sz w:val="24"/>
          <w:szCs w:val="24"/>
        </w:rPr>
      </w:pPr>
    </w:p>
    <w:p w:rsidR="00284858" w:rsidRDefault="00284858" w:rsidP="00284858">
      <w:pPr>
        <w:spacing w:after="0" w:line="360" w:lineRule="auto"/>
        <w:ind w:left="360"/>
        <w:jc w:val="center"/>
        <w:rPr>
          <w:rFonts w:ascii="Bookman Old Style" w:hAnsi="Bookman Old Style"/>
          <w:sz w:val="24"/>
          <w:szCs w:val="24"/>
        </w:rPr>
      </w:pPr>
      <w:r>
        <w:rPr>
          <w:rFonts w:ascii="Bookman Old Style" w:hAnsi="Bookman Old Style"/>
          <w:sz w:val="24"/>
          <w:szCs w:val="24"/>
        </w:rPr>
        <w:t xml:space="preserve">OR </w:t>
      </w:r>
    </w:p>
    <w:p w:rsidR="00284858" w:rsidRDefault="00284858" w:rsidP="00284858">
      <w:pPr>
        <w:pStyle w:val="ListParagraph"/>
        <w:spacing w:after="0" w:line="360" w:lineRule="auto"/>
        <w:rPr>
          <w:rFonts w:ascii="Bookman Old Style" w:hAnsi="Bookman Old Style"/>
          <w:sz w:val="24"/>
          <w:szCs w:val="24"/>
        </w:rPr>
      </w:pPr>
    </w:p>
    <w:p w:rsidR="00284858" w:rsidRPr="00E61F6A" w:rsidRDefault="00284858" w:rsidP="00284858">
      <w:pPr>
        <w:spacing w:after="0" w:line="360" w:lineRule="auto"/>
        <w:ind w:left="360"/>
        <w:jc w:val="both"/>
        <w:rPr>
          <w:rFonts w:ascii="Bookman Old Style" w:hAnsi="Bookman Old Style"/>
          <w:sz w:val="24"/>
          <w:szCs w:val="24"/>
        </w:rPr>
      </w:pPr>
      <w:r>
        <w:rPr>
          <w:rFonts w:ascii="Bookman Old Style" w:hAnsi="Bookman Old Style"/>
          <w:sz w:val="24"/>
          <w:szCs w:val="24"/>
        </w:rPr>
        <w:t>9.</w:t>
      </w:r>
      <w:r w:rsidRPr="00E61F6A">
        <w:rPr>
          <w:rFonts w:ascii="Bookman Old Style" w:hAnsi="Bookman Old Style"/>
          <w:sz w:val="24"/>
          <w:szCs w:val="24"/>
        </w:rPr>
        <w:t>What are the challenges or problems of Project evaluation?</w:t>
      </w:r>
    </w:p>
    <w:p w:rsidR="00284858" w:rsidRDefault="00284858" w:rsidP="00284858">
      <w:pPr>
        <w:pStyle w:val="ListParagraph"/>
        <w:tabs>
          <w:tab w:val="left" w:pos="3690"/>
        </w:tabs>
        <w:spacing w:after="0" w:line="360" w:lineRule="auto"/>
        <w:rPr>
          <w:rFonts w:ascii="Bookman Old Style" w:hAnsi="Bookman Old Style"/>
          <w:sz w:val="24"/>
          <w:szCs w:val="24"/>
        </w:rPr>
      </w:pPr>
    </w:p>
    <w:p w:rsidR="00284858" w:rsidRDefault="00284858" w:rsidP="00284858">
      <w:pPr>
        <w:spacing w:after="0" w:line="360" w:lineRule="auto"/>
        <w:rPr>
          <w:rFonts w:ascii="Bookman Old Style" w:hAnsi="Bookman Old Style"/>
          <w:sz w:val="24"/>
          <w:szCs w:val="24"/>
        </w:rPr>
      </w:pPr>
    </w:p>
    <w:p w:rsidR="00284858" w:rsidRDefault="00284858" w:rsidP="00284858">
      <w:pPr>
        <w:spacing w:after="0" w:line="360" w:lineRule="auto"/>
        <w:jc w:val="center"/>
        <w:rPr>
          <w:rFonts w:ascii="Bookman Old Style" w:hAnsi="Bookman Old Style"/>
          <w:sz w:val="24"/>
          <w:szCs w:val="24"/>
        </w:rPr>
      </w:pPr>
      <w:r>
        <w:rPr>
          <w:rFonts w:ascii="Bookman Old Style" w:hAnsi="Bookman Old Style"/>
          <w:sz w:val="24"/>
          <w:szCs w:val="24"/>
        </w:rPr>
        <w:t>UNIT - V</w:t>
      </w:r>
    </w:p>
    <w:p w:rsidR="00284858" w:rsidRDefault="00284858" w:rsidP="00284858">
      <w:pPr>
        <w:spacing w:after="0" w:line="360" w:lineRule="auto"/>
        <w:rPr>
          <w:rFonts w:ascii="Bookman Old Style" w:hAnsi="Bookman Old Style"/>
          <w:sz w:val="2"/>
          <w:szCs w:val="24"/>
        </w:rPr>
      </w:pPr>
    </w:p>
    <w:p w:rsidR="00284858" w:rsidRPr="00E61F6A" w:rsidRDefault="00284858" w:rsidP="00284858">
      <w:pPr>
        <w:spacing w:after="0" w:line="360" w:lineRule="auto"/>
        <w:ind w:left="360"/>
        <w:jc w:val="both"/>
        <w:rPr>
          <w:rFonts w:ascii="Bookman Old Style" w:eastAsia="Times New Roman" w:hAnsi="Bookman Old Style"/>
          <w:sz w:val="24"/>
          <w:szCs w:val="24"/>
        </w:rPr>
      </w:pPr>
      <w:r>
        <w:rPr>
          <w:rFonts w:ascii="Bookman Old Style" w:eastAsia="Times New Roman" w:hAnsi="Bookman Old Style"/>
          <w:sz w:val="24"/>
          <w:szCs w:val="24"/>
        </w:rPr>
        <w:t>10.</w:t>
      </w:r>
      <w:r w:rsidRPr="00E61F6A">
        <w:rPr>
          <w:rFonts w:ascii="Bookman Old Style" w:eastAsia="Times New Roman" w:hAnsi="Bookman Old Style"/>
          <w:sz w:val="24"/>
          <w:szCs w:val="24"/>
        </w:rPr>
        <w:t xml:space="preserve">A car manufacturer has decided to make a significant investment into expanding its operation in South Africa by setting up a large assembly unit. The estimations are as follows </w:t>
      </w:r>
    </w:p>
    <w:p w:rsidR="00284858" w:rsidRDefault="00284858" w:rsidP="00284858">
      <w:pPr>
        <w:spacing w:after="0" w:line="360" w:lineRule="auto"/>
        <w:ind w:firstLine="720"/>
        <w:rPr>
          <w:rFonts w:ascii="Bookman Old Style" w:eastAsia="Times New Roman" w:hAnsi="Bookman Old Style"/>
          <w:sz w:val="24"/>
          <w:szCs w:val="24"/>
        </w:rPr>
      </w:pPr>
      <w:r>
        <w:rPr>
          <w:rFonts w:ascii="Bookman Old Style" w:eastAsia="Times New Roman" w:hAnsi="Bookman Old Style"/>
          <w:sz w:val="24"/>
          <w:szCs w:val="24"/>
        </w:rPr>
        <w:t>Initial investment is Rs.`6,00,000.</w:t>
      </w:r>
    </w:p>
    <w:p w:rsidR="00284858" w:rsidRDefault="00284858" w:rsidP="00284858">
      <w:pPr>
        <w:spacing w:after="0" w:line="360" w:lineRule="auto"/>
        <w:ind w:firstLine="720"/>
        <w:rPr>
          <w:rFonts w:ascii="Bookman Old Style" w:eastAsia="Times New Roman" w:hAnsi="Bookman Old Style"/>
          <w:sz w:val="24"/>
          <w:szCs w:val="24"/>
        </w:rPr>
      </w:pPr>
      <w:r>
        <w:rPr>
          <w:rFonts w:ascii="Bookman Old Style" w:eastAsia="Times New Roman" w:hAnsi="Bookman Old Style"/>
          <w:sz w:val="24"/>
          <w:szCs w:val="24"/>
        </w:rPr>
        <w:t>Forecast net income from the project is detailed below:</w:t>
      </w:r>
    </w:p>
    <w:tbl>
      <w:tblPr>
        <w:tblStyle w:val="TableGrid"/>
        <w:tblW w:w="0" w:type="auto"/>
        <w:jc w:val="center"/>
        <w:tblLook w:val="04A0"/>
      </w:tblPr>
      <w:tblGrid>
        <w:gridCol w:w="965"/>
        <w:gridCol w:w="2319"/>
      </w:tblGrid>
      <w:tr w:rsidR="00284858"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858" w:rsidRDefault="00284858"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858" w:rsidRDefault="00284858"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Cash inflows (Rs`)</w:t>
            </w:r>
          </w:p>
        </w:tc>
      </w:tr>
      <w:tr w:rsidR="00284858"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858" w:rsidRDefault="00284858"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858" w:rsidRDefault="00284858" w:rsidP="0060221E">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1,40,000</w:t>
            </w:r>
          </w:p>
        </w:tc>
      </w:tr>
      <w:tr w:rsidR="00284858"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858" w:rsidRDefault="00284858"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858" w:rsidRDefault="00284858" w:rsidP="0060221E">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1,45,000</w:t>
            </w:r>
          </w:p>
        </w:tc>
      </w:tr>
      <w:tr w:rsidR="00284858"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858" w:rsidRDefault="00284858"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858" w:rsidRDefault="00284858" w:rsidP="0060221E">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1,55,000</w:t>
            </w:r>
          </w:p>
        </w:tc>
      </w:tr>
      <w:tr w:rsidR="00284858"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858" w:rsidRDefault="00284858"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858" w:rsidRDefault="00284858" w:rsidP="0060221E">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1,62,500</w:t>
            </w:r>
          </w:p>
        </w:tc>
      </w:tr>
      <w:tr w:rsidR="00284858"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858" w:rsidRDefault="00284858"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4858" w:rsidRDefault="00284858" w:rsidP="0060221E">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1,48,000</w:t>
            </w:r>
          </w:p>
        </w:tc>
      </w:tr>
    </w:tbl>
    <w:p w:rsidR="00284858" w:rsidRDefault="00284858" w:rsidP="00284858">
      <w:pPr>
        <w:pStyle w:val="ListParagraph"/>
        <w:spacing w:after="0" w:line="360" w:lineRule="auto"/>
        <w:ind w:left="1843"/>
        <w:jc w:val="both"/>
        <w:rPr>
          <w:rFonts w:ascii="Bookman Old Style" w:eastAsia="Times New Roman" w:hAnsi="Bookman Old Style"/>
          <w:sz w:val="24"/>
          <w:szCs w:val="24"/>
        </w:rPr>
      </w:pPr>
    </w:p>
    <w:p w:rsidR="00284858" w:rsidRDefault="00284858" w:rsidP="00284858">
      <w:pPr>
        <w:pStyle w:val="ListParagraph"/>
        <w:numPr>
          <w:ilvl w:val="1"/>
          <w:numId w:val="20"/>
        </w:numPr>
        <w:spacing w:after="0" w:line="360" w:lineRule="auto"/>
        <w:ind w:left="1843"/>
        <w:jc w:val="both"/>
        <w:rPr>
          <w:rFonts w:ascii="Bookman Old Style" w:eastAsia="Times New Roman" w:hAnsi="Bookman Old Style"/>
          <w:sz w:val="24"/>
          <w:szCs w:val="24"/>
        </w:rPr>
      </w:pPr>
      <w:r>
        <w:rPr>
          <w:rFonts w:ascii="Bookman Old Style" w:eastAsia="Times New Roman" w:hAnsi="Bookman Old Style"/>
          <w:sz w:val="24"/>
          <w:szCs w:val="24"/>
        </w:rPr>
        <w:t xml:space="preserve">Calculate the projected payback time for the project to the nearest month. </w:t>
      </w:r>
    </w:p>
    <w:p w:rsidR="00284858" w:rsidRDefault="00284858" w:rsidP="00284858">
      <w:pPr>
        <w:pStyle w:val="ListParagraph"/>
        <w:numPr>
          <w:ilvl w:val="1"/>
          <w:numId w:val="20"/>
        </w:numPr>
        <w:spacing w:after="0" w:line="360" w:lineRule="auto"/>
        <w:ind w:left="1843"/>
        <w:jc w:val="both"/>
        <w:rPr>
          <w:rFonts w:ascii="Bookman Old Style" w:eastAsia="Times New Roman" w:hAnsi="Bookman Old Style"/>
          <w:sz w:val="24"/>
          <w:szCs w:val="24"/>
        </w:rPr>
      </w:pPr>
      <w:r>
        <w:rPr>
          <w:rFonts w:ascii="Bookman Old Style" w:eastAsia="Times New Roman" w:hAnsi="Bookman Old Style"/>
          <w:sz w:val="24"/>
          <w:szCs w:val="24"/>
        </w:rPr>
        <w:lastRenderedPageBreak/>
        <w:t xml:space="preserve">Calculate the Net Present Value of the project using a discount factor of 5% and comment on the attractiveness of the project. </w:t>
      </w:r>
    </w:p>
    <w:p w:rsidR="00284858" w:rsidRDefault="00284858" w:rsidP="00284858">
      <w:pPr>
        <w:spacing w:after="0" w:line="360" w:lineRule="auto"/>
        <w:ind w:left="403" w:firstLine="720"/>
        <w:rPr>
          <w:rFonts w:ascii="Bookman Old Style" w:eastAsia="Times New Roman" w:hAnsi="Bookman Old Style"/>
          <w:sz w:val="24"/>
          <w:szCs w:val="24"/>
        </w:rPr>
      </w:pPr>
      <w:r>
        <w:rPr>
          <w:rFonts w:ascii="Bookman Old Style" w:eastAsia="Times New Roman" w:hAnsi="Bookman Old Style"/>
          <w:sz w:val="24"/>
          <w:szCs w:val="24"/>
        </w:rPr>
        <w:t>Discount factors at 10 % are;</w:t>
      </w:r>
    </w:p>
    <w:p w:rsidR="00284858" w:rsidRDefault="00284858" w:rsidP="00284858">
      <w:pPr>
        <w:spacing w:after="0" w:line="360" w:lineRule="auto"/>
        <w:ind w:left="720" w:firstLine="720"/>
        <w:rPr>
          <w:rFonts w:ascii="Bookman Old Style" w:eastAsia="Times New Roman" w:hAnsi="Bookman Old Style"/>
          <w:sz w:val="24"/>
          <w:szCs w:val="24"/>
        </w:rPr>
      </w:pPr>
      <w:r>
        <w:rPr>
          <w:rFonts w:ascii="Bookman Old Style" w:eastAsia="Times New Roman" w:hAnsi="Bookman Old Style"/>
          <w:sz w:val="24"/>
          <w:szCs w:val="24"/>
        </w:rPr>
        <w:t>Year 1 = 0.909, Year 2 = 0.826, Year 3 = 0.751, Year 4 = 0.683, Year 5 = 0.62.</w:t>
      </w:r>
    </w:p>
    <w:p w:rsidR="00284858" w:rsidRPr="00E61F6A" w:rsidRDefault="00284858" w:rsidP="00D731D5">
      <w:pPr>
        <w:pStyle w:val="ListParagraph"/>
        <w:numPr>
          <w:ilvl w:val="0"/>
          <w:numId w:val="24"/>
        </w:numPr>
        <w:spacing w:after="0" w:line="360" w:lineRule="auto"/>
        <w:jc w:val="both"/>
        <w:rPr>
          <w:rFonts w:ascii="Bookman Old Style" w:eastAsia="Times New Roman" w:hAnsi="Bookman Old Style"/>
          <w:sz w:val="24"/>
          <w:szCs w:val="24"/>
        </w:rPr>
      </w:pPr>
      <w:r w:rsidRPr="00E61F6A">
        <w:rPr>
          <w:rFonts w:ascii="Bookman Old Style" w:eastAsia="Times New Roman" w:hAnsi="Bookman Old Style"/>
          <w:b/>
          <w:sz w:val="24"/>
          <w:szCs w:val="24"/>
          <w:u w:val="single"/>
        </w:rPr>
        <w:t>Think about it</w:t>
      </w:r>
      <w:r w:rsidRPr="00E61F6A">
        <w:rPr>
          <w:rFonts w:ascii="Bookman Old Style" w:eastAsia="Times New Roman" w:hAnsi="Bookman Old Style"/>
          <w:sz w:val="24"/>
          <w:szCs w:val="24"/>
        </w:rPr>
        <w:t xml:space="preserve">: Characteristics of a project involving the installation of a new server. The installation of a new server in an office is one example of a project. It involves a single, definable purpose, which is to set up a new server-based network for the office. It uses the skills of a number of different people, from individual company users to external specialist IT consultants. Different people will write the software, configure the hardware, install the system and test and commission it. As with many projects, the team itself is multidisciplinary. Installing the server and commissioning it is a unique process for the IT consultants, in that every office is different and the demands of any particular client will be specific to that client. The project will always be somewhat unfamiliar, because new hardware and software are coming onto the market all the time, and hence the resulting system requirements will be constantly changing. The project is highly interdependent, in that the input of each person in the multidisciplinary team must work properly in order for the overall new system to work. The installation team is also temporary. It works together on the server installation. As soon as the installation is complete and the system is commissioned, the team ceases to exist and each individual either moves onto new installation projects or moves back into their standard or normal functional roles. The installation may be interlinked, in that it may take place in conjunction with hardware or software upgrades. Most IT managers would take advantage of a server upgrade to carry out other network improvement works such as replacing PCs or upgrading software. The project is designed to bring about change in the form of a new server that presumably will make the company more efficient. The overall </w:t>
      </w:r>
      <w:r w:rsidRPr="00E61F6A">
        <w:rPr>
          <w:rFonts w:ascii="Bookman Old Style" w:eastAsia="Times New Roman" w:hAnsi="Bookman Old Style"/>
          <w:sz w:val="24"/>
          <w:szCs w:val="24"/>
        </w:rPr>
        <w:lastRenderedPageBreak/>
        <w:t xml:space="preserve">level of change risk is high and some form of standby provision is obviously necessary. All obvious precautions such as backing up all data, running duplicate systems, phased commissioning and so on should be put in place to reduce the impact and magnitude of change risk. </w:t>
      </w:r>
    </w:p>
    <w:p w:rsidR="00284858" w:rsidRDefault="00284858" w:rsidP="00284858">
      <w:pPr>
        <w:pStyle w:val="ListParagraph"/>
        <w:spacing w:after="0" w:line="360" w:lineRule="auto"/>
        <w:rPr>
          <w:rFonts w:ascii="Bookman Old Style" w:eastAsia="Times New Roman" w:hAnsi="Bookman Old Style"/>
          <w:sz w:val="24"/>
          <w:szCs w:val="24"/>
        </w:rPr>
      </w:pPr>
    </w:p>
    <w:p w:rsidR="00284858" w:rsidRDefault="00284858" w:rsidP="00284858">
      <w:pPr>
        <w:spacing w:after="0" w:line="360" w:lineRule="auto"/>
        <w:rPr>
          <w:rFonts w:ascii="Bookman Old Style" w:eastAsia="Times New Roman" w:hAnsi="Bookman Old Style"/>
          <w:b/>
          <w:sz w:val="24"/>
          <w:szCs w:val="24"/>
        </w:rPr>
      </w:pPr>
      <w:r>
        <w:rPr>
          <w:rFonts w:ascii="Bookman Old Style" w:eastAsia="Times New Roman" w:hAnsi="Bookman Old Style"/>
          <w:b/>
          <w:sz w:val="24"/>
          <w:szCs w:val="24"/>
        </w:rPr>
        <w:t xml:space="preserve">Questions: </w:t>
      </w:r>
    </w:p>
    <w:p w:rsidR="00284858" w:rsidRPr="00CF57B9" w:rsidRDefault="00284858" w:rsidP="00D731D5">
      <w:pPr>
        <w:pStyle w:val="ListParagraph"/>
        <w:numPr>
          <w:ilvl w:val="0"/>
          <w:numId w:val="49"/>
        </w:numPr>
        <w:spacing w:after="0" w:line="360" w:lineRule="auto"/>
        <w:jc w:val="both"/>
        <w:rPr>
          <w:rFonts w:ascii="Bookman Old Style" w:hAnsi="Bookman Old Style"/>
          <w:b/>
          <w:sz w:val="24"/>
          <w:szCs w:val="24"/>
        </w:rPr>
      </w:pPr>
      <w:r w:rsidRPr="00CF57B9">
        <w:rPr>
          <w:rFonts w:ascii="Bookman Old Style" w:eastAsia="Times New Roman" w:hAnsi="Bookman Old Style"/>
          <w:sz w:val="24"/>
          <w:szCs w:val="24"/>
        </w:rPr>
        <w:t xml:space="preserve">Where might the installation of a new server not be regarded as </w:t>
      </w:r>
      <w:r>
        <w:rPr>
          <w:rFonts w:ascii="Bookman Old Style" w:eastAsia="Times New Roman" w:hAnsi="Bookman Old Style"/>
          <w:sz w:val="24"/>
          <w:szCs w:val="24"/>
        </w:rPr>
        <w:br/>
      </w:r>
      <w:r w:rsidRPr="00CF57B9">
        <w:rPr>
          <w:rFonts w:ascii="Bookman Old Style" w:eastAsia="Times New Roman" w:hAnsi="Bookman Old Style"/>
          <w:sz w:val="24"/>
          <w:szCs w:val="24"/>
        </w:rPr>
        <w:t>a project? How could project objectives (installation of the new server) be accurately coordinated with organisational objectives (general software and hardware upgrade)?</w:t>
      </w:r>
    </w:p>
    <w:p w:rsidR="006614D9" w:rsidRDefault="006614D9">
      <w:pPr>
        <w:rPr>
          <w:rFonts w:ascii="Bookman Old Style" w:hAnsi="Bookman Old Style"/>
          <w:b/>
          <w:sz w:val="24"/>
          <w:szCs w:val="24"/>
        </w:rPr>
      </w:pPr>
      <w:r>
        <w:rPr>
          <w:rFonts w:ascii="Bookman Old Style" w:hAnsi="Bookman Old Style"/>
          <w:b/>
          <w:sz w:val="24"/>
          <w:szCs w:val="24"/>
        </w:rPr>
        <w:br w:type="page"/>
      </w:r>
    </w:p>
    <w:p w:rsidR="00557F41" w:rsidRDefault="00557F41" w:rsidP="00557F41">
      <w:pPr>
        <w:spacing w:after="0" w:line="312" w:lineRule="atLeast"/>
        <w:jc w:val="right"/>
        <w:rPr>
          <w:rFonts w:ascii="Bookman Old Style" w:hAnsi="Bookman Old Style" w:cs="Times New Roman"/>
          <w:b/>
          <w:bCs/>
          <w:i/>
          <w:iCs/>
          <w:sz w:val="28"/>
          <w:szCs w:val="28"/>
        </w:rPr>
      </w:pPr>
      <w:r>
        <w:rPr>
          <w:rFonts w:ascii="Bookman Old Style" w:hAnsi="Bookman Old Style" w:cs="Times New Roman"/>
          <w:b/>
          <w:bCs/>
          <w:i/>
          <w:iCs/>
          <w:sz w:val="28"/>
          <w:szCs w:val="28"/>
        </w:rPr>
        <w:lastRenderedPageBreak/>
        <w:t>2-5-115</w:t>
      </w:r>
    </w:p>
    <w:p w:rsidR="00017067" w:rsidRPr="00F45FF4" w:rsidRDefault="00BE25FA" w:rsidP="00017067">
      <w:pPr>
        <w:spacing w:after="0" w:line="312" w:lineRule="atLeast"/>
        <w:jc w:val="center"/>
        <w:rPr>
          <w:rFonts w:ascii="Bookman Old Style" w:hAnsi="Bookman Old Style" w:cs="Times New Roman"/>
          <w:b/>
          <w:bCs/>
          <w:i/>
          <w:iCs/>
          <w:sz w:val="28"/>
          <w:szCs w:val="28"/>
        </w:rPr>
      </w:pPr>
      <w:r>
        <w:rPr>
          <w:rFonts w:ascii="Bookman Old Style" w:hAnsi="Bookman Old Style" w:cs="Times New Roman"/>
          <w:b/>
          <w:bCs/>
          <w:i/>
          <w:iCs/>
          <w:sz w:val="28"/>
          <w:szCs w:val="28"/>
        </w:rPr>
        <w:t>ELECTIVE 6</w:t>
      </w:r>
      <w:r w:rsidR="003D64DD" w:rsidRPr="00F45FF4">
        <w:rPr>
          <w:rFonts w:ascii="Bookman Old Style" w:hAnsi="Bookman Old Style" w:cs="Times New Roman"/>
          <w:b/>
          <w:bCs/>
          <w:i/>
          <w:iCs/>
          <w:sz w:val="28"/>
          <w:szCs w:val="28"/>
        </w:rPr>
        <w:t xml:space="preserve"> – LOGISTICS &amp; SUPPLY CHAIN MANAGEMENT</w:t>
      </w:r>
    </w:p>
    <w:p w:rsidR="00017067" w:rsidRPr="00F45FF4" w:rsidRDefault="00017067" w:rsidP="00017067">
      <w:pPr>
        <w:spacing w:after="0" w:line="360" w:lineRule="auto"/>
        <w:jc w:val="center"/>
        <w:rPr>
          <w:rFonts w:ascii="Bookman Old Style" w:hAnsi="Bookman Old Style"/>
          <w:b/>
          <w:sz w:val="24"/>
          <w:szCs w:val="24"/>
        </w:rPr>
      </w:pPr>
    </w:p>
    <w:p w:rsidR="00017067" w:rsidRPr="00F45FF4" w:rsidRDefault="003D64DD" w:rsidP="00017067">
      <w:pPr>
        <w:spacing w:after="0" w:line="360" w:lineRule="auto"/>
        <w:jc w:val="center"/>
        <w:rPr>
          <w:rFonts w:ascii="Bookman Old Style" w:hAnsi="Bookman Old Style"/>
          <w:b/>
          <w:sz w:val="24"/>
          <w:szCs w:val="24"/>
        </w:rPr>
      </w:pPr>
      <w:r w:rsidRPr="00F45FF4">
        <w:rPr>
          <w:rFonts w:ascii="Bookman Old Style" w:eastAsia="Times New Roman" w:hAnsi="Bookman Old Style"/>
          <w:b/>
          <w:sz w:val="24"/>
          <w:szCs w:val="24"/>
        </w:rPr>
        <w:t>DSC F 5.</w:t>
      </w:r>
      <w:r w:rsidR="003F1393">
        <w:rPr>
          <w:rFonts w:ascii="Bookman Old Style" w:eastAsia="Times New Roman" w:hAnsi="Bookman Old Style"/>
          <w:b/>
          <w:sz w:val="24"/>
          <w:szCs w:val="24"/>
        </w:rPr>
        <w:t>4.</w:t>
      </w:r>
      <w:r w:rsidRPr="00F45FF4">
        <w:rPr>
          <w:rFonts w:ascii="Bookman Old Style" w:hAnsi="Bookman Old Style"/>
          <w:b/>
          <w:sz w:val="24"/>
          <w:szCs w:val="24"/>
        </w:rPr>
        <w:t xml:space="preserve"> LOGISTICS MANAGEMENT - SURFACE</w:t>
      </w:r>
    </w:p>
    <w:p w:rsidR="00017067" w:rsidRPr="00F45FF4" w:rsidRDefault="00017067" w:rsidP="00017067">
      <w:pPr>
        <w:spacing w:after="0" w:line="360" w:lineRule="auto"/>
        <w:jc w:val="center"/>
        <w:rPr>
          <w:rFonts w:ascii="Bookman Old Style" w:hAnsi="Bookman Old Style"/>
          <w:b/>
          <w:sz w:val="24"/>
          <w:szCs w:val="24"/>
        </w:rPr>
      </w:pPr>
    </w:p>
    <w:p w:rsidR="00017067" w:rsidRPr="00F45FF4" w:rsidRDefault="00017067" w:rsidP="003D64DD">
      <w:pPr>
        <w:spacing w:line="260" w:lineRule="auto"/>
        <w:jc w:val="both"/>
        <w:rPr>
          <w:rFonts w:ascii="Bookman Old Style" w:hAnsi="Bookman Old Style"/>
          <w:sz w:val="24"/>
          <w:szCs w:val="24"/>
        </w:rPr>
      </w:pPr>
      <w:r w:rsidRPr="00F45FF4">
        <w:rPr>
          <w:rFonts w:ascii="Bookman Old Style" w:hAnsi="Bookman Old Style"/>
          <w:b/>
          <w:bCs/>
          <w:sz w:val="24"/>
          <w:szCs w:val="24"/>
        </w:rPr>
        <w:t>Unit-1:</w:t>
      </w:r>
      <w:r w:rsidRPr="00F45FF4">
        <w:rPr>
          <w:rFonts w:ascii="Bookman Old Style" w:hAnsi="Bookman Old Style"/>
          <w:sz w:val="24"/>
          <w:szCs w:val="24"/>
        </w:rPr>
        <w:t xml:space="preserve"> </w:t>
      </w:r>
      <w:r w:rsidRPr="00F45FF4">
        <w:rPr>
          <w:rFonts w:ascii="Bookman Old Style" w:hAnsi="Bookman Old Style"/>
          <w:b/>
          <w:sz w:val="24"/>
          <w:szCs w:val="24"/>
        </w:rPr>
        <w:t>Logistics:</w:t>
      </w:r>
      <w:r w:rsidRPr="00F45FF4">
        <w:rPr>
          <w:rFonts w:ascii="Bookman Old Style" w:hAnsi="Bookman Old Style"/>
          <w:sz w:val="24"/>
          <w:szCs w:val="24"/>
        </w:rPr>
        <w:t xml:space="preserve"> Logistics and Physical Distribution - Functions of Logistics Management</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Structure of logistics</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Logistics Costs</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Customer Service </w:t>
      </w:r>
      <w:r w:rsidRPr="00F45FF4">
        <w:rPr>
          <w:rFonts w:ascii="Bookman Old Style" w:hAnsi="Bookman Old Style"/>
          <w:noProof/>
          <w:sz w:val="24"/>
          <w:szCs w:val="24"/>
        </w:rPr>
        <w:t>–</w:t>
      </w:r>
      <w:r w:rsidRPr="00F45FF4">
        <w:rPr>
          <w:rFonts w:ascii="Bookman Old Style" w:hAnsi="Bookman Old Style"/>
          <w:sz w:val="24"/>
          <w:szCs w:val="24"/>
        </w:rPr>
        <w:t>Logistics in 21st Century.</w:t>
      </w:r>
    </w:p>
    <w:p w:rsidR="00017067" w:rsidRPr="00F45FF4" w:rsidRDefault="00017067" w:rsidP="003D64DD">
      <w:pPr>
        <w:spacing w:line="220" w:lineRule="auto"/>
        <w:jc w:val="both"/>
        <w:rPr>
          <w:rFonts w:ascii="Bookman Old Style" w:hAnsi="Bookman Old Style"/>
          <w:sz w:val="24"/>
          <w:szCs w:val="24"/>
        </w:rPr>
      </w:pPr>
      <w:r w:rsidRPr="00F45FF4">
        <w:rPr>
          <w:rFonts w:ascii="Bookman Old Style" w:hAnsi="Bookman Old Style"/>
          <w:b/>
          <w:bCs/>
          <w:sz w:val="24"/>
          <w:szCs w:val="24"/>
        </w:rPr>
        <w:t xml:space="preserve">Unit-II: Logistics and Customer Relationship Management: </w:t>
      </w:r>
      <w:r w:rsidRPr="00F45FF4">
        <w:rPr>
          <w:rFonts w:ascii="Bookman Old Style" w:hAnsi="Bookman Old Style"/>
          <w:sz w:val="24"/>
          <w:szCs w:val="24"/>
        </w:rPr>
        <w:t>Customer Service as a Link between Logistics and</w:t>
      </w:r>
      <w:r w:rsidRPr="00F45FF4">
        <w:rPr>
          <w:rFonts w:ascii="Bookman Old Style" w:hAnsi="Bookman Old Style"/>
          <w:noProof/>
          <w:sz w:val="24"/>
          <w:szCs w:val="24"/>
        </w:rPr>
        <w:t xml:space="preserve"> </w:t>
      </w:r>
      <w:r w:rsidRPr="00F45FF4">
        <w:rPr>
          <w:rFonts w:ascii="Bookman Old Style" w:hAnsi="Bookman Old Style"/>
          <w:sz w:val="24"/>
          <w:szCs w:val="24"/>
        </w:rPr>
        <w:t>Marketing</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Customer Service and Customer Retention</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Integrating Logistics and Customer Relationship Management.</w:t>
      </w:r>
    </w:p>
    <w:p w:rsidR="00017067" w:rsidRPr="00F45FF4" w:rsidRDefault="00017067" w:rsidP="003D64DD">
      <w:pPr>
        <w:spacing w:before="20" w:line="240" w:lineRule="auto"/>
        <w:jc w:val="both"/>
        <w:rPr>
          <w:rFonts w:ascii="Bookman Old Style" w:hAnsi="Bookman Old Style"/>
          <w:sz w:val="24"/>
          <w:szCs w:val="24"/>
        </w:rPr>
      </w:pPr>
      <w:r w:rsidRPr="00F45FF4">
        <w:rPr>
          <w:rFonts w:ascii="Bookman Old Style" w:hAnsi="Bookman Old Style"/>
          <w:b/>
          <w:bCs/>
          <w:sz w:val="24"/>
          <w:szCs w:val="24"/>
        </w:rPr>
        <w:t>Unit-Ill: Managing the Lead Time:</w:t>
      </w:r>
      <w:r w:rsidRPr="00F45FF4">
        <w:rPr>
          <w:rFonts w:ascii="Bookman Old Style" w:hAnsi="Bookman Old Style"/>
          <w:sz w:val="24"/>
          <w:szCs w:val="24"/>
        </w:rPr>
        <w:t xml:space="preserve"> Role of Time in Competitive Advantage</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P:D Ratios and Lead Time Gap</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Time-based Mapping</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Managing Timeliness in the Logistics Pipeline</w:t>
      </w:r>
      <w:r w:rsidRPr="00F45FF4">
        <w:rPr>
          <w:rFonts w:ascii="Bookman Old Style" w:hAnsi="Bookman Old Style"/>
          <w:noProof/>
          <w:sz w:val="24"/>
          <w:szCs w:val="24"/>
        </w:rPr>
        <w:t xml:space="preserve"> -</w:t>
      </w:r>
      <w:r w:rsidRPr="00F45FF4">
        <w:rPr>
          <w:rFonts w:ascii="Bookman Old Style" w:hAnsi="Bookman Old Style"/>
          <w:sz w:val="24"/>
          <w:szCs w:val="24"/>
        </w:rPr>
        <w:t>Methods for implementing Time based practices.</w:t>
      </w:r>
    </w:p>
    <w:p w:rsidR="00017067" w:rsidRPr="00F45FF4" w:rsidRDefault="00017067" w:rsidP="003D64DD">
      <w:pPr>
        <w:pStyle w:val="FR2"/>
        <w:spacing w:line="280" w:lineRule="auto"/>
        <w:jc w:val="both"/>
        <w:rPr>
          <w:rFonts w:ascii="Bookman Old Style" w:hAnsi="Bookman Old Style" w:cs="Times New Roman"/>
          <w:sz w:val="24"/>
          <w:szCs w:val="24"/>
        </w:rPr>
      </w:pPr>
      <w:r w:rsidRPr="00F45FF4">
        <w:rPr>
          <w:rFonts w:ascii="Bookman Old Style" w:hAnsi="Bookman Old Style" w:cs="Times New Roman"/>
          <w:b/>
          <w:sz w:val="24"/>
          <w:szCs w:val="24"/>
        </w:rPr>
        <w:t>Unit-IV: Transport Operations</w:t>
      </w:r>
      <w:r w:rsidRPr="00F45FF4">
        <w:rPr>
          <w:rFonts w:ascii="Bookman Old Style" w:hAnsi="Bookman Old Style" w:cs="Times New Roman"/>
          <w:sz w:val="24"/>
          <w:szCs w:val="24"/>
        </w:rPr>
        <w:t>: Means of Surface Transport: Rail –  Road – Network connections – Problems of Surface transport.</w:t>
      </w:r>
    </w:p>
    <w:p w:rsidR="00017067" w:rsidRPr="00F45FF4" w:rsidRDefault="00017067" w:rsidP="003D64DD">
      <w:pPr>
        <w:spacing w:before="280" w:line="240" w:lineRule="auto"/>
        <w:jc w:val="both"/>
        <w:rPr>
          <w:rFonts w:ascii="Bookman Old Style" w:hAnsi="Bookman Old Style"/>
          <w:sz w:val="24"/>
          <w:szCs w:val="24"/>
        </w:rPr>
      </w:pPr>
      <w:r w:rsidRPr="00F45FF4">
        <w:rPr>
          <w:rFonts w:ascii="Bookman Old Style" w:hAnsi="Bookman Old Style"/>
          <w:b/>
          <w:bCs/>
          <w:sz w:val="24"/>
          <w:szCs w:val="24"/>
        </w:rPr>
        <w:t>Unit-V: Logistics International Scenario:</w:t>
      </w:r>
      <w:r w:rsidRPr="00F45FF4">
        <w:rPr>
          <w:rFonts w:ascii="Bookman Old Style" w:hAnsi="Bookman Old Style"/>
          <w:sz w:val="24"/>
          <w:szCs w:val="24"/>
        </w:rPr>
        <w:t xml:space="preserve"> Drivers and Logistics implications of Internationalization</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Trend towards Internationalization</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Organizing for International Logistics</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Challenges of International Logistics - General Tendencies.</w:t>
      </w:r>
    </w:p>
    <w:p w:rsidR="00017067" w:rsidRPr="00F45FF4" w:rsidRDefault="00017067" w:rsidP="003D64DD">
      <w:pPr>
        <w:spacing w:before="460" w:line="360" w:lineRule="auto"/>
        <w:jc w:val="both"/>
        <w:rPr>
          <w:rFonts w:ascii="Bookman Old Style" w:hAnsi="Bookman Old Style"/>
          <w:sz w:val="24"/>
          <w:szCs w:val="24"/>
        </w:rPr>
      </w:pPr>
      <w:r w:rsidRPr="00F45FF4">
        <w:rPr>
          <w:rFonts w:ascii="Bookman Old Style" w:hAnsi="Bookman Old Style"/>
          <w:b/>
          <w:bCs/>
          <w:sz w:val="24"/>
          <w:szCs w:val="24"/>
        </w:rPr>
        <w:t>References:</w:t>
      </w:r>
    </w:p>
    <w:p w:rsidR="00017067" w:rsidRPr="00F45FF4" w:rsidRDefault="00017067" w:rsidP="00F17DD8">
      <w:pPr>
        <w:numPr>
          <w:ilvl w:val="0"/>
          <w:numId w:val="3"/>
        </w:numPr>
        <w:spacing w:after="0" w:line="360" w:lineRule="auto"/>
        <w:ind w:left="634" w:right="90" w:hanging="274"/>
        <w:jc w:val="both"/>
        <w:rPr>
          <w:rFonts w:ascii="Bookman Old Style" w:hAnsi="Bookman Old Style"/>
          <w:sz w:val="24"/>
          <w:szCs w:val="24"/>
        </w:rPr>
      </w:pPr>
      <w:r w:rsidRPr="00F45FF4">
        <w:rPr>
          <w:rFonts w:ascii="Bookman Old Style" w:hAnsi="Bookman Old Style"/>
          <w:sz w:val="24"/>
          <w:szCs w:val="24"/>
        </w:rPr>
        <w:t>Shailesh Kasande, Materials and logistics Management,</w:t>
      </w:r>
      <w:r w:rsidRPr="00F45FF4">
        <w:rPr>
          <w:rFonts w:ascii="Bookman Old Style" w:hAnsi="Bookman Old Style" w:cs="Arial"/>
          <w:color w:val="000000"/>
          <w:sz w:val="21"/>
          <w:szCs w:val="21"/>
          <w:shd w:val="clear" w:color="auto" w:fill="FFFFFF"/>
        </w:rPr>
        <w:t xml:space="preserve"> </w:t>
      </w:r>
      <w:r w:rsidRPr="00F45FF4">
        <w:rPr>
          <w:rFonts w:ascii="Bookman Old Style" w:hAnsi="Bookman Old Style"/>
          <w:color w:val="000000"/>
          <w:sz w:val="24"/>
          <w:szCs w:val="24"/>
          <w:shd w:val="clear" w:color="auto" w:fill="FFFFFF"/>
        </w:rPr>
        <w:t>Nirali Prakashan</w:t>
      </w:r>
      <w:r w:rsidRPr="00F45FF4">
        <w:rPr>
          <w:rFonts w:ascii="Bookman Old Style" w:hAnsi="Bookman Old Style"/>
          <w:sz w:val="24"/>
          <w:szCs w:val="24"/>
        </w:rPr>
        <w:t xml:space="preserve">  </w:t>
      </w:r>
    </w:p>
    <w:p w:rsidR="00017067" w:rsidRPr="00F45FF4" w:rsidRDefault="00017067" w:rsidP="00F17DD8">
      <w:pPr>
        <w:numPr>
          <w:ilvl w:val="0"/>
          <w:numId w:val="3"/>
        </w:numPr>
        <w:spacing w:after="0" w:line="360" w:lineRule="auto"/>
        <w:ind w:left="634" w:hanging="274"/>
        <w:jc w:val="both"/>
        <w:rPr>
          <w:rFonts w:ascii="Bookman Old Style" w:hAnsi="Bookman Old Style"/>
          <w:sz w:val="24"/>
          <w:szCs w:val="24"/>
        </w:rPr>
      </w:pPr>
      <w:r w:rsidRPr="00F45FF4">
        <w:rPr>
          <w:rFonts w:ascii="Bookman Old Style" w:hAnsi="Bookman Old Style"/>
          <w:sz w:val="24"/>
          <w:szCs w:val="24"/>
        </w:rPr>
        <w:t>L. C. Jhamb, Materials and logistics Management, Everest Publishing House.</w:t>
      </w:r>
    </w:p>
    <w:p w:rsidR="00017067" w:rsidRPr="00F45FF4" w:rsidRDefault="00017067" w:rsidP="00F17DD8">
      <w:pPr>
        <w:numPr>
          <w:ilvl w:val="0"/>
          <w:numId w:val="3"/>
        </w:numPr>
        <w:spacing w:after="0" w:line="360" w:lineRule="auto"/>
        <w:ind w:left="634" w:hanging="274"/>
        <w:jc w:val="both"/>
        <w:rPr>
          <w:rFonts w:ascii="Bookman Old Style" w:hAnsi="Bookman Old Style"/>
          <w:sz w:val="24"/>
          <w:szCs w:val="24"/>
        </w:rPr>
      </w:pPr>
      <w:r w:rsidRPr="00F45FF4">
        <w:rPr>
          <w:rFonts w:ascii="Bookman Old Style" w:hAnsi="Bookman Old Style"/>
          <w:sz w:val="24"/>
          <w:szCs w:val="24"/>
        </w:rPr>
        <w:t xml:space="preserve"> Purchasing and Supply Management - Dobler and Burt, McGraw Hill Company </w:t>
      </w:r>
    </w:p>
    <w:p w:rsidR="00017067" w:rsidRPr="00F45FF4" w:rsidRDefault="00017067" w:rsidP="003D64DD">
      <w:pPr>
        <w:spacing w:after="0" w:line="360" w:lineRule="auto"/>
        <w:ind w:left="634" w:hanging="274"/>
        <w:jc w:val="both"/>
        <w:rPr>
          <w:rFonts w:ascii="Bookman Old Style" w:hAnsi="Bookman Old Style"/>
          <w:sz w:val="24"/>
          <w:szCs w:val="24"/>
        </w:rPr>
      </w:pPr>
      <w:r w:rsidRPr="00F45FF4">
        <w:rPr>
          <w:rFonts w:ascii="Bookman Old Style" w:hAnsi="Bookman Old Style"/>
          <w:sz w:val="24"/>
          <w:szCs w:val="24"/>
        </w:rPr>
        <w:t>4. Purchasing and Inventory Management - K S Menon, Shroff Publishers</w:t>
      </w:r>
      <w:r w:rsidRPr="00F45FF4">
        <w:rPr>
          <w:rFonts w:ascii="Bookman Old Style" w:hAnsi="Bookman Old Style"/>
          <w:color w:val="545454"/>
          <w:sz w:val="24"/>
          <w:szCs w:val="24"/>
          <w:shd w:val="clear" w:color="auto" w:fill="FFFFFF"/>
        </w:rPr>
        <w:t>.</w:t>
      </w:r>
      <w:r w:rsidRPr="00F45FF4">
        <w:rPr>
          <w:rStyle w:val="apple-converted-space"/>
          <w:rFonts w:ascii="Bookman Old Style" w:hAnsi="Bookman Old Style"/>
          <w:color w:val="545454"/>
          <w:sz w:val="24"/>
          <w:szCs w:val="24"/>
          <w:shd w:val="clear" w:color="auto" w:fill="FFFFFF"/>
        </w:rPr>
        <w:t> </w:t>
      </w:r>
      <w:r w:rsidRPr="00F45FF4">
        <w:rPr>
          <w:rFonts w:ascii="Bookman Old Style" w:hAnsi="Bookman Old Style"/>
          <w:sz w:val="24"/>
          <w:szCs w:val="24"/>
        </w:rPr>
        <w:t xml:space="preserve"> </w:t>
      </w:r>
    </w:p>
    <w:p w:rsidR="00017067" w:rsidRPr="00F45FF4" w:rsidRDefault="00017067" w:rsidP="003D64DD">
      <w:pPr>
        <w:spacing w:after="0" w:line="360" w:lineRule="auto"/>
        <w:ind w:left="634" w:hanging="274"/>
        <w:jc w:val="both"/>
        <w:rPr>
          <w:rFonts w:ascii="Bookman Old Style" w:hAnsi="Bookman Old Style"/>
          <w:sz w:val="24"/>
          <w:szCs w:val="24"/>
        </w:rPr>
      </w:pPr>
      <w:r w:rsidRPr="00F45FF4">
        <w:rPr>
          <w:rFonts w:ascii="Bookman Old Style" w:hAnsi="Bookman Old Style"/>
          <w:sz w:val="24"/>
          <w:szCs w:val="24"/>
        </w:rPr>
        <w:t xml:space="preserve">4. Introduction to Materials Management – J R Tony Arnold, Prentice Hall </w:t>
      </w:r>
    </w:p>
    <w:p w:rsidR="00017067" w:rsidRPr="00F45FF4" w:rsidRDefault="00017067" w:rsidP="003D64DD">
      <w:pPr>
        <w:spacing w:after="0" w:line="360" w:lineRule="auto"/>
        <w:ind w:left="634" w:hanging="274"/>
        <w:jc w:val="both"/>
        <w:rPr>
          <w:rFonts w:ascii="Bookman Old Style" w:hAnsi="Bookman Old Style"/>
          <w:b/>
          <w:sz w:val="24"/>
          <w:szCs w:val="24"/>
        </w:rPr>
      </w:pPr>
      <w:r w:rsidRPr="00F45FF4">
        <w:rPr>
          <w:rFonts w:ascii="Bookman Old Style" w:hAnsi="Bookman Old Style"/>
          <w:sz w:val="24"/>
          <w:szCs w:val="24"/>
        </w:rPr>
        <w:t>7. Logistics &amp; Supply Chain Management – Martin Christopher, Prentice Hall.</w:t>
      </w:r>
    </w:p>
    <w:p w:rsidR="00017067" w:rsidRPr="00F45FF4" w:rsidRDefault="00017067" w:rsidP="003D64DD">
      <w:pPr>
        <w:spacing w:after="0" w:line="360" w:lineRule="auto"/>
        <w:jc w:val="both"/>
        <w:rPr>
          <w:rFonts w:ascii="Bookman Old Style" w:hAnsi="Bookman Old Style"/>
          <w:b/>
          <w:sz w:val="24"/>
          <w:szCs w:val="24"/>
        </w:rPr>
      </w:pPr>
    </w:p>
    <w:p w:rsidR="00017067" w:rsidRPr="00F45FF4" w:rsidRDefault="00017067" w:rsidP="00017067">
      <w:pPr>
        <w:spacing w:after="0" w:line="360" w:lineRule="auto"/>
        <w:jc w:val="center"/>
        <w:rPr>
          <w:rFonts w:ascii="Bookman Old Style" w:hAnsi="Bookman Old Style"/>
          <w:b/>
          <w:sz w:val="24"/>
          <w:szCs w:val="24"/>
        </w:rPr>
      </w:pPr>
    </w:p>
    <w:p w:rsidR="00017067" w:rsidRPr="00F45FF4" w:rsidRDefault="00017067" w:rsidP="00017067">
      <w:pPr>
        <w:spacing w:after="0" w:line="360" w:lineRule="auto"/>
        <w:jc w:val="center"/>
        <w:rPr>
          <w:rFonts w:ascii="Bookman Old Style" w:hAnsi="Bookman Old Style"/>
          <w:b/>
          <w:sz w:val="24"/>
          <w:szCs w:val="24"/>
        </w:rPr>
      </w:pPr>
    </w:p>
    <w:p w:rsidR="00931EA7" w:rsidRDefault="00931EA7" w:rsidP="00931EA7">
      <w:pPr>
        <w:spacing w:after="0" w:line="360" w:lineRule="auto"/>
        <w:jc w:val="right"/>
        <w:rPr>
          <w:rFonts w:ascii="Bookman Old Style" w:eastAsia="Times New Roman" w:hAnsi="Bookman Old Style"/>
          <w:b/>
          <w:sz w:val="24"/>
          <w:szCs w:val="24"/>
        </w:rPr>
      </w:pPr>
      <w:r>
        <w:rPr>
          <w:rFonts w:ascii="Bookman Old Style" w:eastAsia="Times New Roman" w:hAnsi="Bookman Old Style"/>
          <w:b/>
          <w:sz w:val="24"/>
          <w:szCs w:val="24"/>
        </w:rPr>
        <w:t>2-5-116</w:t>
      </w:r>
    </w:p>
    <w:p w:rsidR="00017067" w:rsidRPr="00F45FF4" w:rsidRDefault="003D64DD" w:rsidP="00017067">
      <w:pPr>
        <w:spacing w:after="0" w:line="360" w:lineRule="auto"/>
        <w:jc w:val="center"/>
        <w:rPr>
          <w:rFonts w:ascii="Bookman Old Style" w:hAnsi="Bookman Old Style"/>
          <w:b/>
          <w:sz w:val="24"/>
          <w:szCs w:val="24"/>
        </w:rPr>
      </w:pPr>
      <w:r w:rsidRPr="00F45FF4">
        <w:rPr>
          <w:rFonts w:ascii="Bookman Old Style" w:eastAsia="Times New Roman" w:hAnsi="Bookman Old Style"/>
          <w:b/>
          <w:sz w:val="24"/>
          <w:szCs w:val="24"/>
        </w:rPr>
        <w:t>DSC F 5.</w:t>
      </w:r>
      <w:r w:rsidR="003F1393">
        <w:rPr>
          <w:rFonts w:ascii="Bookman Old Style" w:eastAsia="Times New Roman" w:hAnsi="Bookman Old Style"/>
          <w:b/>
          <w:sz w:val="24"/>
          <w:szCs w:val="24"/>
        </w:rPr>
        <w:t>5</w:t>
      </w:r>
      <w:r w:rsidRPr="00F45FF4">
        <w:rPr>
          <w:rFonts w:ascii="Bookman Old Style" w:hAnsi="Bookman Old Style"/>
          <w:b/>
          <w:sz w:val="24"/>
          <w:szCs w:val="24"/>
        </w:rPr>
        <w:t xml:space="preserve"> LOGISTICS MANAGEMENT - AIR AND SEA</w:t>
      </w:r>
    </w:p>
    <w:p w:rsidR="00017067" w:rsidRPr="00F45FF4" w:rsidRDefault="00017067" w:rsidP="00017067">
      <w:pPr>
        <w:spacing w:after="0" w:line="360" w:lineRule="auto"/>
        <w:jc w:val="center"/>
        <w:rPr>
          <w:rFonts w:ascii="Bookman Old Style" w:hAnsi="Bookman Old Style"/>
          <w:b/>
          <w:sz w:val="24"/>
          <w:szCs w:val="24"/>
        </w:rPr>
      </w:pPr>
    </w:p>
    <w:p w:rsidR="00017067" w:rsidRPr="00F45FF4" w:rsidRDefault="00017067" w:rsidP="003D64DD">
      <w:pPr>
        <w:jc w:val="both"/>
        <w:rPr>
          <w:rFonts w:ascii="Bookman Old Style" w:hAnsi="Bookman Old Style"/>
          <w:sz w:val="24"/>
          <w:szCs w:val="24"/>
        </w:rPr>
      </w:pPr>
      <w:r w:rsidRPr="00F45FF4">
        <w:rPr>
          <w:rFonts w:ascii="Bookman Old Style" w:hAnsi="Bookman Old Style"/>
          <w:b/>
          <w:sz w:val="24"/>
          <w:szCs w:val="24"/>
        </w:rPr>
        <w:t>Unit</w:t>
      </w:r>
      <w:r w:rsidRPr="00F45FF4">
        <w:rPr>
          <w:rFonts w:ascii="Bookman Old Style" w:hAnsi="Bookman Old Style"/>
          <w:b/>
          <w:noProof/>
          <w:sz w:val="24"/>
          <w:szCs w:val="24"/>
        </w:rPr>
        <w:t xml:space="preserve"> 1:</w:t>
      </w:r>
      <w:r w:rsidRPr="00F45FF4">
        <w:rPr>
          <w:rFonts w:ascii="Bookman Old Style" w:hAnsi="Bookman Old Style"/>
          <w:b/>
          <w:sz w:val="24"/>
          <w:szCs w:val="24"/>
        </w:rPr>
        <w:t xml:space="preserve"> Airline Logistics</w:t>
      </w:r>
      <w:r w:rsidRPr="00F45FF4">
        <w:rPr>
          <w:rFonts w:ascii="Bookman Old Style" w:hAnsi="Bookman Old Style"/>
          <w:sz w:val="24"/>
          <w:szCs w:val="24"/>
        </w:rPr>
        <w:t>: History</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Regulatory Bodies</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Navigation systems</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Air Transport System - Operations</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Civil Aviation</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Safety and Security</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Industry regulations.</w:t>
      </w:r>
    </w:p>
    <w:p w:rsidR="00017067" w:rsidRPr="00F45FF4" w:rsidRDefault="00017067" w:rsidP="003D64DD">
      <w:pPr>
        <w:spacing w:before="220" w:line="260" w:lineRule="auto"/>
        <w:jc w:val="both"/>
        <w:rPr>
          <w:rFonts w:ascii="Bookman Old Style" w:hAnsi="Bookman Old Style"/>
          <w:sz w:val="24"/>
          <w:szCs w:val="24"/>
        </w:rPr>
      </w:pPr>
      <w:r w:rsidRPr="00F45FF4">
        <w:rPr>
          <w:rFonts w:ascii="Bookman Old Style" w:hAnsi="Bookman Old Style"/>
          <w:b/>
          <w:sz w:val="24"/>
          <w:szCs w:val="24"/>
        </w:rPr>
        <w:t>Unit</w:t>
      </w:r>
      <w:r w:rsidRPr="00F45FF4">
        <w:rPr>
          <w:rFonts w:ascii="Bookman Old Style" w:hAnsi="Bookman Old Style"/>
          <w:b/>
          <w:noProof/>
          <w:sz w:val="24"/>
          <w:szCs w:val="24"/>
        </w:rPr>
        <w:t xml:space="preserve"> II:</w:t>
      </w:r>
      <w:r w:rsidRPr="00F45FF4">
        <w:rPr>
          <w:rFonts w:ascii="Bookman Old Style" w:hAnsi="Bookman Old Style"/>
          <w:b/>
          <w:sz w:val="24"/>
          <w:szCs w:val="24"/>
        </w:rPr>
        <w:t xml:space="preserve"> Air Cargo</w:t>
      </w:r>
      <w:r w:rsidRPr="00F45FF4">
        <w:rPr>
          <w:rFonts w:ascii="Bookman Old Style" w:hAnsi="Bookman Old Style"/>
          <w:sz w:val="24"/>
          <w:szCs w:val="24"/>
        </w:rPr>
        <w:t>: Air freight - Exports and Imports</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Documentation</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Cargo Operations Process </w:t>
      </w:r>
      <w:r w:rsidRPr="00F45FF4">
        <w:rPr>
          <w:rFonts w:ascii="Bookman Old Style" w:hAnsi="Bookman Old Style"/>
          <w:noProof/>
          <w:sz w:val="24"/>
          <w:szCs w:val="24"/>
        </w:rPr>
        <w:t>-</w:t>
      </w:r>
      <w:r w:rsidRPr="00F45FF4">
        <w:rPr>
          <w:rFonts w:ascii="Bookman Old Style" w:hAnsi="Bookman Old Style"/>
          <w:sz w:val="24"/>
          <w:szCs w:val="24"/>
        </w:rPr>
        <w:t xml:space="preserve"> Air-way bill</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Consignee controlled cargo</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Customs clearance - Routing Instructions</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Future trends.</w:t>
      </w:r>
    </w:p>
    <w:p w:rsidR="00017067" w:rsidRPr="00F45FF4" w:rsidRDefault="00017067" w:rsidP="003D64DD">
      <w:pPr>
        <w:spacing w:before="340" w:line="260" w:lineRule="auto"/>
        <w:jc w:val="both"/>
        <w:rPr>
          <w:rFonts w:ascii="Bookman Old Style" w:hAnsi="Bookman Old Style"/>
          <w:sz w:val="24"/>
          <w:szCs w:val="24"/>
        </w:rPr>
      </w:pPr>
      <w:r w:rsidRPr="00F45FF4">
        <w:rPr>
          <w:rFonts w:ascii="Bookman Old Style" w:hAnsi="Bookman Old Style"/>
          <w:b/>
          <w:sz w:val="24"/>
          <w:szCs w:val="24"/>
        </w:rPr>
        <w:t>Unit -III: Sea Cargo</w:t>
      </w:r>
      <w:r w:rsidRPr="00F45FF4">
        <w:rPr>
          <w:rFonts w:ascii="Bookman Old Style" w:hAnsi="Bookman Old Style"/>
          <w:sz w:val="24"/>
          <w:szCs w:val="24"/>
        </w:rPr>
        <w:t>: Shipping Liners</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Advices</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Booking</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Containerization</w:t>
      </w:r>
      <w:r w:rsidRPr="00F45FF4">
        <w:rPr>
          <w:rFonts w:ascii="Bookman Old Style" w:hAnsi="Bookman Old Style"/>
          <w:noProof/>
          <w:sz w:val="24"/>
          <w:szCs w:val="24"/>
        </w:rPr>
        <w:t xml:space="preserve"> -</w:t>
      </w:r>
      <w:r w:rsidRPr="00F45FF4">
        <w:rPr>
          <w:rFonts w:ascii="Bookman Old Style" w:hAnsi="Bookman Old Style"/>
          <w:sz w:val="24"/>
          <w:szCs w:val="24"/>
        </w:rPr>
        <w:t>Container Numbering</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Process flow</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Shipping Sales</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Leads</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Quotations</w:t>
      </w:r>
      <w:r w:rsidRPr="00F45FF4">
        <w:rPr>
          <w:rFonts w:ascii="Bookman Old Style" w:hAnsi="Bookman Old Style"/>
          <w:noProof/>
          <w:sz w:val="24"/>
          <w:szCs w:val="24"/>
        </w:rPr>
        <w:t xml:space="preserve"> - </w:t>
      </w:r>
      <w:r w:rsidRPr="00F45FF4">
        <w:rPr>
          <w:rFonts w:ascii="Bookman Old Style" w:hAnsi="Bookman Old Style"/>
          <w:sz w:val="24"/>
          <w:szCs w:val="24"/>
        </w:rPr>
        <w:t>Customer Service.</w:t>
      </w:r>
    </w:p>
    <w:p w:rsidR="00017067" w:rsidRPr="00F45FF4" w:rsidRDefault="00017067" w:rsidP="003D64DD">
      <w:pPr>
        <w:spacing w:before="220" w:line="260" w:lineRule="auto"/>
        <w:jc w:val="both"/>
        <w:rPr>
          <w:rFonts w:ascii="Bookman Old Style" w:hAnsi="Bookman Old Style"/>
          <w:sz w:val="24"/>
          <w:szCs w:val="24"/>
        </w:rPr>
      </w:pPr>
      <w:r w:rsidRPr="00F45FF4">
        <w:rPr>
          <w:rFonts w:ascii="Bookman Old Style" w:hAnsi="Bookman Old Style"/>
          <w:b/>
          <w:sz w:val="24"/>
          <w:szCs w:val="24"/>
        </w:rPr>
        <w:t>Unit</w:t>
      </w:r>
      <w:r w:rsidRPr="00F45FF4">
        <w:rPr>
          <w:rFonts w:ascii="Bookman Old Style" w:hAnsi="Bookman Old Style"/>
          <w:b/>
          <w:noProof/>
          <w:sz w:val="24"/>
          <w:szCs w:val="24"/>
        </w:rPr>
        <w:t xml:space="preserve"> IV:</w:t>
      </w:r>
      <w:r w:rsidRPr="00F45FF4">
        <w:rPr>
          <w:rFonts w:ascii="Bookman Old Style" w:hAnsi="Bookman Old Style"/>
          <w:b/>
          <w:sz w:val="24"/>
          <w:szCs w:val="24"/>
        </w:rPr>
        <w:t xml:space="preserve"> Shipping Operations:</w:t>
      </w:r>
      <w:r w:rsidRPr="00F45FF4">
        <w:rPr>
          <w:rFonts w:ascii="Bookman Old Style" w:hAnsi="Bookman Old Style"/>
          <w:sz w:val="24"/>
          <w:szCs w:val="24"/>
        </w:rPr>
        <w:t xml:space="preserve"> Volume/Weight calculations</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Shipment Planning</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Preparing and loading containers- Types of Container services</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FCL</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LCL</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Container de-stuffing.</w:t>
      </w:r>
    </w:p>
    <w:p w:rsidR="00017067" w:rsidRPr="00F45FF4" w:rsidRDefault="00017067" w:rsidP="003D64DD">
      <w:pPr>
        <w:spacing w:before="420" w:line="260" w:lineRule="auto"/>
        <w:jc w:val="both"/>
        <w:rPr>
          <w:rFonts w:ascii="Bookman Old Style" w:hAnsi="Bookman Old Style"/>
          <w:sz w:val="24"/>
          <w:szCs w:val="24"/>
        </w:rPr>
      </w:pPr>
      <w:r w:rsidRPr="00F45FF4">
        <w:rPr>
          <w:rFonts w:ascii="Bookman Old Style" w:hAnsi="Bookman Old Style"/>
          <w:b/>
          <w:sz w:val="24"/>
          <w:szCs w:val="24"/>
        </w:rPr>
        <w:t>Unit</w:t>
      </w:r>
      <w:r w:rsidRPr="00F45FF4">
        <w:rPr>
          <w:rFonts w:ascii="Bookman Old Style" w:hAnsi="Bookman Old Style"/>
          <w:b/>
          <w:noProof/>
          <w:sz w:val="24"/>
          <w:szCs w:val="24"/>
        </w:rPr>
        <w:t xml:space="preserve"> V:</w:t>
      </w:r>
      <w:r w:rsidRPr="00F45FF4">
        <w:rPr>
          <w:rFonts w:ascii="Bookman Old Style" w:hAnsi="Bookman Old Style"/>
          <w:b/>
          <w:sz w:val="24"/>
          <w:szCs w:val="24"/>
        </w:rPr>
        <w:t xml:space="preserve"> Documentation:</w:t>
      </w:r>
      <w:r w:rsidRPr="00F45FF4">
        <w:rPr>
          <w:rFonts w:ascii="Bookman Old Style" w:hAnsi="Bookman Old Style"/>
          <w:sz w:val="24"/>
          <w:szCs w:val="24"/>
        </w:rPr>
        <w:t xml:space="preserve"> Bill of Lading</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MBL</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HBL</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CY</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CFS</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Sea Way bill</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Multimodel Transport Document (MTD)</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Invoicing</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 Release of cargo - Consortium.</w:t>
      </w:r>
    </w:p>
    <w:p w:rsidR="00017067" w:rsidRPr="00F45FF4" w:rsidRDefault="00017067" w:rsidP="003D64DD">
      <w:pPr>
        <w:spacing w:before="760"/>
        <w:jc w:val="both"/>
        <w:rPr>
          <w:rFonts w:ascii="Bookman Old Style" w:hAnsi="Bookman Old Style"/>
          <w:b/>
          <w:sz w:val="24"/>
          <w:szCs w:val="24"/>
        </w:rPr>
      </w:pPr>
      <w:r w:rsidRPr="00F45FF4">
        <w:rPr>
          <w:rFonts w:ascii="Bookman Old Style" w:hAnsi="Bookman Old Style"/>
          <w:b/>
          <w:sz w:val="24"/>
          <w:szCs w:val="24"/>
        </w:rPr>
        <w:t>References:</w:t>
      </w:r>
    </w:p>
    <w:p w:rsidR="00017067" w:rsidRPr="00F45FF4" w:rsidRDefault="00017067" w:rsidP="003D64DD">
      <w:pPr>
        <w:spacing w:line="240" w:lineRule="auto"/>
        <w:jc w:val="both"/>
        <w:rPr>
          <w:rFonts w:ascii="Bookman Old Style" w:hAnsi="Bookman Old Style"/>
          <w:sz w:val="24"/>
          <w:szCs w:val="24"/>
        </w:rPr>
      </w:pPr>
      <w:r w:rsidRPr="00F45FF4">
        <w:rPr>
          <w:rFonts w:ascii="Bookman Old Style" w:hAnsi="Bookman Old Style"/>
          <w:noProof/>
          <w:sz w:val="24"/>
          <w:szCs w:val="24"/>
        </w:rPr>
        <w:t>1.</w:t>
      </w:r>
      <w:r w:rsidRPr="00F45FF4">
        <w:rPr>
          <w:rFonts w:ascii="Bookman Old Style" w:hAnsi="Bookman Old Style"/>
          <w:sz w:val="24"/>
          <w:szCs w:val="24"/>
        </w:rPr>
        <w:t xml:space="preserve"> Peter S. Smith</w:t>
      </w:r>
      <w:r w:rsidRPr="00F45FF4">
        <w:rPr>
          <w:rFonts w:ascii="Bookman Old Style" w:hAnsi="Bookman Old Style"/>
          <w:noProof/>
          <w:sz w:val="24"/>
          <w:szCs w:val="24"/>
        </w:rPr>
        <w:t xml:space="preserve"> (</w:t>
      </w:r>
      <w:r w:rsidRPr="00F45FF4">
        <w:rPr>
          <w:rFonts w:ascii="Bookman Old Style" w:hAnsi="Bookman Old Style"/>
          <w:sz w:val="24"/>
          <w:szCs w:val="24"/>
        </w:rPr>
        <w:t xml:space="preserve">Faber), Air freight: Operations, Marketing and Economics, </w:t>
      </w:r>
      <w:r w:rsidRPr="00F45FF4">
        <w:rPr>
          <w:rFonts w:ascii="Bookman Old Style" w:hAnsi="Bookman Old Style"/>
          <w:color w:val="000000"/>
          <w:sz w:val="24"/>
          <w:szCs w:val="24"/>
          <w:shd w:val="clear" w:color="auto" w:fill="FFFFFF"/>
        </w:rPr>
        <w:t>Research and Development Bureau, Illinois Central System</w:t>
      </w:r>
      <w:r w:rsidRPr="00F45FF4">
        <w:rPr>
          <w:rFonts w:ascii="Bookman Old Style" w:hAnsi="Bookman Old Style"/>
          <w:sz w:val="24"/>
          <w:szCs w:val="24"/>
        </w:rPr>
        <w:t>.</w:t>
      </w:r>
    </w:p>
    <w:p w:rsidR="00017067" w:rsidRPr="00F45FF4" w:rsidRDefault="00017067" w:rsidP="003D64DD">
      <w:pPr>
        <w:spacing w:line="240" w:lineRule="auto"/>
        <w:jc w:val="both"/>
        <w:rPr>
          <w:rFonts w:ascii="Bookman Old Style" w:hAnsi="Bookman Old Style"/>
          <w:sz w:val="24"/>
          <w:szCs w:val="24"/>
        </w:rPr>
      </w:pPr>
      <w:r w:rsidRPr="00F45FF4">
        <w:rPr>
          <w:rFonts w:ascii="Bookman Old Style" w:hAnsi="Bookman Old Style"/>
          <w:noProof/>
          <w:sz w:val="24"/>
          <w:szCs w:val="24"/>
        </w:rPr>
        <w:t>2.</w:t>
      </w:r>
      <w:r w:rsidRPr="00F45FF4">
        <w:rPr>
          <w:rFonts w:ascii="Bookman Old Style" w:hAnsi="Bookman Old Style"/>
          <w:sz w:val="24"/>
          <w:szCs w:val="24"/>
        </w:rPr>
        <w:t xml:space="preserve"> P.S.Senguttavan, Fundamental of Air Transport Management, Excel Books.</w:t>
      </w:r>
    </w:p>
    <w:p w:rsidR="00017067" w:rsidRPr="00F45FF4" w:rsidRDefault="00017067" w:rsidP="003D64DD">
      <w:pPr>
        <w:spacing w:line="240" w:lineRule="auto"/>
        <w:jc w:val="both"/>
        <w:rPr>
          <w:rFonts w:ascii="Bookman Old Style" w:hAnsi="Bookman Old Style"/>
          <w:sz w:val="24"/>
          <w:szCs w:val="24"/>
        </w:rPr>
      </w:pPr>
      <w:r w:rsidRPr="00F45FF4">
        <w:rPr>
          <w:rFonts w:ascii="Bookman Old Style" w:hAnsi="Bookman Old Style"/>
          <w:noProof/>
          <w:sz w:val="24"/>
          <w:szCs w:val="24"/>
        </w:rPr>
        <w:t>3.</w:t>
      </w:r>
      <w:r w:rsidRPr="00F45FF4">
        <w:rPr>
          <w:rFonts w:ascii="Bookman Old Style" w:hAnsi="Bookman Old Style"/>
          <w:sz w:val="24"/>
          <w:szCs w:val="24"/>
        </w:rPr>
        <w:t xml:space="preserve"> John F. Wilson (Harlow</w:t>
      </w:r>
      <w:r w:rsidRPr="00F45FF4">
        <w:rPr>
          <w:rFonts w:ascii="Bookman Old Style" w:hAnsi="Bookman Old Style"/>
          <w:noProof/>
          <w:sz w:val="24"/>
          <w:szCs w:val="24"/>
        </w:rPr>
        <w:t>:</w:t>
      </w:r>
      <w:r w:rsidRPr="00F45FF4">
        <w:rPr>
          <w:rFonts w:ascii="Bookman Old Style" w:hAnsi="Bookman Old Style"/>
          <w:sz w:val="24"/>
          <w:szCs w:val="24"/>
        </w:rPr>
        <w:t xml:space="preserve"> Longman), Carriage of goods by Sea, Longman</w:t>
      </w:r>
    </w:p>
    <w:p w:rsidR="00017067" w:rsidRPr="00F45FF4" w:rsidRDefault="00017067" w:rsidP="003D64DD">
      <w:pPr>
        <w:spacing w:line="240" w:lineRule="auto"/>
        <w:jc w:val="both"/>
        <w:rPr>
          <w:rFonts w:ascii="Bookman Old Style" w:hAnsi="Bookman Old Style"/>
          <w:sz w:val="24"/>
          <w:szCs w:val="24"/>
        </w:rPr>
      </w:pPr>
      <w:r w:rsidRPr="00F45FF4">
        <w:rPr>
          <w:rFonts w:ascii="Bookman Old Style" w:hAnsi="Bookman Old Style"/>
          <w:noProof/>
          <w:sz w:val="24"/>
          <w:szCs w:val="24"/>
        </w:rPr>
        <w:t>4.</w:t>
      </w:r>
      <w:r w:rsidRPr="00F45FF4">
        <w:rPr>
          <w:rFonts w:ascii="Bookman Old Style" w:hAnsi="Bookman Old Style"/>
          <w:sz w:val="24"/>
          <w:szCs w:val="24"/>
        </w:rPr>
        <w:t xml:space="preserve"> Yuen Ha Lun, Kee Hung Lai, Tai Chiu Edwin Cheng (Springer), Shipping and Logistics Management, Springer</w:t>
      </w:r>
    </w:p>
    <w:p w:rsidR="00017067" w:rsidRPr="00F45FF4" w:rsidRDefault="00017067" w:rsidP="003D64DD">
      <w:pPr>
        <w:spacing w:line="240" w:lineRule="auto"/>
        <w:jc w:val="both"/>
        <w:rPr>
          <w:rFonts w:ascii="Bookman Old Style" w:hAnsi="Bookman Old Style"/>
          <w:sz w:val="24"/>
          <w:szCs w:val="24"/>
        </w:rPr>
      </w:pPr>
      <w:r w:rsidRPr="00F45FF4">
        <w:rPr>
          <w:rFonts w:ascii="Bookman Old Style" w:hAnsi="Bookman Old Style"/>
          <w:noProof/>
          <w:sz w:val="24"/>
          <w:szCs w:val="24"/>
        </w:rPr>
        <w:t>5.</w:t>
      </w:r>
      <w:r w:rsidRPr="00F45FF4">
        <w:rPr>
          <w:rFonts w:ascii="Bookman Old Style" w:hAnsi="Bookman Old Style"/>
          <w:sz w:val="24"/>
          <w:szCs w:val="24"/>
        </w:rPr>
        <w:t xml:space="preserve"> Alan Rushton, Phil Croucher</w:t>
      </w:r>
      <w:r w:rsidRPr="00F45FF4">
        <w:rPr>
          <w:rFonts w:ascii="Bookman Old Style" w:hAnsi="Bookman Old Style"/>
          <w:noProof/>
          <w:sz w:val="24"/>
          <w:szCs w:val="24"/>
        </w:rPr>
        <w:t xml:space="preserve"> &amp;</w:t>
      </w:r>
      <w:r w:rsidRPr="00F45FF4">
        <w:rPr>
          <w:rFonts w:ascii="Bookman Old Style" w:hAnsi="Bookman Old Style"/>
          <w:sz w:val="24"/>
          <w:szCs w:val="24"/>
        </w:rPr>
        <w:t xml:space="preserve"> Peter Baker (CILT), Logistics and Distribution Management, Kogan Page Ltd.</w:t>
      </w:r>
    </w:p>
    <w:p w:rsidR="00017067" w:rsidRPr="00F45FF4" w:rsidRDefault="00017067" w:rsidP="003D64DD">
      <w:pPr>
        <w:spacing w:after="0" w:line="360" w:lineRule="auto"/>
        <w:jc w:val="both"/>
        <w:rPr>
          <w:rFonts w:ascii="Bookman Old Style" w:hAnsi="Bookman Old Style"/>
          <w:b/>
          <w:sz w:val="24"/>
          <w:szCs w:val="24"/>
        </w:rPr>
      </w:pPr>
    </w:p>
    <w:p w:rsidR="00017067" w:rsidRPr="00F45FF4" w:rsidRDefault="00017067" w:rsidP="00017067">
      <w:pPr>
        <w:spacing w:after="0" w:line="360" w:lineRule="auto"/>
        <w:jc w:val="center"/>
        <w:rPr>
          <w:rFonts w:ascii="Bookman Old Style" w:hAnsi="Bookman Old Style"/>
          <w:b/>
          <w:sz w:val="24"/>
          <w:szCs w:val="24"/>
        </w:rPr>
      </w:pPr>
    </w:p>
    <w:p w:rsidR="00017067" w:rsidRPr="00F45FF4" w:rsidRDefault="00017067" w:rsidP="00017067">
      <w:pPr>
        <w:spacing w:after="0" w:line="360" w:lineRule="auto"/>
        <w:jc w:val="center"/>
        <w:rPr>
          <w:rFonts w:ascii="Bookman Old Style" w:hAnsi="Bookman Old Style"/>
          <w:b/>
          <w:sz w:val="24"/>
          <w:szCs w:val="24"/>
        </w:rPr>
      </w:pPr>
    </w:p>
    <w:p w:rsidR="00290F53" w:rsidRDefault="00290F53">
      <w:pPr>
        <w:rPr>
          <w:rFonts w:ascii="Bookman Old Style" w:hAnsi="Bookman Old Style"/>
          <w:b/>
          <w:sz w:val="24"/>
          <w:szCs w:val="24"/>
        </w:rPr>
      </w:pPr>
      <w:r>
        <w:rPr>
          <w:rFonts w:ascii="Bookman Old Style" w:hAnsi="Bookman Old Style"/>
          <w:b/>
          <w:sz w:val="24"/>
          <w:szCs w:val="24"/>
        </w:rPr>
        <w:br w:type="page"/>
      </w:r>
    </w:p>
    <w:p w:rsidR="00304FFA" w:rsidRPr="005D63B7" w:rsidRDefault="00304FFA" w:rsidP="00304FFA">
      <w:pPr>
        <w:spacing w:line="240" w:lineRule="auto"/>
        <w:jc w:val="right"/>
        <w:rPr>
          <w:rFonts w:ascii="Bookman Old Style" w:hAnsi="Bookman Old Style" w:cs="Times New Roman"/>
          <w:b/>
          <w:bCs/>
          <w:sz w:val="26"/>
          <w:szCs w:val="24"/>
        </w:rPr>
      </w:pPr>
      <w:r w:rsidRPr="005D63B7">
        <w:rPr>
          <w:rFonts w:ascii="Bookman Old Style" w:hAnsi="Bookman Old Style" w:cs="Times New Roman"/>
          <w:b/>
          <w:bCs/>
          <w:sz w:val="26"/>
          <w:szCs w:val="24"/>
        </w:rPr>
        <w:lastRenderedPageBreak/>
        <w:t>2-5-104</w:t>
      </w:r>
    </w:p>
    <w:p w:rsidR="00290F53" w:rsidRDefault="00290F53" w:rsidP="00290F53">
      <w:pPr>
        <w:spacing w:line="240" w:lineRule="auto"/>
        <w:jc w:val="center"/>
        <w:rPr>
          <w:rFonts w:ascii="Bookman Old Style" w:hAnsi="Bookman Old Style" w:cs="Times New Roman"/>
          <w:b/>
          <w:bCs/>
          <w:sz w:val="26"/>
          <w:szCs w:val="24"/>
          <w:u w:val="thick"/>
        </w:rPr>
      </w:pPr>
      <w:r>
        <w:rPr>
          <w:rFonts w:ascii="Bookman Old Style" w:hAnsi="Bookman Old Style" w:cs="Times New Roman"/>
          <w:b/>
          <w:bCs/>
          <w:sz w:val="26"/>
          <w:szCs w:val="24"/>
          <w:u w:val="thick"/>
        </w:rPr>
        <w:t xml:space="preserve">DSC F 5.6 -  PROJECT MANAGEMENT </w:t>
      </w:r>
    </w:p>
    <w:p w:rsidR="00290F53" w:rsidRDefault="00290F53" w:rsidP="00290F53">
      <w:pPr>
        <w:spacing w:line="240" w:lineRule="auto"/>
        <w:jc w:val="center"/>
        <w:rPr>
          <w:rFonts w:ascii="Bookman Old Style" w:hAnsi="Bookman Old Style" w:cs="Times New Roman"/>
          <w:b/>
          <w:bCs/>
          <w:sz w:val="26"/>
          <w:szCs w:val="24"/>
          <w:u w:val="thick"/>
        </w:rPr>
      </w:pPr>
    </w:p>
    <w:p w:rsidR="00290F53" w:rsidRDefault="00290F53" w:rsidP="00290F53">
      <w:pPr>
        <w:jc w:val="both"/>
        <w:rPr>
          <w:rFonts w:ascii="Bookman Old Style" w:hAnsi="Bookman Old Style" w:cs="Times New Roman"/>
          <w:sz w:val="24"/>
          <w:szCs w:val="24"/>
        </w:rPr>
      </w:pPr>
      <w:r>
        <w:rPr>
          <w:rFonts w:ascii="Bookman Old Style" w:hAnsi="Bookman Old Style" w:cs="Times New Roman"/>
          <w:b/>
          <w:bCs/>
          <w:sz w:val="24"/>
          <w:szCs w:val="24"/>
        </w:rPr>
        <w:t>Unit I</w:t>
      </w:r>
      <w:r>
        <w:rPr>
          <w:rFonts w:ascii="Bookman Old Style" w:hAnsi="Bookman Old Style" w:cs="Times New Roman"/>
          <w:sz w:val="24"/>
          <w:szCs w:val="24"/>
        </w:rPr>
        <w:t xml:space="preserve"> : Basics of Project Management : Project Identification Process, Project Initiation – Phases of Project Management – Project Management Processes.</w:t>
      </w:r>
    </w:p>
    <w:p w:rsidR="00290F53" w:rsidRDefault="00290F53" w:rsidP="00290F53">
      <w:pPr>
        <w:jc w:val="both"/>
        <w:rPr>
          <w:rFonts w:ascii="Bookman Old Style" w:hAnsi="Bookman Old Style" w:cs="Times New Roman"/>
          <w:sz w:val="24"/>
          <w:szCs w:val="24"/>
        </w:rPr>
      </w:pPr>
      <w:r>
        <w:rPr>
          <w:rFonts w:ascii="Bookman Old Style" w:hAnsi="Bookman Old Style" w:cs="Times New Roman"/>
          <w:b/>
          <w:bCs/>
          <w:sz w:val="24"/>
          <w:szCs w:val="24"/>
        </w:rPr>
        <w:t xml:space="preserve">Unit II </w:t>
      </w:r>
      <w:r>
        <w:rPr>
          <w:rFonts w:ascii="Bookman Old Style" w:hAnsi="Bookman Old Style" w:cs="Times New Roman"/>
          <w:sz w:val="24"/>
          <w:szCs w:val="24"/>
        </w:rPr>
        <w:t xml:space="preserve"> Project Planning and Control : Project Planning, Responsibility and Team Work – Project planning Process – CPM , PERT</w:t>
      </w:r>
    </w:p>
    <w:p w:rsidR="00290F53" w:rsidRDefault="00290F53" w:rsidP="00290F53">
      <w:pPr>
        <w:jc w:val="both"/>
        <w:rPr>
          <w:rFonts w:ascii="Bookman Old Style" w:hAnsi="Bookman Old Style" w:cs="Times New Roman"/>
          <w:sz w:val="24"/>
          <w:szCs w:val="24"/>
        </w:rPr>
      </w:pPr>
      <w:r>
        <w:rPr>
          <w:rFonts w:ascii="Bookman Old Style" w:hAnsi="Bookman Old Style" w:cs="Times New Roman"/>
          <w:b/>
          <w:bCs/>
          <w:sz w:val="24"/>
          <w:szCs w:val="24"/>
        </w:rPr>
        <w:t xml:space="preserve">Unit III : </w:t>
      </w:r>
      <w:r>
        <w:rPr>
          <w:rFonts w:ascii="Bookman Old Style" w:hAnsi="Bookman Old Style" w:cs="Times New Roman"/>
          <w:sz w:val="24"/>
          <w:szCs w:val="24"/>
        </w:rPr>
        <w:t>Project Execution control and Close out : Project Control, Purpose of Execution and control – Project Close – out Project Termination, Project Follow-up</w:t>
      </w:r>
    </w:p>
    <w:p w:rsidR="00290F53" w:rsidRDefault="00290F53" w:rsidP="00290F53">
      <w:pPr>
        <w:jc w:val="both"/>
        <w:rPr>
          <w:rFonts w:ascii="Bookman Old Style" w:hAnsi="Bookman Old Style" w:cs="Times New Roman"/>
          <w:sz w:val="24"/>
          <w:szCs w:val="24"/>
        </w:rPr>
      </w:pPr>
      <w:r>
        <w:rPr>
          <w:rFonts w:ascii="Bookman Old Style" w:hAnsi="Bookman Old Style" w:cs="Times New Roman"/>
          <w:b/>
          <w:bCs/>
          <w:sz w:val="24"/>
          <w:szCs w:val="24"/>
        </w:rPr>
        <w:t xml:space="preserve">Unit IV : </w:t>
      </w:r>
      <w:r>
        <w:rPr>
          <w:rFonts w:ascii="Bookman Old Style" w:hAnsi="Bookman Old Style" w:cs="Times New Roman"/>
          <w:sz w:val="24"/>
          <w:szCs w:val="24"/>
        </w:rPr>
        <w:t xml:space="preserve"> Project Performance Measurement and Evaluation : Performance Measurement – Performance Evaluation, Challenges of Performance Measurement and Evaluation (Theory).</w:t>
      </w:r>
    </w:p>
    <w:p w:rsidR="00290F53" w:rsidRDefault="00290F53" w:rsidP="00290F53">
      <w:pPr>
        <w:rPr>
          <w:rFonts w:ascii="Bookman Old Style" w:hAnsi="Bookman Old Style" w:cs="Times New Roman"/>
          <w:bCs/>
          <w:sz w:val="24"/>
          <w:szCs w:val="24"/>
        </w:rPr>
      </w:pPr>
      <w:r>
        <w:rPr>
          <w:rFonts w:ascii="Bookman Old Style" w:hAnsi="Bookman Old Style" w:cs="Times New Roman"/>
          <w:b/>
          <w:bCs/>
          <w:sz w:val="24"/>
          <w:szCs w:val="24"/>
        </w:rPr>
        <w:t xml:space="preserve">Unit V  : </w:t>
      </w:r>
      <w:r>
        <w:rPr>
          <w:rFonts w:ascii="Bookman Old Style" w:hAnsi="Bookman Old Style" w:cs="Times New Roman"/>
          <w:bCs/>
          <w:sz w:val="24"/>
          <w:szCs w:val="24"/>
        </w:rPr>
        <w:t xml:space="preserve">Project  Cost estimation and Budget; project evaluation ; Case Studies </w:t>
      </w:r>
    </w:p>
    <w:p w:rsidR="00290F53" w:rsidRDefault="00290F53" w:rsidP="00290F53">
      <w:pPr>
        <w:spacing w:after="0" w:line="360" w:lineRule="auto"/>
        <w:ind w:hanging="180"/>
        <w:rPr>
          <w:rFonts w:ascii="Bookman Old Style" w:eastAsia="Times New Roman" w:hAnsi="Bookman Old Style"/>
          <w:b/>
          <w:color w:val="333333"/>
          <w:sz w:val="24"/>
          <w:szCs w:val="24"/>
        </w:rPr>
      </w:pPr>
      <w:r>
        <w:rPr>
          <w:rFonts w:ascii="Bookman Old Style" w:hAnsi="Bookman Old Style" w:cs="Times New Roman"/>
          <w:sz w:val="24"/>
          <w:szCs w:val="24"/>
        </w:rPr>
        <w:t xml:space="preserve"> </w:t>
      </w:r>
      <w:r>
        <w:rPr>
          <w:rFonts w:ascii="Bookman Old Style" w:eastAsia="Times New Roman" w:hAnsi="Bookman Old Style"/>
          <w:b/>
          <w:color w:val="333333"/>
          <w:sz w:val="24"/>
          <w:szCs w:val="24"/>
        </w:rPr>
        <w:t>REFERENCES:</w:t>
      </w:r>
    </w:p>
    <w:p w:rsidR="00290F53" w:rsidRDefault="00290F53" w:rsidP="00D731D5">
      <w:pPr>
        <w:numPr>
          <w:ilvl w:val="0"/>
          <w:numId w:val="38"/>
        </w:numPr>
        <w:spacing w:after="0" w:line="240" w:lineRule="auto"/>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 Horald Kerzner, Project Management: A Systemic Approach to Planning, Scheduling and Controlling, CBS Publishers.</w:t>
      </w:r>
    </w:p>
    <w:p w:rsidR="00290F53" w:rsidRDefault="00290F53" w:rsidP="00290F53">
      <w:pPr>
        <w:spacing w:after="0" w:line="240" w:lineRule="auto"/>
        <w:ind w:left="270"/>
        <w:jc w:val="both"/>
        <w:rPr>
          <w:rFonts w:ascii="Bookman Old Style" w:eastAsia="Times New Roman" w:hAnsi="Bookman Old Style"/>
          <w:color w:val="353535"/>
          <w:sz w:val="24"/>
          <w:szCs w:val="24"/>
        </w:rPr>
      </w:pPr>
    </w:p>
    <w:p w:rsidR="00290F53" w:rsidRDefault="00290F53" w:rsidP="00D731D5">
      <w:pPr>
        <w:numPr>
          <w:ilvl w:val="0"/>
          <w:numId w:val="38"/>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S. Choudhury, Project Scheduling and Monitoring in Practice, </w:t>
      </w:r>
      <w:r>
        <w:rPr>
          <w:rFonts w:ascii="Bookman Old Style" w:hAnsi="Bookman Old Style"/>
          <w:color w:val="333333"/>
          <w:sz w:val="24"/>
          <w:szCs w:val="24"/>
          <w:shd w:val="clear" w:color="auto" w:fill="FFFFFF"/>
        </w:rPr>
        <w:t>South Asian Publishers Pvt. Ltd.</w:t>
      </w:r>
    </w:p>
    <w:p w:rsidR="00290F53" w:rsidRDefault="00290F53" w:rsidP="00D731D5">
      <w:pPr>
        <w:numPr>
          <w:ilvl w:val="0"/>
          <w:numId w:val="38"/>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P. K. Joy, Total Project Management: The Indian Context, Macmillan India Ltd.</w:t>
      </w:r>
    </w:p>
    <w:p w:rsidR="00290F53" w:rsidRDefault="00290F53" w:rsidP="00D731D5">
      <w:pPr>
        <w:numPr>
          <w:ilvl w:val="0"/>
          <w:numId w:val="38"/>
        </w:numPr>
        <w:spacing w:after="0" w:line="240" w:lineRule="auto"/>
        <w:ind w:left="180" w:hanging="18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John M Nicholas, Project Management for Business and Technology: Principles and Practice, Prentice Hall of India.</w:t>
      </w:r>
    </w:p>
    <w:p w:rsidR="00290F53" w:rsidRDefault="00290F53" w:rsidP="00290F53">
      <w:pPr>
        <w:spacing w:after="0" w:line="240" w:lineRule="auto"/>
        <w:ind w:left="180"/>
        <w:jc w:val="both"/>
        <w:rPr>
          <w:rFonts w:ascii="Bookman Old Style" w:eastAsia="Times New Roman" w:hAnsi="Bookman Old Style"/>
          <w:color w:val="353535"/>
          <w:sz w:val="24"/>
          <w:szCs w:val="24"/>
        </w:rPr>
      </w:pPr>
    </w:p>
    <w:p w:rsidR="00290F53" w:rsidRDefault="00290F53" w:rsidP="00D731D5">
      <w:pPr>
        <w:numPr>
          <w:ilvl w:val="0"/>
          <w:numId w:val="38"/>
        </w:numPr>
        <w:spacing w:after="0" w:line="240" w:lineRule="auto"/>
        <w:ind w:left="180" w:hanging="18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N. J. Smith (Ed), Project Management, Blackwell Publishing.</w:t>
      </w:r>
    </w:p>
    <w:p w:rsidR="00290F53" w:rsidRDefault="00290F53" w:rsidP="00290F53">
      <w:pPr>
        <w:spacing w:after="0" w:line="240" w:lineRule="auto"/>
        <w:ind w:left="180"/>
        <w:jc w:val="both"/>
        <w:rPr>
          <w:rFonts w:ascii="Bookman Old Style" w:eastAsia="Times New Roman" w:hAnsi="Bookman Old Style"/>
          <w:color w:val="353535"/>
          <w:sz w:val="24"/>
          <w:szCs w:val="24"/>
        </w:rPr>
      </w:pPr>
    </w:p>
    <w:p w:rsidR="00290F53" w:rsidRDefault="00290F53" w:rsidP="00D731D5">
      <w:pPr>
        <w:numPr>
          <w:ilvl w:val="0"/>
          <w:numId w:val="38"/>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 Jack R Meredith and Samuel J Mantel, Project Management: A Managerial Approach, John Wiley.</w:t>
      </w:r>
    </w:p>
    <w:p w:rsidR="00290F53" w:rsidRDefault="00290F53" w:rsidP="00290F53">
      <w:pPr>
        <w:pStyle w:val="ListParagraph"/>
        <w:rPr>
          <w:rFonts w:ascii="Bookman Old Style" w:eastAsia="Times New Roman" w:hAnsi="Bookman Old Style"/>
          <w:color w:val="353535"/>
          <w:sz w:val="24"/>
          <w:szCs w:val="24"/>
        </w:rPr>
      </w:pPr>
    </w:p>
    <w:p w:rsidR="00290F53" w:rsidRDefault="00290F53" w:rsidP="00D731D5">
      <w:pPr>
        <w:numPr>
          <w:ilvl w:val="0"/>
          <w:numId w:val="38"/>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Vasanth Desai – Dynamics of Entrepreneurial Development. </w:t>
      </w:r>
    </w:p>
    <w:p w:rsidR="00290F53" w:rsidRDefault="00290F53" w:rsidP="00290F53">
      <w:pPr>
        <w:rPr>
          <w:rFonts w:ascii="Bookman Old Style" w:eastAsia="Times New Roman" w:hAnsi="Bookman Old Style"/>
          <w:color w:val="353535"/>
          <w:sz w:val="24"/>
          <w:szCs w:val="24"/>
        </w:rPr>
      </w:pPr>
      <w:r>
        <w:rPr>
          <w:rFonts w:ascii="Bookman Old Style" w:eastAsia="Times New Roman" w:hAnsi="Bookman Old Style"/>
          <w:color w:val="353535"/>
          <w:sz w:val="24"/>
          <w:szCs w:val="24"/>
        </w:rPr>
        <w:br w:type="page"/>
      </w:r>
    </w:p>
    <w:p w:rsidR="00290F53" w:rsidRPr="00DE45F8" w:rsidRDefault="00290F53" w:rsidP="00290F53">
      <w:pPr>
        <w:spacing w:line="240" w:lineRule="auto"/>
        <w:jc w:val="center"/>
        <w:rPr>
          <w:rFonts w:ascii="Bookman Old Style" w:hAnsi="Bookman Old Style"/>
          <w:b/>
          <w:sz w:val="28"/>
          <w:szCs w:val="24"/>
        </w:rPr>
      </w:pPr>
      <w:r w:rsidRPr="00DE45F8">
        <w:rPr>
          <w:rFonts w:ascii="Bookman Old Style" w:hAnsi="Bookman Old Style"/>
          <w:b/>
          <w:sz w:val="28"/>
          <w:szCs w:val="24"/>
        </w:rPr>
        <w:lastRenderedPageBreak/>
        <w:t>SRI VENKATESWARA</w:t>
      </w:r>
      <w:r>
        <w:rPr>
          <w:rFonts w:ascii="Bookman Old Style" w:hAnsi="Bookman Old Style"/>
          <w:b/>
          <w:sz w:val="28"/>
          <w:szCs w:val="24"/>
        </w:rPr>
        <w:t xml:space="preserve"> </w:t>
      </w:r>
      <w:r w:rsidRPr="00DE45F8">
        <w:rPr>
          <w:rFonts w:ascii="Bookman Old Style" w:hAnsi="Bookman Old Style"/>
          <w:b/>
          <w:sz w:val="28"/>
          <w:szCs w:val="24"/>
        </w:rPr>
        <w:t>UNIVERSITY :: TIRUPATI</w:t>
      </w:r>
    </w:p>
    <w:p w:rsidR="00290F53" w:rsidRPr="00545EEF" w:rsidRDefault="00290F53" w:rsidP="00290F53">
      <w:pPr>
        <w:spacing w:line="240" w:lineRule="auto"/>
        <w:jc w:val="center"/>
        <w:rPr>
          <w:rFonts w:ascii="Bookman Old Style" w:hAnsi="Bookman Old Style"/>
          <w:b/>
          <w:sz w:val="28"/>
          <w:szCs w:val="24"/>
        </w:rPr>
      </w:pPr>
      <w:r w:rsidRPr="00545EEF">
        <w:rPr>
          <w:rFonts w:ascii="Bookman Old Style" w:hAnsi="Bookman Old Style"/>
          <w:b/>
          <w:sz w:val="28"/>
          <w:szCs w:val="24"/>
        </w:rPr>
        <w:t>MODEL QUESTION PAPER</w:t>
      </w:r>
    </w:p>
    <w:p w:rsidR="00290F53" w:rsidRDefault="00290F53" w:rsidP="00290F53">
      <w:pPr>
        <w:spacing w:line="240" w:lineRule="auto"/>
        <w:jc w:val="center"/>
        <w:rPr>
          <w:rFonts w:ascii="Bookman Old Style" w:hAnsi="Bookman Old Style"/>
          <w:b/>
          <w:sz w:val="24"/>
          <w:szCs w:val="24"/>
        </w:rPr>
      </w:pPr>
      <w:r>
        <w:rPr>
          <w:rFonts w:ascii="Bookman Old Style" w:hAnsi="Bookman Old Style"/>
          <w:b/>
          <w:sz w:val="24"/>
          <w:szCs w:val="24"/>
        </w:rPr>
        <w:t xml:space="preserve">III B.Com.,  SEMESTER – V </w:t>
      </w:r>
    </w:p>
    <w:p w:rsidR="00290F53" w:rsidRDefault="00290F53" w:rsidP="00290F53">
      <w:pPr>
        <w:jc w:val="center"/>
        <w:rPr>
          <w:rFonts w:ascii="Bookman Old Style" w:hAnsi="Bookman Old Style"/>
          <w:b/>
          <w:sz w:val="24"/>
          <w:szCs w:val="24"/>
        </w:rPr>
      </w:pPr>
      <w:r>
        <w:rPr>
          <w:rFonts w:ascii="Bookman Old Style" w:hAnsi="Bookman Old Style"/>
          <w:b/>
          <w:sz w:val="24"/>
          <w:szCs w:val="24"/>
        </w:rPr>
        <w:t xml:space="preserve">DSC F 5.6 </w:t>
      </w:r>
      <w:r w:rsidR="00912B78">
        <w:rPr>
          <w:rFonts w:ascii="Bookman Old Style" w:hAnsi="Bookman Old Style"/>
          <w:b/>
          <w:sz w:val="24"/>
          <w:szCs w:val="24"/>
        </w:rPr>
        <w:t xml:space="preserve">PROJECT MANAGEMENT </w:t>
      </w:r>
    </w:p>
    <w:p w:rsidR="00290F53" w:rsidRDefault="00290F53" w:rsidP="00290F53">
      <w:pPr>
        <w:rPr>
          <w:rFonts w:ascii="Bookman Old Style" w:hAnsi="Bookman Old Style"/>
          <w:b/>
          <w:sz w:val="24"/>
          <w:szCs w:val="24"/>
        </w:rPr>
      </w:pPr>
      <w:r>
        <w:rPr>
          <w:rFonts w:ascii="Bookman Old Style" w:hAnsi="Bookman Old Style"/>
          <w:b/>
          <w:sz w:val="24"/>
          <w:szCs w:val="24"/>
        </w:rPr>
        <w:t>Time : 3 Hours</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w:t>
      </w:r>
      <w:r>
        <w:rPr>
          <w:rFonts w:ascii="Bookman Old Style" w:hAnsi="Bookman Old Style"/>
          <w:b/>
          <w:sz w:val="24"/>
          <w:szCs w:val="24"/>
        </w:rPr>
        <w:tab/>
        <w:t xml:space="preserve">       Max. Marks :75</w:t>
      </w:r>
    </w:p>
    <w:p w:rsidR="00290F53" w:rsidRDefault="00290F53" w:rsidP="00290F53">
      <w:pPr>
        <w:spacing w:line="240" w:lineRule="auto"/>
        <w:jc w:val="center"/>
        <w:rPr>
          <w:rFonts w:ascii="Bookman Old Style" w:hAnsi="Bookman Old Style"/>
          <w:sz w:val="24"/>
          <w:szCs w:val="24"/>
        </w:rPr>
      </w:pPr>
      <w:r>
        <w:rPr>
          <w:rFonts w:ascii="Bookman Old Style" w:hAnsi="Bookman Old Style"/>
          <w:sz w:val="24"/>
          <w:szCs w:val="24"/>
        </w:rPr>
        <w:t>Section – A</w:t>
      </w:r>
    </w:p>
    <w:p w:rsidR="00290F53" w:rsidRDefault="00290F53" w:rsidP="00290F53">
      <w:pPr>
        <w:spacing w:line="240" w:lineRule="auto"/>
        <w:jc w:val="center"/>
        <w:rPr>
          <w:rFonts w:ascii="Bookman Old Style" w:hAnsi="Bookman Old Style"/>
          <w:sz w:val="24"/>
          <w:szCs w:val="24"/>
        </w:rPr>
      </w:pPr>
      <w:r>
        <w:rPr>
          <w:rFonts w:ascii="Bookman Old Style" w:hAnsi="Bookman Old Style"/>
          <w:sz w:val="24"/>
          <w:szCs w:val="24"/>
        </w:rPr>
        <w:t xml:space="preserve">Answer any five of the following questions </w:t>
      </w:r>
    </w:p>
    <w:p w:rsidR="00290F53" w:rsidRPr="00165E07" w:rsidRDefault="00165E07" w:rsidP="00165E07">
      <w:pPr>
        <w:spacing w:after="0" w:line="240" w:lineRule="auto"/>
        <w:ind w:left="360"/>
        <w:jc w:val="right"/>
        <w:rPr>
          <w:rFonts w:ascii="Bookman Old Style" w:hAnsi="Bookman Old Style"/>
          <w:sz w:val="24"/>
          <w:szCs w:val="24"/>
        </w:rPr>
      </w:pPr>
      <w:r>
        <w:rPr>
          <w:rFonts w:ascii="Bookman Old Style" w:hAnsi="Bookman Old Style"/>
          <w:sz w:val="24"/>
          <w:szCs w:val="24"/>
        </w:rPr>
        <w:t>(5</w:t>
      </w:r>
      <w:r w:rsidR="00290F53" w:rsidRPr="00165E07">
        <w:rPr>
          <w:rFonts w:ascii="Bookman Old Style" w:hAnsi="Bookman Old Style"/>
          <w:sz w:val="24"/>
          <w:szCs w:val="24"/>
        </w:rPr>
        <w:t>x 3 = 15 Marks)</w:t>
      </w:r>
    </w:p>
    <w:p w:rsidR="00290F53" w:rsidRDefault="00290F53" w:rsidP="00D731D5">
      <w:pPr>
        <w:pStyle w:val="ListParagraph"/>
        <w:numPr>
          <w:ilvl w:val="0"/>
          <w:numId w:val="39"/>
        </w:numPr>
        <w:spacing w:after="0" w:line="240" w:lineRule="auto"/>
        <w:jc w:val="both"/>
        <w:rPr>
          <w:rFonts w:ascii="Bookman Old Style" w:hAnsi="Bookman Old Style"/>
          <w:sz w:val="24"/>
          <w:szCs w:val="24"/>
        </w:rPr>
      </w:pPr>
    </w:p>
    <w:tbl>
      <w:tblPr>
        <w:tblStyle w:val="TableGrid"/>
        <w:tblW w:w="890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4205"/>
      </w:tblGrid>
      <w:tr w:rsidR="00290F53" w:rsidTr="0060221E">
        <w:tc>
          <w:tcPr>
            <w:tcW w:w="4698" w:type="dxa"/>
            <w:hideMark/>
          </w:tcPr>
          <w:p w:rsidR="00290F53" w:rsidRDefault="00290F53" w:rsidP="00D731D5">
            <w:pPr>
              <w:pStyle w:val="ListParagraph"/>
              <w:numPr>
                <w:ilvl w:val="0"/>
                <w:numId w:val="40"/>
              </w:numPr>
              <w:jc w:val="both"/>
              <w:rPr>
                <w:rFonts w:ascii="Bookman Old Style" w:hAnsi="Bookman Old Style"/>
                <w:sz w:val="24"/>
                <w:szCs w:val="24"/>
              </w:rPr>
            </w:pPr>
            <w:r>
              <w:rPr>
                <w:rFonts w:ascii="Bookman Old Style" w:hAnsi="Bookman Old Style"/>
                <w:sz w:val="24"/>
                <w:szCs w:val="24"/>
              </w:rPr>
              <w:t xml:space="preserve">Project initiation </w:t>
            </w:r>
          </w:p>
        </w:tc>
        <w:tc>
          <w:tcPr>
            <w:tcW w:w="4205" w:type="dxa"/>
            <w:hideMark/>
          </w:tcPr>
          <w:p w:rsidR="00290F53" w:rsidRDefault="00290F53" w:rsidP="00D731D5">
            <w:pPr>
              <w:pStyle w:val="ListParagraph"/>
              <w:numPr>
                <w:ilvl w:val="0"/>
                <w:numId w:val="40"/>
              </w:numPr>
              <w:ind w:left="319"/>
              <w:jc w:val="both"/>
              <w:rPr>
                <w:rFonts w:ascii="Bookman Old Style" w:hAnsi="Bookman Old Style"/>
                <w:sz w:val="24"/>
                <w:szCs w:val="24"/>
              </w:rPr>
            </w:pPr>
            <w:r>
              <w:rPr>
                <w:rFonts w:ascii="Bookman Old Style" w:hAnsi="Bookman Old Style"/>
                <w:sz w:val="24"/>
                <w:szCs w:val="24"/>
              </w:rPr>
              <w:t xml:space="preserve">Project </w:t>
            </w:r>
          </w:p>
        </w:tc>
      </w:tr>
      <w:tr w:rsidR="00290F53" w:rsidTr="0060221E">
        <w:tc>
          <w:tcPr>
            <w:tcW w:w="4698" w:type="dxa"/>
            <w:hideMark/>
          </w:tcPr>
          <w:p w:rsidR="00290F53" w:rsidRDefault="00290F53" w:rsidP="00D731D5">
            <w:pPr>
              <w:pStyle w:val="ListParagraph"/>
              <w:numPr>
                <w:ilvl w:val="0"/>
                <w:numId w:val="40"/>
              </w:numPr>
              <w:ind w:left="443"/>
              <w:jc w:val="both"/>
              <w:rPr>
                <w:rFonts w:ascii="Bookman Old Style" w:hAnsi="Bookman Old Style"/>
                <w:sz w:val="24"/>
                <w:szCs w:val="24"/>
              </w:rPr>
            </w:pPr>
            <w:r>
              <w:rPr>
                <w:rFonts w:ascii="Bookman Old Style" w:hAnsi="Bookman Old Style"/>
                <w:sz w:val="24"/>
                <w:szCs w:val="24"/>
              </w:rPr>
              <w:t>PERT</w:t>
            </w:r>
          </w:p>
        </w:tc>
        <w:tc>
          <w:tcPr>
            <w:tcW w:w="4205" w:type="dxa"/>
            <w:hideMark/>
          </w:tcPr>
          <w:p w:rsidR="00290F53" w:rsidRDefault="00290F53" w:rsidP="00D731D5">
            <w:pPr>
              <w:pStyle w:val="ListParagraph"/>
              <w:numPr>
                <w:ilvl w:val="0"/>
                <w:numId w:val="40"/>
              </w:numPr>
              <w:ind w:left="319"/>
              <w:jc w:val="both"/>
              <w:rPr>
                <w:rFonts w:ascii="Bookman Old Style" w:hAnsi="Bookman Old Style"/>
                <w:sz w:val="24"/>
                <w:szCs w:val="24"/>
              </w:rPr>
            </w:pPr>
            <w:r>
              <w:rPr>
                <w:rFonts w:ascii="Bookman Old Style" w:hAnsi="Bookman Old Style"/>
                <w:sz w:val="24"/>
                <w:szCs w:val="24"/>
              </w:rPr>
              <w:t>Team work</w:t>
            </w:r>
          </w:p>
        </w:tc>
      </w:tr>
      <w:tr w:rsidR="00290F53" w:rsidTr="0060221E">
        <w:tc>
          <w:tcPr>
            <w:tcW w:w="4698" w:type="dxa"/>
            <w:hideMark/>
          </w:tcPr>
          <w:p w:rsidR="00290F53" w:rsidRDefault="00290F53" w:rsidP="00D731D5">
            <w:pPr>
              <w:pStyle w:val="ListParagraph"/>
              <w:numPr>
                <w:ilvl w:val="0"/>
                <w:numId w:val="40"/>
              </w:numPr>
              <w:ind w:left="443"/>
              <w:jc w:val="both"/>
              <w:rPr>
                <w:rFonts w:ascii="Bookman Old Style" w:hAnsi="Bookman Old Style"/>
                <w:sz w:val="24"/>
                <w:szCs w:val="24"/>
              </w:rPr>
            </w:pPr>
            <w:r>
              <w:rPr>
                <w:rFonts w:ascii="Bookman Old Style" w:hAnsi="Bookman Old Style"/>
                <w:sz w:val="24"/>
                <w:szCs w:val="24"/>
              </w:rPr>
              <w:t xml:space="preserve">Performance measurement </w:t>
            </w:r>
          </w:p>
        </w:tc>
        <w:tc>
          <w:tcPr>
            <w:tcW w:w="4205" w:type="dxa"/>
            <w:hideMark/>
          </w:tcPr>
          <w:p w:rsidR="00290F53" w:rsidRDefault="00290F53" w:rsidP="00D731D5">
            <w:pPr>
              <w:pStyle w:val="ListParagraph"/>
              <w:numPr>
                <w:ilvl w:val="0"/>
                <w:numId w:val="40"/>
              </w:numPr>
              <w:ind w:left="319"/>
              <w:jc w:val="both"/>
              <w:rPr>
                <w:rFonts w:ascii="Bookman Old Style" w:hAnsi="Bookman Old Style"/>
                <w:sz w:val="24"/>
                <w:szCs w:val="24"/>
              </w:rPr>
            </w:pPr>
            <w:r>
              <w:rPr>
                <w:rFonts w:ascii="Bookman Old Style" w:hAnsi="Bookman Old Style"/>
                <w:sz w:val="24"/>
                <w:szCs w:val="24"/>
              </w:rPr>
              <w:t>Project cost estimation</w:t>
            </w:r>
          </w:p>
        </w:tc>
      </w:tr>
      <w:tr w:rsidR="00290F53" w:rsidTr="0060221E">
        <w:tc>
          <w:tcPr>
            <w:tcW w:w="4698" w:type="dxa"/>
            <w:hideMark/>
          </w:tcPr>
          <w:p w:rsidR="00290F53" w:rsidRDefault="00290F53" w:rsidP="00D731D5">
            <w:pPr>
              <w:pStyle w:val="ListParagraph"/>
              <w:numPr>
                <w:ilvl w:val="0"/>
                <w:numId w:val="40"/>
              </w:numPr>
              <w:ind w:left="443"/>
              <w:jc w:val="both"/>
              <w:rPr>
                <w:rFonts w:ascii="Bookman Old Style" w:hAnsi="Bookman Old Style"/>
                <w:sz w:val="24"/>
                <w:szCs w:val="24"/>
              </w:rPr>
            </w:pPr>
            <w:r>
              <w:rPr>
                <w:rFonts w:ascii="Bookman Old Style" w:hAnsi="Bookman Old Style"/>
                <w:sz w:val="24"/>
                <w:szCs w:val="24"/>
              </w:rPr>
              <w:t>Project follow-up</w:t>
            </w:r>
          </w:p>
        </w:tc>
        <w:tc>
          <w:tcPr>
            <w:tcW w:w="4205" w:type="dxa"/>
            <w:hideMark/>
          </w:tcPr>
          <w:p w:rsidR="00290F53" w:rsidRDefault="00290F53" w:rsidP="00D731D5">
            <w:pPr>
              <w:pStyle w:val="ListParagraph"/>
              <w:numPr>
                <w:ilvl w:val="0"/>
                <w:numId w:val="40"/>
              </w:numPr>
              <w:ind w:left="319"/>
              <w:jc w:val="both"/>
              <w:rPr>
                <w:rFonts w:ascii="Bookman Old Style" w:hAnsi="Bookman Old Style"/>
                <w:sz w:val="24"/>
                <w:szCs w:val="24"/>
              </w:rPr>
            </w:pPr>
            <w:r>
              <w:rPr>
                <w:rFonts w:ascii="Bookman Old Style" w:hAnsi="Bookman Old Style"/>
                <w:sz w:val="24"/>
                <w:szCs w:val="24"/>
              </w:rPr>
              <w:t>Project execution cycle</w:t>
            </w:r>
          </w:p>
        </w:tc>
      </w:tr>
      <w:tr w:rsidR="00290F53" w:rsidTr="0060221E">
        <w:tc>
          <w:tcPr>
            <w:tcW w:w="4698" w:type="dxa"/>
            <w:hideMark/>
          </w:tcPr>
          <w:p w:rsidR="00290F53" w:rsidRDefault="00290F53" w:rsidP="00D731D5">
            <w:pPr>
              <w:pStyle w:val="ListParagraph"/>
              <w:numPr>
                <w:ilvl w:val="0"/>
                <w:numId w:val="40"/>
              </w:numPr>
              <w:ind w:left="443"/>
              <w:jc w:val="both"/>
              <w:rPr>
                <w:rFonts w:ascii="Bookman Old Style" w:hAnsi="Bookman Old Style"/>
                <w:sz w:val="24"/>
                <w:szCs w:val="24"/>
              </w:rPr>
            </w:pPr>
            <w:r>
              <w:rPr>
                <w:rFonts w:ascii="Bookman Old Style" w:hAnsi="Bookman Old Style"/>
                <w:sz w:val="24"/>
                <w:szCs w:val="24"/>
              </w:rPr>
              <w:t>Traditional methods of evaluation</w:t>
            </w:r>
          </w:p>
        </w:tc>
        <w:tc>
          <w:tcPr>
            <w:tcW w:w="4205" w:type="dxa"/>
            <w:hideMark/>
          </w:tcPr>
          <w:p w:rsidR="00290F53" w:rsidRDefault="00290F53" w:rsidP="00D731D5">
            <w:pPr>
              <w:pStyle w:val="ListParagraph"/>
              <w:numPr>
                <w:ilvl w:val="0"/>
                <w:numId w:val="40"/>
              </w:numPr>
              <w:ind w:left="319"/>
              <w:jc w:val="both"/>
              <w:rPr>
                <w:rFonts w:ascii="Bookman Old Style" w:hAnsi="Bookman Old Style"/>
                <w:sz w:val="24"/>
                <w:szCs w:val="24"/>
              </w:rPr>
            </w:pPr>
            <w:r>
              <w:rPr>
                <w:rFonts w:ascii="Bookman Old Style" w:hAnsi="Bookman Old Style"/>
                <w:sz w:val="24"/>
                <w:szCs w:val="24"/>
              </w:rPr>
              <w:t xml:space="preserve">Project control </w:t>
            </w:r>
          </w:p>
        </w:tc>
      </w:tr>
    </w:tbl>
    <w:p w:rsidR="00290F53" w:rsidRDefault="00290F53" w:rsidP="00290F53">
      <w:pPr>
        <w:rPr>
          <w:rFonts w:ascii="Bookman Old Style" w:hAnsi="Bookman Old Style"/>
          <w:sz w:val="24"/>
          <w:szCs w:val="24"/>
        </w:rPr>
      </w:pPr>
    </w:p>
    <w:p w:rsidR="00290F53" w:rsidRDefault="00290F53" w:rsidP="00290F53">
      <w:pPr>
        <w:spacing w:line="240" w:lineRule="auto"/>
        <w:jc w:val="center"/>
        <w:rPr>
          <w:rFonts w:ascii="Bookman Old Style" w:hAnsi="Bookman Old Style"/>
          <w:sz w:val="24"/>
          <w:szCs w:val="24"/>
        </w:rPr>
      </w:pPr>
      <w:r>
        <w:rPr>
          <w:rFonts w:ascii="Bookman Old Style" w:hAnsi="Bookman Old Style"/>
          <w:sz w:val="24"/>
          <w:szCs w:val="24"/>
        </w:rPr>
        <w:t>Section – B</w:t>
      </w:r>
    </w:p>
    <w:p w:rsidR="00290F53" w:rsidRDefault="00290F53" w:rsidP="00290F53">
      <w:pPr>
        <w:spacing w:line="240" w:lineRule="auto"/>
        <w:jc w:val="center"/>
        <w:rPr>
          <w:rFonts w:ascii="Bookman Old Style" w:hAnsi="Bookman Old Style"/>
          <w:sz w:val="24"/>
          <w:szCs w:val="24"/>
        </w:rPr>
      </w:pPr>
      <w:r>
        <w:rPr>
          <w:rFonts w:ascii="Bookman Old Style" w:hAnsi="Bookman Old Style"/>
          <w:sz w:val="24"/>
          <w:szCs w:val="24"/>
        </w:rPr>
        <w:t>Answer any One question from each unit</w:t>
      </w:r>
    </w:p>
    <w:p w:rsidR="00290F53" w:rsidRDefault="00290F53" w:rsidP="00290F53">
      <w:pPr>
        <w:spacing w:line="240" w:lineRule="auto"/>
        <w:jc w:val="right"/>
        <w:rPr>
          <w:rFonts w:ascii="Bookman Old Style" w:hAnsi="Bookman Old Style"/>
          <w:sz w:val="24"/>
          <w:szCs w:val="24"/>
        </w:rPr>
      </w:pPr>
      <w:r>
        <w:rPr>
          <w:rFonts w:ascii="Bookman Old Style" w:hAnsi="Bookman Old Style"/>
          <w:sz w:val="24"/>
          <w:szCs w:val="24"/>
        </w:rPr>
        <w:t>(5 x 12 = 60)</w:t>
      </w:r>
    </w:p>
    <w:p w:rsidR="00290F53" w:rsidRDefault="00290F53" w:rsidP="00290F53">
      <w:pPr>
        <w:spacing w:after="0" w:line="360" w:lineRule="auto"/>
        <w:jc w:val="center"/>
        <w:rPr>
          <w:rFonts w:ascii="Bookman Old Style" w:hAnsi="Bookman Old Style"/>
          <w:sz w:val="24"/>
          <w:szCs w:val="24"/>
        </w:rPr>
      </w:pPr>
      <w:r>
        <w:rPr>
          <w:rFonts w:ascii="Bookman Old Style" w:hAnsi="Bookman Old Style"/>
          <w:sz w:val="24"/>
          <w:szCs w:val="24"/>
        </w:rPr>
        <w:t xml:space="preserve">UNIT – I </w:t>
      </w:r>
    </w:p>
    <w:p w:rsidR="00290F53" w:rsidRDefault="00290F53" w:rsidP="00290F53">
      <w:pPr>
        <w:spacing w:after="0" w:line="360" w:lineRule="auto"/>
        <w:jc w:val="center"/>
        <w:rPr>
          <w:rFonts w:ascii="Bookman Old Style" w:hAnsi="Bookman Old Style"/>
          <w:sz w:val="10"/>
          <w:szCs w:val="24"/>
        </w:rPr>
      </w:pPr>
    </w:p>
    <w:p w:rsidR="00290F53" w:rsidRDefault="00290F53" w:rsidP="00D731D5">
      <w:pPr>
        <w:pStyle w:val="ListParagraph"/>
        <w:numPr>
          <w:ilvl w:val="0"/>
          <w:numId w:val="39"/>
        </w:numPr>
        <w:spacing w:after="0" w:line="360" w:lineRule="auto"/>
        <w:jc w:val="both"/>
        <w:rPr>
          <w:rFonts w:ascii="Bookman Old Style" w:hAnsi="Bookman Old Style"/>
          <w:sz w:val="24"/>
          <w:szCs w:val="24"/>
        </w:rPr>
      </w:pPr>
      <w:r>
        <w:rPr>
          <w:rFonts w:ascii="Bookman Old Style" w:hAnsi="Bookman Old Style"/>
          <w:sz w:val="24"/>
          <w:szCs w:val="24"/>
        </w:rPr>
        <w:t xml:space="preserve">Describe the process of project identification.  </w:t>
      </w:r>
    </w:p>
    <w:p w:rsidR="00290F53" w:rsidRDefault="00290F53" w:rsidP="00290F53">
      <w:pPr>
        <w:pStyle w:val="ListParagraph"/>
        <w:spacing w:after="0" w:line="360" w:lineRule="auto"/>
        <w:rPr>
          <w:rFonts w:ascii="Bookman Old Style" w:hAnsi="Bookman Old Style"/>
          <w:sz w:val="24"/>
          <w:szCs w:val="24"/>
        </w:rPr>
      </w:pPr>
    </w:p>
    <w:p w:rsidR="00290F53" w:rsidRDefault="00290F53" w:rsidP="00290F53">
      <w:pPr>
        <w:spacing w:after="0" w:line="360" w:lineRule="auto"/>
        <w:ind w:left="360"/>
        <w:jc w:val="center"/>
        <w:rPr>
          <w:rFonts w:ascii="Bookman Old Style" w:hAnsi="Bookman Old Style"/>
          <w:sz w:val="24"/>
          <w:szCs w:val="24"/>
        </w:rPr>
      </w:pPr>
      <w:r>
        <w:rPr>
          <w:rFonts w:ascii="Bookman Old Style" w:hAnsi="Bookman Old Style"/>
          <w:sz w:val="24"/>
          <w:szCs w:val="24"/>
        </w:rPr>
        <w:t xml:space="preserve">OR </w:t>
      </w:r>
    </w:p>
    <w:p w:rsidR="00290F53" w:rsidRDefault="00290F53" w:rsidP="00290F53">
      <w:pPr>
        <w:spacing w:after="0" w:line="360" w:lineRule="auto"/>
        <w:ind w:left="360"/>
        <w:jc w:val="center"/>
        <w:rPr>
          <w:rFonts w:ascii="Bookman Old Style" w:hAnsi="Bookman Old Style"/>
          <w:sz w:val="10"/>
          <w:szCs w:val="24"/>
        </w:rPr>
      </w:pPr>
    </w:p>
    <w:p w:rsidR="00290F53" w:rsidRDefault="00290F53" w:rsidP="00D731D5">
      <w:pPr>
        <w:pStyle w:val="ListParagraph"/>
        <w:numPr>
          <w:ilvl w:val="0"/>
          <w:numId w:val="39"/>
        </w:numPr>
        <w:spacing w:after="0" w:line="360" w:lineRule="auto"/>
        <w:jc w:val="both"/>
        <w:rPr>
          <w:rFonts w:ascii="Bookman Old Style" w:hAnsi="Bookman Old Style"/>
          <w:sz w:val="24"/>
          <w:szCs w:val="24"/>
        </w:rPr>
      </w:pPr>
      <w:r>
        <w:rPr>
          <w:rFonts w:ascii="Bookman Old Style" w:hAnsi="Bookman Old Style"/>
          <w:sz w:val="24"/>
          <w:szCs w:val="24"/>
        </w:rPr>
        <w:t>Explain the different phases of Project Management.</w:t>
      </w:r>
    </w:p>
    <w:p w:rsidR="00290F53" w:rsidRDefault="00290F53" w:rsidP="00290F53">
      <w:pPr>
        <w:pStyle w:val="ListParagraph"/>
        <w:spacing w:after="0" w:line="360" w:lineRule="auto"/>
        <w:rPr>
          <w:rFonts w:ascii="Bookman Old Style" w:hAnsi="Bookman Old Style"/>
          <w:sz w:val="24"/>
          <w:szCs w:val="24"/>
        </w:rPr>
      </w:pPr>
    </w:p>
    <w:p w:rsidR="00290F53" w:rsidRDefault="00290F53" w:rsidP="00290F53">
      <w:pPr>
        <w:spacing w:after="0" w:line="360" w:lineRule="auto"/>
        <w:ind w:left="360"/>
        <w:jc w:val="center"/>
        <w:rPr>
          <w:rFonts w:ascii="Bookman Old Style" w:hAnsi="Bookman Old Style"/>
          <w:sz w:val="24"/>
          <w:szCs w:val="24"/>
        </w:rPr>
      </w:pPr>
      <w:r>
        <w:rPr>
          <w:rFonts w:ascii="Bookman Old Style" w:hAnsi="Bookman Old Style"/>
          <w:sz w:val="24"/>
          <w:szCs w:val="24"/>
        </w:rPr>
        <w:t>UNIT – II</w:t>
      </w:r>
    </w:p>
    <w:p w:rsidR="00290F53" w:rsidRDefault="00290F53" w:rsidP="00290F53">
      <w:pPr>
        <w:spacing w:after="0" w:line="360" w:lineRule="auto"/>
        <w:ind w:left="360"/>
        <w:jc w:val="center"/>
        <w:rPr>
          <w:rFonts w:ascii="Bookman Old Style" w:hAnsi="Bookman Old Style"/>
          <w:sz w:val="16"/>
          <w:szCs w:val="24"/>
        </w:rPr>
      </w:pPr>
    </w:p>
    <w:p w:rsidR="00290F53" w:rsidRDefault="00290F53" w:rsidP="00D731D5">
      <w:pPr>
        <w:pStyle w:val="ListParagraph"/>
        <w:numPr>
          <w:ilvl w:val="0"/>
          <w:numId w:val="39"/>
        </w:numPr>
        <w:spacing w:after="0" w:line="360" w:lineRule="auto"/>
        <w:jc w:val="both"/>
        <w:rPr>
          <w:rFonts w:ascii="Bookman Old Style" w:hAnsi="Bookman Old Style"/>
          <w:sz w:val="24"/>
          <w:szCs w:val="24"/>
        </w:rPr>
      </w:pPr>
      <w:r>
        <w:rPr>
          <w:rFonts w:ascii="Bookman Old Style" w:hAnsi="Bookman Old Style"/>
          <w:sz w:val="24"/>
          <w:szCs w:val="24"/>
        </w:rPr>
        <w:t>Define project planning.  Explain the steps involved in project planning.</w:t>
      </w:r>
    </w:p>
    <w:p w:rsidR="00290F53" w:rsidRDefault="00290F53" w:rsidP="00290F53">
      <w:pPr>
        <w:spacing w:after="0" w:line="360" w:lineRule="auto"/>
        <w:ind w:left="360"/>
        <w:jc w:val="center"/>
        <w:rPr>
          <w:rFonts w:ascii="Bookman Old Style" w:hAnsi="Bookman Old Style"/>
          <w:sz w:val="12"/>
          <w:szCs w:val="24"/>
        </w:rPr>
      </w:pPr>
    </w:p>
    <w:p w:rsidR="00290F53" w:rsidRDefault="00290F53" w:rsidP="00290F53">
      <w:pPr>
        <w:spacing w:after="0" w:line="360" w:lineRule="auto"/>
        <w:ind w:left="360"/>
        <w:jc w:val="center"/>
        <w:rPr>
          <w:rFonts w:ascii="Bookman Old Style" w:hAnsi="Bookman Old Style"/>
          <w:sz w:val="24"/>
          <w:szCs w:val="24"/>
        </w:rPr>
      </w:pPr>
      <w:r>
        <w:rPr>
          <w:rFonts w:ascii="Bookman Old Style" w:hAnsi="Bookman Old Style"/>
          <w:sz w:val="24"/>
          <w:szCs w:val="24"/>
        </w:rPr>
        <w:t>OR</w:t>
      </w:r>
    </w:p>
    <w:p w:rsidR="00290F53" w:rsidRDefault="00290F53" w:rsidP="00290F53">
      <w:pPr>
        <w:pStyle w:val="ListParagraph"/>
        <w:spacing w:after="0" w:line="360" w:lineRule="auto"/>
        <w:rPr>
          <w:rFonts w:ascii="Bookman Old Style" w:hAnsi="Bookman Old Style"/>
          <w:sz w:val="24"/>
          <w:szCs w:val="24"/>
        </w:rPr>
      </w:pPr>
    </w:p>
    <w:p w:rsidR="00290F53" w:rsidRDefault="00290F53" w:rsidP="00D731D5">
      <w:pPr>
        <w:pStyle w:val="ListParagraph"/>
        <w:numPr>
          <w:ilvl w:val="0"/>
          <w:numId w:val="39"/>
        </w:numPr>
        <w:spacing w:after="0" w:line="360" w:lineRule="auto"/>
        <w:jc w:val="both"/>
        <w:rPr>
          <w:rFonts w:ascii="Bookman Old Style" w:hAnsi="Bookman Old Style"/>
          <w:sz w:val="24"/>
          <w:szCs w:val="24"/>
        </w:rPr>
      </w:pPr>
      <w:r>
        <w:rPr>
          <w:rFonts w:ascii="Bookman Old Style" w:hAnsi="Bookman Old Style"/>
          <w:sz w:val="24"/>
          <w:szCs w:val="24"/>
        </w:rPr>
        <w:t>What is CPM?  How is it useful in project control?</w:t>
      </w:r>
    </w:p>
    <w:p w:rsidR="00290F53" w:rsidRDefault="00290F53" w:rsidP="00290F53">
      <w:pPr>
        <w:rPr>
          <w:rFonts w:ascii="Bookman Old Style" w:hAnsi="Bookman Old Style"/>
          <w:sz w:val="24"/>
          <w:szCs w:val="24"/>
        </w:rPr>
      </w:pPr>
      <w:r>
        <w:rPr>
          <w:rFonts w:ascii="Bookman Old Style" w:hAnsi="Bookman Old Style"/>
          <w:sz w:val="24"/>
          <w:szCs w:val="24"/>
        </w:rPr>
        <w:br w:type="page"/>
      </w:r>
    </w:p>
    <w:p w:rsidR="00290F53" w:rsidRDefault="00290F53" w:rsidP="00290F53">
      <w:pPr>
        <w:spacing w:after="0" w:line="360" w:lineRule="auto"/>
        <w:ind w:left="360"/>
        <w:jc w:val="center"/>
        <w:rPr>
          <w:rFonts w:ascii="Bookman Old Style" w:hAnsi="Bookman Old Style"/>
          <w:sz w:val="24"/>
          <w:szCs w:val="24"/>
        </w:rPr>
      </w:pPr>
      <w:r>
        <w:rPr>
          <w:rFonts w:ascii="Bookman Old Style" w:hAnsi="Bookman Old Style"/>
          <w:sz w:val="24"/>
          <w:szCs w:val="24"/>
        </w:rPr>
        <w:lastRenderedPageBreak/>
        <w:t xml:space="preserve">UNIT – III </w:t>
      </w:r>
    </w:p>
    <w:p w:rsidR="00290F53" w:rsidRDefault="00290F53" w:rsidP="00D731D5">
      <w:pPr>
        <w:pStyle w:val="ListParagraph"/>
        <w:numPr>
          <w:ilvl w:val="0"/>
          <w:numId w:val="39"/>
        </w:numPr>
        <w:spacing w:after="0" w:line="360" w:lineRule="auto"/>
        <w:jc w:val="both"/>
        <w:rPr>
          <w:rFonts w:ascii="Bookman Old Style" w:hAnsi="Bookman Old Style"/>
          <w:sz w:val="24"/>
          <w:szCs w:val="24"/>
        </w:rPr>
      </w:pPr>
      <w:r>
        <w:rPr>
          <w:rFonts w:ascii="Bookman Old Style" w:hAnsi="Bookman Old Style"/>
          <w:sz w:val="24"/>
          <w:szCs w:val="24"/>
        </w:rPr>
        <w:t xml:space="preserve">Discuss the Project Termination.  Explain the various reasons for the termination of a project.   </w:t>
      </w:r>
    </w:p>
    <w:p w:rsidR="00290F53" w:rsidRDefault="00290F53" w:rsidP="00290F53">
      <w:pPr>
        <w:spacing w:after="0" w:line="360" w:lineRule="auto"/>
        <w:rPr>
          <w:rFonts w:ascii="Bookman Old Style" w:hAnsi="Bookman Old Style"/>
          <w:sz w:val="18"/>
          <w:szCs w:val="24"/>
        </w:rPr>
      </w:pPr>
    </w:p>
    <w:p w:rsidR="00290F53" w:rsidRDefault="00290F53" w:rsidP="00290F53">
      <w:pPr>
        <w:spacing w:after="0" w:line="360" w:lineRule="auto"/>
        <w:jc w:val="center"/>
        <w:rPr>
          <w:rFonts w:ascii="Bookman Old Style" w:hAnsi="Bookman Old Style"/>
          <w:sz w:val="24"/>
          <w:szCs w:val="24"/>
        </w:rPr>
      </w:pPr>
      <w:r>
        <w:rPr>
          <w:rFonts w:ascii="Bookman Old Style" w:hAnsi="Bookman Old Style"/>
          <w:sz w:val="24"/>
          <w:szCs w:val="24"/>
        </w:rPr>
        <w:t xml:space="preserve">OR </w:t>
      </w:r>
    </w:p>
    <w:p w:rsidR="00290F53" w:rsidRDefault="00290F53" w:rsidP="00290F53">
      <w:pPr>
        <w:spacing w:after="0" w:line="360" w:lineRule="auto"/>
        <w:rPr>
          <w:rFonts w:ascii="Bookman Old Style" w:hAnsi="Bookman Old Style"/>
          <w:sz w:val="6"/>
          <w:szCs w:val="24"/>
        </w:rPr>
      </w:pPr>
    </w:p>
    <w:p w:rsidR="00290F53" w:rsidRDefault="00290F53" w:rsidP="00D731D5">
      <w:pPr>
        <w:pStyle w:val="ListParagraph"/>
        <w:numPr>
          <w:ilvl w:val="0"/>
          <w:numId w:val="39"/>
        </w:numPr>
        <w:spacing w:after="0" w:line="360" w:lineRule="auto"/>
        <w:jc w:val="both"/>
        <w:rPr>
          <w:rFonts w:ascii="Bookman Old Style" w:hAnsi="Bookman Old Style"/>
          <w:sz w:val="24"/>
          <w:szCs w:val="24"/>
        </w:rPr>
      </w:pPr>
      <w:r>
        <w:rPr>
          <w:rFonts w:ascii="Bookman Old Style" w:hAnsi="Bookman Old Style"/>
          <w:sz w:val="24"/>
          <w:szCs w:val="24"/>
        </w:rPr>
        <w:t xml:space="preserve"> Define project execution.  Explain the process of project execution.  </w:t>
      </w:r>
    </w:p>
    <w:p w:rsidR="00290F53" w:rsidRDefault="00290F53" w:rsidP="00290F53">
      <w:pPr>
        <w:spacing w:after="0" w:line="360" w:lineRule="auto"/>
        <w:ind w:left="360"/>
        <w:jc w:val="center"/>
        <w:rPr>
          <w:rFonts w:ascii="Bookman Old Style" w:hAnsi="Bookman Old Style"/>
          <w:sz w:val="24"/>
          <w:szCs w:val="24"/>
        </w:rPr>
      </w:pPr>
    </w:p>
    <w:p w:rsidR="00290F53" w:rsidRDefault="00290F53" w:rsidP="00290F53">
      <w:pPr>
        <w:spacing w:after="0" w:line="360" w:lineRule="auto"/>
        <w:jc w:val="center"/>
        <w:rPr>
          <w:rFonts w:ascii="Bookman Old Style" w:hAnsi="Bookman Old Style"/>
          <w:sz w:val="24"/>
          <w:szCs w:val="24"/>
        </w:rPr>
      </w:pPr>
      <w:r>
        <w:rPr>
          <w:rFonts w:ascii="Bookman Old Style" w:hAnsi="Bookman Old Style"/>
          <w:sz w:val="24"/>
          <w:szCs w:val="24"/>
        </w:rPr>
        <w:t xml:space="preserve">UNIT – IV </w:t>
      </w:r>
    </w:p>
    <w:p w:rsidR="00290F53" w:rsidRDefault="00290F53" w:rsidP="00290F53">
      <w:pPr>
        <w:pStyle w:val="ListParagraph"/>
        <w:spacing w:after="0" w:line="360" w:lineRule="auto"/>
        <w:jc w:val="both"/>
        <w:rPr>
          <w:rFonts w:ascii="Bookman Old Style" w:hAnsi="Bookman Old Style"/>
          <w:sz w:val="24"/>
          <w:szCs w:val="24"/>
        </w:rPr>
      </w:pPr>
      <w:r>
        <w:rPr>
          <w:rFonts w:ascii="Bookman Old Style" w:hAnsi="Bookman Old Style"/>
          <w:sz w:val="24"/>
          <w:szCs w:val="24"/>
        </w:rPr>
        <w:t>8.</w:t>
      </w:r>
      <w:r>
        <w:rPr>
          <w:rFonts w:ascii="Bookman Old Style" w:hAnsi="Bookman Old Style"/>
          <w:sz w:val="24"/>
          <w:szCs w:val="24"/>
        </w:rPr>
        <w:tab/>
        <w:t>What is project evaluation?  Explain various types of project evaluation.</w:t>
      </w:r>
    </w:p>
    <w:p w:rsidR="00290F53" w:rsidRDefault="00290F53" w:rsidP="00290F53">
      <w:pPr>
        <w:spacing w:after="0" w:line="360" w:lineRule="auto"/>
        <w:ind w:left="360"/>
        <w:rPr>
          <w:rFonts w:ascii="Bookman Old Style" w:hAnsi="Bookman Old Style"/>
          <w:sz w:val="24"/>
          <w:szCs w:val="24"/>
        </w:rPr>
      </w:pPr>
    </w:p>
    <w:p w:rsidR="00290F53" w:rsidRDefault="00290F53" w:rsidP="00290F53">
      <w:pPr>
        <w:spacing w:after="0" w:line="360" w:lineRule="auto"/>
        <w:ind w:left="360"/>
        <w:jc w:val="center"/>
        <w:rPr>
          <w:rFonts w:ascii="Bookman Old Style" w:hAnsi="Bookman Old Style"/>
          <w:sz w:val="24"/>
          <w:szCs w:val="24"/>
        </w:rPr>
      </w:pPr>
      <w:r>
        <w:rPr>
          <w:rFonts w:ascii="Bookman Old Style" w:hAnsi="Bookman Old Style"/>
          <w:sz w:val="24"/>
          <w:szCs w:val="24"/>
        </w:rPr>
        <w:t xml:space="preserve">OR </w:t>
      </w:r>
    </w:p>
    <w:p w:rsidR="00290F53" w:rsidRDefault="00290F53" w:rsidP="00290F53">
      <w:pPr>
        <w:pStyle w:val="ListParagraph"/>
        <w:spacing w:after="0" w:line="360" w:lineRule="auto"/>
        <w:rPr>
          <w:rFonts w:ascii="Bookman Old Style" w:hAnsi="Bookman Old Style"/>
          <w:sz w:val="24"/>
          <w:szCs w:val="24"/>
        </w:rPr>
      </w:pPr>
    </w:p>
    <w:p w:rsidR="00290F53" w:rsidRPr="00E61F6A" w:rsidRDefault="00290F53" w:rsidP="00290F53">
      <w:pPr>
        <w:spacing w:after="0" w:line="360" w:lineRule="auto"/>
        <w:ind w:left="360"/>
        <w:jc w:val="both"/>
        <w:rPr>
          <w:rFonts w:ascii="Bookman Old Style" w:hAnsi="Bookman Old Style"/>
          <w:sz w:val="24"/>
          <w:szCs w:val="24"/>
        </w:rPr>
      </w:pPr>
      <w:r>
        <w:rPr>
          <w:rFonts w:ascii="Bookman Old Style" w:hAnsi="Bookman Old Style"/>
          <w:sz w:val="24"/>
          <w:szCs w:val="24"/>
        </w:rPr>
        <w:t>9.</w:t>
      </w:r>
      <w:r w:rsidRPr="00E61F6A">
        <w:rPr>
          <w:rFonts w:ascii="Bookman Old Style" w:hAnsi="Bookman Old Style"/>
          <w:sz w:val="24"/>
          <w:szCs w:val="24"/>
        </w:rPr>
        <w:t>What are the challenges or problems of Project evaluation?</w:t>
      </w:r>
    </w:p>
    <w:p w:rsidR="00290F53" w:rsidRDefault="00290F53" w:rsidP="00290F53">
      <w:pPr>
        <w:pStyle w:val="ListParagraph"/>
        <w:tabs>
          <w:tab w:val="left" w:pos="3690"/>
        </w:tabs>
        <w:spacing w:after="0" w:line="360" w:lineRule="auto"/>
        <w:rPr>
          <w:rFonts w:ascii="Bookman Old Style" w:hAnsi="Bookman Old Style"/>
          <w:sz w:val="24"/>
          <w:szCs w:val="24"/>
        </w:rPr>
      </w:pPr>
    </w:p>
    <w:p w:rsidR="00290F53" w:rsidRDefault="00290F53" w:rsidP="00290F53">
      <w:pPr>
        <w:spacing w:after="0" w:line="360" w:lineRule="auto"/>
        <w:rPr>
          <w:rFonts w:ascii="Bookman Old Style" w:hAnsi="Bookman Old Style"/>
          <w:sz w:val="24"/>
          <w:szCs w:val="24"/>
        </w:rPr>
      </w:pPr>
    </w:p>
    <w:p w:rsidR="00290F53" w:rsidRDefault="00290F53" w:rsidP="00290F53">
      <w:pPr>
        <w:spacing w:after="0" w:line="360" w:lineRule="auto"/>
        <w:jc w:val="center"/>
        <w:rPr>
          <w:rFonts w:ascii="Bookman Old Style" w:hAnsi="Bookman Old Style"/>
          <w:sz w:val="24"/>
          <w:szCs w:val="24"/>
        </w:rPr>
      </w:pPr>
      <w:r>
        <w:rPr>
          <w:rFonts w:ascii="Bookman Old Style" w:hAnsi="Bookman Old Style"/>
          <w:sz w:val="24"/>
          <w:szCs w:val="24"/>
        </w:rPr>
        <w:t>UNIT - V</w:t>
      </w:r>
    </w:p>
    <w:p w:rsidR="00290F53" w:rsidRDefault="00290F53" w:rsidP="00290F53">
      <w:pPr>
        <w:spacing w:after="0" w:line="360" w:lineRule="auto"/>
        <w:rPr>
          <w:rFonts w:ascii="Bookman Old Style" w:hAnsi="Bookman Old Style"/>
          <w:sz w:val="2"/>
          <w:szCs w:val="24"/>
        </w:rPr>
      </w:pPr>
    </w:p>
    <w:p w:rsidR="00290F53" w:rsidRPr="00E61F6A" w:rsidRDefault="00290F53" w:rsidP="00290F53">
      <w:pPr>
        <w:spacing w:after="0" w:line="360" w:lineRule="auto"/>
        <w:ind w:left="360"/>
        <w:jc w:val="both"/>
        <w:rPr>
          <w:rFonts w:ascii="Bookman Old Style" w:eastAsia="Times New Roman" w:hAnsi="Bookman Old Style"/>
          <w:sz w:val="24"/>
          <w:szCs w:val="24"/>
        </w:rPr>
      </w:pPr>
      <w:r>
        <w:rPr>
          <w:rFonts w:ascii="Bookman Old Style" w:eastAsia="Times New Roman" w:hAnsi="Bookman Old Style"/>
          <w:sz w:val="24"/>
          <w:szCs w:val="24"/>
        </w:rPr>
        <w:t>10.</w:t>
      </w:r>
      <w:r w:rsidRPr="00E61F6A">
        <w:rPr>
          <w:rFonts w:ascii="Bookman Old Style" w:eastAsia="Times New Roman" w:hAnsi="Bookman Old Style"/>
          <w:sz w:val="24"/>
          <w:szCs w:val="24"/>
        </w:rPr>
        <w:t xml:space="preserve">A car manufacturer has decided to make a significant investment into expanding its operation in South Africa by setting up a large assembly unit. The estimations are as follows </w:t>
      </w:r>
    </w:p>
    <w:p w:rsidR="00290F53" w:rsidRDefault="00290F53" w:rsidP="00290F53">
      <w:pPr>
        <w:spacing w:after="0" w:line="360" w:lineRule="auto"/>
        <w:ind w:firstLine="720"/>
        <w:rPr>
          <w:rFonts w:ascii="Bookman Old Style" w:eastAsia="Times New Roman" w:hAnsi="Bookman Old Style"/>
          <w:sz w:val="24"/>
          <w:szCs w:val="24"/>
        </w:rPr>
      </w:pPr>
      <w:r>
        <w:rPr>
          <w:rFonts w:ascii="Bookman Old Style" w:eastAsia="Times New Roman" w:hAnsi="Bookman Old Style"/>
          <w:sz w:val="24"/>
          <w:szCs w:val="24"/>
        </w:rPr>
        <w:t>Initial investment is Rs.`6,00,000.</w:t>
      </w:r>
    </w:p>
    <w:p w:rsidR="00290F53" w:rsidRDefault="00290F53" w:rsidP="00290F53">
      <w:pPr>
        <w:spacing w:after="0" w:line="360" w:lineRule="auto"/>
        <w:ind w:firstLine="720"/>
        <w:rPr>
          <w:rFonts w:ascii="Bookman Old Style" w:eastAsia="Times New Roman" w:hAnsi="Bookman Old Style"/>
          <w:sz w:val="24"/>
          <w:szCs w:val="24"/>
        </w:rPr>
      </w:pPr>
      <w:r>
        <w:rPr>
          <w:rFonts w:ascii="Bookman Old Style" w:eastAsia="Times New Roman" w:hAnsi="Bookman Old Style"/>
          <w:sz w:val="24"/>
          <w:szCs w:val="24"/>
        </w:rPr>
        <w:t>Forecast net income from the project is detailed below:</w:t>
      </w:r>
    </w:p>
    <w:tbl>
      <w:tblPr>
        <w:tblStyle w:val="TableGrid"/>
        <w:tblW w:w="0" w:type="auto"/>
        <w:jc w:val="center"/>
        <w:tblLook w:val="04A0"/>
      </w:tblPr>
      <w:tblGrid>
        <w:gridCol w:w="965"/>
        <w:gridCol w:w="2319"/>
      </w:tblGrid>
      <w:tr w:rsidR="00290F53"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F53" w:rsidRDefault="00290F53"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F53" w:rsidRDefault="00290F53"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Cash inflows (Rs`)</w:t>
            </w:r>
          </w:p>
        </w:tc>
      </w:tr>
      <w:tr w:rsidR="00290F53"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F53" w:rsidRDefault="00290F53"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F53" w:rsidRDefault="00290F53" w:rsidP="0060221E">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1,40,000</w:t>
            </w:r>
          </w:p>
        </w:tc>
      </w:tr>
      <w:tr w:rsidR="00290F53"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F53" w:rsidRDefault="00290F53"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F53" w:rsidRDefault="00290F53" w:rsidP="0060221E">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1,45,000</w:t>
            </w:r>
          </w:p>
        </w:tc>
      </w:tr>
      <w:tr w:rsidR="00290F53"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F53" w:rsidRDefault="00290F53"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F53" w:rsidRDefault="00290F53" w:rsidP="0060221E">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1,55,000</w:t>
            </w:r>
          </w:p>
        </w:tc>
      </w:tr>
      <w:tr w:rsidR="00290F53"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F53" w:rsidRDefault="00290F53"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F53" w:rsidRDefault="00290F53" w:rsidP="0060221E">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1,62,500</w:t>
            </w:r>
          </w:p>
        </w:tc>
      </w:tr>
      <w:tr w:rsidR="00290F53"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F53" w:rsidRDefault="00290F53"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F53" w:rsidRDefault="00290F53" w:rsidP="0060221E">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1,48,000</w:t>
            </w:r>
          </w:p>
        </w:tc>
      </w:tr>
    </w:tbl>
    <w:p w:rsidR="00290F53" w:rsidRDefault="00290F53" w:rsidP="00290F53">
      <w:pPr>
        <w:pStyle w:val="ListParagraph"/>
        <w:spacing w:after="0" w:line="360" w:lineRule="auto"/>
        <w:ind w:left="1843"/>
        <w:jc w:val="both"/>
        <w:rPr>
          <w:rFonts w:ascii="Bookman Old Style" w:eastAsia="Times New Roman" w:hAnsi="Bookman Old Style"/>
          <w:sz w:val="24"/>
          <w:szCs w:val="24"/>
        </w:rPr>
      </w:pPr>
    </w:p>
    <w:p w:rsidR="00290F53" w:rsidRDefault="00290F53" w:rsidP="00290F53">
      <w:pPr>
        <w:pStyle w:val="ListParagraph"/>
        <w:numPr>
          <w:ilvl w:val="1"/>
          <w:numId w:val="20"/>
        </w:numPr>
        <w:spacing w:after="0" w:line="360" w:lineRule="auto"/>
        <w:ind w:left="1843"/>
        <w:jc w:val="both"/>
        <w:rPr>
          <w:rFonts w:ascii="Bookman Old Style" w:eastAsia="Times New Roman" w:hAnsi="Bookman Old Style"/>
          <w:sz w:val="24"/>
          <w:szCs w:val="24"/>
        </w:rPr>
      </w:pPr>
      <w:r>
        <w:rPr>
          <w:rFonts w:ascii="Bookman Old Style" w:eastAsia="Times New Roman" w:hAnsi="Bookman Old Style"/>
          <w:sz w:val="24"/>
          <w:szCs w:val="24"/>
        </w:rPr>
        <w:t xml:space="preserve">Calculate the projected payback time for the project to the nearest month. </w:t>
      </w:r>
    </w:p>
    <w:p w:rsidR="00290F53" w:rsidRDefault="00290F53" w:rsidP="00290F53">
      <w:pPr>
        <w:pStyle w:val="ListParagraph"/>
        <w:numPr>
          <w:ilvl w:val="1"/>
          <w:numId w:val="20"/>
        </w:numPr>
        <w:spacing w:after="0" w:line="360" w:lineRule="auto"/>
        <w:ind w:left="1843"/>
        <w:jc w:val="both"/>
        <w:rPr>
          <w:rFonts w:ascii="Bookman Old Style" w:eastAsia="Times New Roman" w:hAnsi="Bookman Old Style"/>
          <w:sz w:val="24"/>
          <w:szCs w:val="24"/>
        </w:rPr>
      </w:pPr>
      <w:r>
        <w:rPr>
          <w:rFonts w:ascii="Bookman Old Style" w:eastAsia="Times New Roman" w:hAnsi="Bookman Old Style"/>
          <w:sz w:val="24"/>
          <w:szCs w:val="24"/>
        </w:rPr>
        <w:lastRenderedPageBreak/>
        <w:t xml:space="preserve">Calculate the Net Present Value of the project using a discount factor of 5% and comment on the attractiveness of the project. </w:t>
      </w:r>
    </w:p>
    <w:p w:rsidR="00290F53" w:rsidRDefault="00290F53" w:rsidP="00290F53">
      <w:pPr>
        <w:spacing w:after="0" w:line="360" w:lineRule="auto"/>
        <w:ind w:left="403" w:firstLine="720"/>
        <w:rPr>
          <w:rFonts w:ascii="Bookman Old Style" w:eastAsia="Times New Roman" w:hAnsi="Bookman Old Style"/>
          <w:sz w:val="24"/>
          <w:szCs w:val="24"/>
        </w:rPr>
      </w:pPr>
      <w:r>
        <w:rPr>
          <w:rFonts w:ascii="Bookman Old Style" w:eastAsia="Times New Roman" w:hAnsi="Bookman Old Style"/>
          <w:sz w:val="24"/>
          <w:szCs w:val="24"/>
        </w:rPr>
        <w:t>Discount factors at 10 % are;</w:t>
      </w:r>
    </w:p>
    <w:p w:rsidR="00290F53" w:rsidRDefault="00290F53" w:rsidP="00290F53">
      <w:pPr>
        <w:spacing w:after="0" w:line="360" w:lineRule="auto"/>
        <w:ind w:left="720" w:firstLine="720"/>
        <w:rPr>
          <w:rFonts w:ascii="Bookman Old Style" w:eastAsia="Times New Roman" w:hAnsi="Bookman Old Style"/>
          <w:sz w:val="24"/>
          <w:szCs w:val="24"/>
        </w:rPr>
      </w:pPr>
      <w:r>
        <w:rPr>
          <w:rFonts w:ascii="Bookman Old Style" w:eastAsia="Times New Roman" w:hAnsi="Bookman Old Style"/>
          <w:sz w:val="24"/>
          <w:szCs w:val="24"/>
        </w:rPr>
        <w:t>Year 1 = 0.909, Year 2 = 0.826, Year 3 = 0.751, Year 4 = 0.683, Year 5 = 0.62.</w:t>
      </w:r>
    </w:p>
    <w:p w:rsidR="00290F53" w:rsidRPr="00E61F6A" w:rsidRDefault="008F728E" w:rsidP="00D731D5">
      <w:pPr>
        <w:pStyle w:val="ListParagraph"/>
        <w:numPr>
          <w:ilvl w:val="0"/>
          <w:numId w:val="50"/>
        </w:numPr>
        <w:spacing w:after="0" w:line="360" w:lineRule="auto"/>
        <w:jc w:val="both"/>
        <w:rPr>
          <w:rFonts w:ascii="Bookman Old Style" w:eastAsia="Times New Roman" w:hAnsi="Bookman Old Style"/>
          <w:sz w:val="24"/>
          <w:szCs w:val="24"/>
        </w:rPr>
      </w:pPr>
      <w:r>
        <w:rPr>
          <w:rFonts w:ascii="Bookman Old Style" w:eastAsia="Times New Roman" w:hAnsi="Bookman Old Style"/>
          <w:b/>
          <w:sz w:val="24"/>
          <w:szCs w:val="24"/>
        </w:rPr>
        <w:t xml:space="preserve"> </w:t>
      </w:r>
      <w:r w:rsidR="00290F53" w:rsidRPr="006217E9">
        <w:rPr>
          <w:rFonts w:ascii="Bookman Old Style" w:eastAsia="Times New Roman" w:hAnsi="Bookman Old Style"/>
          <w:b/>
          <w:sz w:val="24"/>
          <w:szCs w:val="24"/>
        </w:rPr>
        <w:t>Think about it</w:t>
      </w:r>
      <w:r w:rsidR="00290F53" w:rsidRPr="00E61F6A">
        <w:rPr>
          <w:rFonts w:ascii="Bookman Old Style" w:eastAsia="Times New Roman" w:hAnsi="Bookman Old Style"/>
          <w:sz w:val="24"/>
          <w:szCs w:val="24"/>
        </w:rPr>
        <w:t xml:space="preserve">: Characteristics of a project involving the installation of a new server. The installation of a new server in an office is one example of a project. It involves a single, definable purpose, which is to set up a new server-based network for the office. It uses the skills of a number of different people, from individual company users to external specialist IT consultants. Different people will write the software, configure the hardware, install the system and test and commission it. As with many projects, the team itself is multidisciplinary. Installing the server and commissioning it is a unique process for the IT consultants, in that every office is different and the demands of any particular client will be specific to that client. The project will always be somewhat unfamiliar, because new hardware and software are coming onto the market all the time, and hence the resulting system requirements will be constantly changing. The project is highly interdependent, in that the input of each person in the multidisciplinary team must work properly in order for the overall new system to work. The installation team is also temporary. It works together on the server installation. As soon as the installation is complete and the system is commissioned, the team ceases to exist and each individual either moves onto new installation projects or moves back into their standard or normal functional roles. The installation may be interlinked, in that it may take place in conjunction with hardware or software upgrades. Most IT managers would take advantage of a server upgrade to carry out other network improvement works such as replacing PCs or upgrading software. The project is designed to bring about </w:t>
      </w:r>
      <w:r w:rsidR="00290F53" w:rsidRPr="00E61F6A">
        <w:rPr>
          <w:rFonts w:ascii="Bookman Old Style" w:eastAsia="Times New Roman" w:hAnsi="Bookman Old Style"/>
          <w:sz w:val="24"/>
          <w:szCs w:val="24"/>
        </w:rPr>
        <w:lastRenderedPageBreak/>
        <w:t xml:space="preserve">change in the form of a new server that presumably will make the company more efficient. The overall level of change risk is high and some form of standby provision is obviously necessary. All obvious precautions such as backing up all data, running duplicate systems, phased commissioning and so on should be put in place to reduce the impact and magnitude of change risk. </w:t>
      </w:r>
    </w:p>
    <w:p w:rsidR="00290F53" w:rsidRDefault="00290F53" w:rsidP="00290F53">
      <w:pPr>
        <w:pStyle w:val="ListParagraph"/>
        <w:spacing w:after="0" w:line="360" w:lineRule="auto"/>
        <w:rPr>
          <w:rFonts w:ascii="Bookman Old Style" w:eastAsia="Times New Roman" w:hAnsi="Bookman Old Style"/>
          <w:sz w:val="24"/>
          <w:szCs w:val="24"/>
        </w:rPr>
      </w:pPr>
    </w:p>
    <w:p w:rsidR="00290F53" w:rsidRDefault="00290F53" w:rsidP="00290F53">
      <w:pPr>
        <w:spacing w:after="0" w:line="360" w:lineRule="auto"/>
        <w:rPr>
          <w:rFonts w:ascii="Bookman Old Style" w:eastAsia="Times New Roman" w:hAnsi="Bookman Old Style"/>
          <w:b/>
          <w:sz w:val="24"/>
          <w:szCs w:val="24"/>
        </w:rPr>
      </w:pPr>
      <w:r>
        <w:rPr>
          <w:rFonts w:ascii="Bookman Old Style" w:eastAsia="Times New Roman" w:hAnsi="Bookman Old Style"/>
          <w:b/>
          <w:sz w:val="24"/>
          <w:szCs w:val="24"/>
        </w:rPr>
        <w:t xml:space="preserve">Questions: </w:t>
      </w:r>
    </w:p>
    <w:p w:rsidR="00290F53" w:rsidRPr="00CF57B9" w:rsidRDefault="00290F53" w:rsidP="00D731D5">
      <w:pPr>
        <w:pStyle w:val="ListParagraph"/>
        <w:numPr>
          <w:ilvl w:val="0"/>
          <w:numId w:val="51"/>
        </w:numPr>
        <w:spacing w:after="0" w:line="360" w:lineRule="auto"/>
        <w:jc w:val="both"/>
        <w:rPr>
          <w:rFonts w:ascii="Bookman Old Style" w:hAnsi="Bookman Old Style"/>
          <w:b/>
          <w:sz w:val="24"/>
          <w:szCs w:val="24"/>
        </w:rPr>
      </w:pPr>
      <w:r w:rsidRPr="00CF57B9">
        <w:rPr>
          <w:rFonts w:ascii="Bookman Old Style" w:eastAsia="Times New Roman" w:hAnsi="Bookman Old Style"/>
          <w:sz w:val="24"/>
          <w:szCs w:val="24"/>
        </w:rPr>
        <w:t xml:space="preserve">Where might the installation of a new server not be regarded as </w:t>
      </w:r>
      <w:r>
        <w:rPr>
          <w:rFonts w:ascii="Bookman Old Style" w:eastAsia="Times New Roman" w:hAnsi="Bookman Old Style"/>
          <w:sz w:val="24"/>
          <w:szCs w:val="24"/>
        </w:rPr>
        <w:br/>
      </w:r>
      <w:r w:rsidRPr="00CF57B9">
        <w:rPr>
          <w:rFonts w:ascii="Bookman Old Style" w:eastAsia="Times New Roman" w:hAnsi="Bookman Old Style"/>
          <w:sz w:val="24"/>
          <w:szCs w:val="24"/>
        </w:rPr>
        <w:t>a project? How could project objectives (installation of the new server) be accurately coordinated with organisational objectives (general software and hardware upgrade)?</w:t>
      </w:r>
    </w:p>
    <w:p w:rsidR="00A41AEC" w:rsidRDefault="00A41AEC">
      <w:pPr>
        <w:rPr>
          <w:rFonts w:ascii="Bookman Old Style" w:hAnsi="Bookman Old Style"/>
          <w:b/>
          <w:sz w:val="24"/>
          <w:szCs w:val="24"/>
        </w:rPr>
      </w:pPr>
      <w:r>
        <w:rPr>
          <w:rFonts w:ascii="Bookman Old Style" w:hAnsi="Bookman Old Style"/>
          <w:b/>
          <w:sz w:val="24"/>
          <w:szCs w:val="24"/>
        </w:rPr>
        <w:br w:type="page"/>
      </w:r>
    </w:p>
    <w:p w:rsidR="005D63B7" w:rsidRDefault="005D63B7" w:rsidP="005D63B7">
      <w:pPr>
        <w:spacing w:after="0" w:line="312" w:lineRule="atLeast"/>
        <w:jc w:val="right"/>
        <w:rPr>
          <w:rFonts w:ascii="Bookman Old Style" w:hAnsi="Bookman Old Style" w:cs="Times New Roman"/>
          <w:b/>
          <w:bCs/>
          <w:i/>
          <w:iCs/>
          <w:sz w:val="28"/>
          <w:szCs w:val="28"/>
        </w:rPr>
      </w:pPr>
      <w:r>
        <w:rPr>
          <w:rFonts w:ascii="Bookman Old Style" w:hAnsi="Bookman Old Style" w:cs="Times New Roman"/>
          <w:b/>
          <w:bCs/>
          <w:i/>
          <w:iCs/>
          <w:sz w:val="28"/>
          <w:szCs w:val="28"/>
        </w:rPr>
        <w:lastRenderedPageBreak/>
        <w:t>2-5-102</w:t>
      </w:r>
    </w:p>
    <w:p w:rsidR="00017067" w:rsidRPr="00F45FF4" w:rsidRDefault="00BE25FA" w:rsidP="00017067">
      <w:pPr>
        <w:spacing w:after="0" w:line="312" w:lineRule="atLeast"/>
        <w:jc w:val="center"/>
        <w:rPr>
          <w:rFonts w:ascii="Bookman Old Style" w:hAnsi="Bookman Old Style" w:cs="Times New Roman"/>
          <w:b/>
          <w:bCs/>
          <w:i/>
          <w:iCs/>
          <w:sz w:val="28"/>
          <w:szCs w:val="28"/>
        </w:rPr>
      </w:pPr>
      <w:r>
        <w:rPr>
          <w:rFonts w:ascii="Bookman Old Style" w:hAnsi="Bookman Old Style" w:cs="Times New Roman"/>
          <w:b/>
          <w:bCs/>
          <w:i/>
          <w:iCs/>
          <w:sz w:val="28"/>
          <w:szCs w:val="28"/>
        </w:rPr>
        <w:t>ELECTIVE 7</w:t>
      </w:r>
      <w:r w:rsidR="00D34D51" w:rsidRPr="00F45FF4">
        <w:rPr>
          <w:rFonts w:ascii="Bookman Old Style" w:hAnsi="Bookman Old Style" w:cs="Times New Roman"/>
          <w:b/>
          <w:bCs/>
          <w:i/>
          <w:iCs/>
          <w:sz w:val="28"/>
          <w:szCs w:val="28"/>
        </w:rPr>
        <w:t xml:space="preserve">  - ADVERTISING AND SALES PROMOTION</w:t>
      </w:r>
    </w:p>
    <w:p w:rsidR="00017067" w:rsidRPr="00F45FF4" w:rsidRDefault="00017067" w:rsidP="00017067">
      <w:pPr>
        <w:spacing w:after="0" w:line="360" w:lineRule="auto"/>
        <w:jc w:val="center"/>
        <w:rPr>
          <w:rFonts w:ascii="Bookman Old Style" w:hAnsi="Bookman Old Style"/>
          <w:b/>
          <w:sz w:val="24"/>
          <w:szCs w:val="24"/>
        </w:rPr>
      </w:pPr>
    </w:p>
    <w:p w:rsidR="00017067" w:rsidRPr="00F45FF4" w:rsidRDefault="00D34D51" w:rsidP="00017067">
      <w:pPr>
        <w:spacing w:after="0" w:line="360" w:lineRule="auto"/>
        <w:jc w:val="center"/>
        <w:rPr>
          <w:rFonts w:ascii="Bookman Old Style" w:hAnsi="Bookman Old Style"/>
          <w:b/>
          <w:sz w:val="24"/>
          <w:szCs w:val="24"/>
        </w:rPr>
      </w:pPr>
      <w:r w:rsidRPr="00F45FF4">
        <w:rPr>
          <w:rFonts w:ascii="Bookman Old Style" w:eastAsia="Times New Roman" w:hAnsi="Bookman Old Style"/>
          <w:b/>
          <w:sz w:val="24"/>
          <w:szCs w:val="24"/>
        </w:rPr>
        <w:t>DSC F 5.</w:t>
      </w:r>
      <w:r w:rsidR="003F1393">
        <w:rPr>
          <w:rFonts w:ascii="Bookman Old Style" w:eastAsia="Times New Roman" w:hAnsi="Bookman Old Style"/>
          <w:b/>
          <w:sz w:val="24"/>
          <w:szCs w:val="24"/>
        </w:rPr>
        <w:t>4.</w:t>
      </w:r>
      <w:r w:rsidRPr="00F45FF4">
        <w:rPr>
          <w:rFonts w:ascii="Bookman Old Style" w:hAnsi="Bookman Old Style"/>
          <w:b/>
          <w:sz w:val="24"/>
          <w:szCs w:val="24"/>
        </w:rPr>
        <w:t xml:space="preserve"> ADVERTISING AND MEDIA PLANNING</w:t>
      </w:r>
    </w:p>
    <w:p w:rsidR="00017067" w:rsidRPr="00F45FF4" w:rsidRDefault="00017067" w:rsidP="00017067">
      <w:pPr>
        <w:spacing w:after="0" w:line="240" w:lineRule="auto"/>
        <w:rPr>
          <w:rFonts w:ascii="Bookman Old Style" w:hAnsi="Bookman Old Style"/>
          <w:sz w:val="24"/>
          <w:szCs w:val="24"/>
        </w:rPr>
      </w:pPr>
    </w:p>
    <w:p w:rsidR="00017067" w:rsidRPr="00F45FF4" w:rsidRDefault="00017067" w:rsidP="00D34D51">
      <w:pPr>
        <w:spacing w:after="0" w:line="240" w:lineRule="auto"/>
        <w:jc w:val="both"/>
        <w:rPr>
          <w:rFonts w:ascii="Bookman Old Style" w:hAnsi="Bookman Old Style"/>
          <w:sz w:val="24"/>
          <w:szCs w:val="24"/>
        </w:rPr>
      </w:pPr>
      <w:r w:rsidRPr="00F45FF4">
        <w:rPr>
          <w:rFonts w:ascii="Bookman Old Style" w:hAnsi="Bookman Old Style"/>
          <w:b/>
          <w:sz w:val="24"/>
          <w:szCs w:val="24"/>
        </w:rPr>
        <w:t>Unit-I</w:t>
      </w:r>
      <w:r w:rsidRPr="00F45FF4">
        <w:rPr>
          <w:rFonts w:ascii="Bookman Old Style" w:hAnsi="Bookman Old Style"/>
          <w:sz w:val="24"/>
          <w:szCs w:val="24"/>
        </w:rPr>
        <w:t xml:space="preserve">: </w:t>
      </w:r>
      <w:r w:rsidRPr="00F45FF4">
        <w:rPr>
          <w:rFonts w:ascii="Bookman Old Style" w:hAnsi="Bookman Old Style"/>
          <w:b/>
          <w:sz w:val="24"/>
          <w:szCs w:val="24"/>
        </w:rPr>
        <w:t>Advertising Functions:</w:t>
      </w:r>
      <w:r w:rsidRPr="00F45FF4">
        <w:rPr>
          <w:rFonts w:ascii="Bookman Old Style" w:hAnsi="Bookman Old Style"/>
          <w:sz w:val="24"/>
          <w:szCs w:val="24"/>
        </w:rPr>
        <w:t xml:space="preserve"> Types of Advertising - Economic and Social aspects of advertising - Advertising process - Advertising objectives and Budget.</w:t>
      </w:r>
    </w:p>
    <w:p w:rsidR="00017067" w:rsidRPr="00F45FF4" w:rsidRDefault="00017067" w:rsidP="00D34D51">
      <w:pPr>
        <w:spacing w:after="0" w:line="240" w:lineRule="auto"/>
        <w:jc w:val="both"/>
        <w:rPr>
          <w:rFonts w:ascii="Bookman Old Style" w:hAnsi="Bookman Old Style"/>
          <w:b/>
          <w:sz w:val="24"/>
          <w:szCs w:val="24"/>
        </w:rPr>
      </w:pPr>
    </w:p>
    <w:p w:rsidR="00017067" w:rsidRPr="00F45FF4" w:rsidRDefault="00017067" w:rsidP="00D34D51">
      <w:pPr>
        <w:spacing w:after="0" w:line="240" w:lineRule="auto"/>
        <w:jc w:val="both"/>
        <w:rPr>
          <w:rFonts w:ascii="Bookman Old Style" w:hAnsi="Bookman Old Style"/>
          <w:sz w:val="24"/>
          <w:szCs w:val="24"/>
        </w:rPr>
      </w:pPr>
      <w:r w:rsidRPr="00F45FF4">
        <w:rPr>
          <w:rFonts w:ascii="Bookman Old Style" w:hAnsi="Bookman Old Style"/>
          <w:b/>
          <w:sz w:val="24"/>
          <w:szCs w:val="24"/>
        </w:rPr>
        <w:t>Unit- II</w:t>
      </w:r>
      <w:r w:rsidRPr="00F45FF4">
        <w:rPr>
          <w:rFonts w:ascii="Bookman Old Style" w:hAnsi="Bookman Old Style"/>
          <w:sz w:val="24"/>
          <w:szCs w:val="24"/>
        </w:rPr>
        <w:t xml:space="preserve">: </w:t>
      </w:r>
      <w:r w:rsidRPr="00F45FF4">
        <w:rPr>
          <w:rFonts w:ascii="Bookman Old Style" w:hAnsi="Bookman Old Style"/>
          <w:b/>
          <w:sz w:val="24"/>
          <w:szCs w:val="24"/>
        </w:rPr>
        <w:t>Consumer Behaviour:</w:t>
      </w:r>
      <w:r w:rsidRPr="00F45FF4">
        <w:rPr>
          <w:rFonts w:ascii="Bookman Old Style" w:hAnsi="Bookman Old Style"/>
          <w:sz w:val="24"/>
          <w:szCs w:val="24"/>
        </w:rPr>
        <w:t xml:space="preserve"> Consumer decision making process – Consumer perception process - Consumer Choices - Consumer surplus.</w:t>
      </w:r>
    </w:p>
    <w:p w:rsidR="00017067" w:rsidRPr="00F45FF4" w:rsidRDefault="00017067" w:rsidP="00D34D51">
      <w:pPr>
        <w:spacing w:after="0" w:line="240" w:lineRule="auto"/>
        <w:jc w:val="both"/>
        <w:rPr>
          <w:rFonts w:ascii="Bookman Old Style" w:hAnsi="Bookman Old Style"/>
          <w:sz w:val="24"/>
          <w:szCs w:val="24"/>
        </w:rPr>
      </w:pPr>
    </w:p>
    <w:p w:rsidR="00017067" w:rsidRPr="00F45FF4" w:rsidRDefault="00017067" w:rsidP="00D34D51">
      <w:pPr>
        <w:spacing w:after="0" w:line="240" w:lineRule="auto"/>
        <w:jc w:val="both"/>
        <w:rPr>
          <w:rFonts w:ascii="Bookman Old Style" w:hAnsi="Bookman Old Style"/>
          <w:sz w:val="24"/>
          <w:szCs w:val="24"/>
        </w:rPr>
      </w:pPr>
      <w:r w:rsidRPr="00F45FF4">
        <w:rPr>
          <w:rFonts w:ascii="Bookman Old Style" w:hAnsi="Bookman Old Style"/>
          <w:b/>
          <w:sz w:val="24"/>
          <w:szCs w:val="24"/>
        </w:rPr>
        <w:t>Unit- III</w:t>
      </w:r>
      <w:r w:rsidRPr="00F45FF4">
        <w:rPr>
          <w:rFonts w:ascii="Bookman Old Style" w:hAnsi="Bookman Old Style"/>
          <w:sz w:val="24"/>
          <w:szCs w:val="24"/>
        </w:rPr>
        <w:t xml:space="preserve">: </w:t>
      </w:r>
      <w:r w:rsidRPr="00F45FF4">
        <w:rPr>
          <w:rFonts w:ascii="Bookman Old Style" w:hAnsi="Bookman Old Style"/>
          <w:b/>
          <w:sz w:val="24"/>
          <w:szCs w:val="24"/>
        </w:rPr>
        <w:t>Creativity Advertising:</w:t>
      </w:r>
      <w:r w:rsidRPr="00F45FF4">
        <w:rPr>
          <w:rFonts w:ascii="Bookman Old Style" w:hAnsi="Bookman Old Style"/>
          <w:sz w:val="24"/>
          <w:szCs w:val="24"/>
        </w:rPr>
        <w:t xml:space="preserve"> Creative thinking – Process – Appeals – Copy Writing – Print Copy elements, Headlines – body Copy – Slogan elements of design and principles of design. </w:t>
      </w:r>
    </w:p>
    <w:p w:rsidR="00017067" w:rsidRPr="00F45FF4" w:rsidRDefault="00017067" w:rsidP="00D34D51">
      <w:pPr>
        <w:spacing w:after="0" w:line="240" w:lineRule="auto"/>
        <w:jc w:val="both"/>
        <w:rPr>
          <w:rFonts w:ascii="Bookman Old Style" w:hAnsi="Bookman Old Style"/>
          <w:sz w:val="24"/>
          <w:szCs w:val="24"/>
        </w:rPr>
      </w:pPr>
    </w:p>
    <w:p w:rsidR="00017067" w:rsidRPr="00F45FF4" w:rsidRDefault="00017067" w:rsidP="00D34D51">
      <w:pPr>
        <w:spacing w:after="0" w:line="240" w:lineRule="auto"/>
        <w:jc w:val="both"/>
        <w:rPr>
          <w:rFonts w:ascii="Bookman Old Style" w:hAnsi="Bookman Old Style"/>
          <w:b/>
          <w:sz w:val="24"/>
          <w:szCs w:val="24"/>
        </w:rPr>
      </w:pPr>
      <w:r w:rsidRPr="00F45FF4">
        <w:rPr>
          <w:rFonts w:ascii="Bookman Old Style" w:hAnsi="Bookman Old Style"/>
          <w:b/>
          <w:sz w:val="24"/>
          <w:szCs w:val="24"/>
        </w:rPr>
        <w:t>Unit- IV</w:t>
      </w:r>
      <w:r w:rsidRPr="00F45FF4">
        <w:rPr>
          <w:rFonts w:ascii="Bookman Old Style" w:hAnsi="Bookman Old Style"/>
          <w:sz w:val="24"/>
          <w:szCs w:val="24"/>
        </w:rPr>
        <w:t xml:space="preserve">: </w:t>
      </w:r>
      <w:r w:rsidRPr="00F45FF4">
        <w:rPr>
          <w:rFonts w:ascii="Bookman Old Style" w:hAnsi="Bookman Old Style"/>
          <w:b/>
          <w:sz w:val="24"/>
          <w:szCs w:val="24"/>
        </w:rPr>
        <w:t>Media Planning and Strategy</w:t>
      </w:r>
      <w:r w:rsidRPr="00F45FF4">
        <w:rPr>
          <w:rFonts w:ascii="Bookman Old Style" w:hAnsi="Bookman Old Style"/>
          <w:sz w:val="24"/>
          <w:szCs w:val="24"/>
        </w:rPr>
        <w:t>: Market Analysis - Development of Media Plan - Implementing Media Strategies, Media Mix and Target Market Coverage - Media Reach and Frequency - Scheduling.</w:t>
      </w:r>
    </w:p>
    <w:p w:rsidR="00017067" w:rsidRPr="00F45FF4" w:rsidRDefault="00017067" w:rsidP="00D34D51">
      <w:pPr>
        <w:spacing w:after="0" w:line="240" w:lineRule="auto"/>
        <w:jc w:val="both"/>
        <w:rPr>
          <w:rFonts w:ascii="Bookman Old Style" w:hAnsi="Bookman Old Style"/>
          <w:b/>
          <w:sz w:val="24"/>
          <w:szCs w:val="24"/>
        </w:rPr>
      </w:pPr>
    </w:p>
    <w:p w:rsidR="00017067" w:rsidRPr="00F45FF4" w:rsidRDefault="00017067" w:rsidP="00D34D51">
      <w:pPr>
        <w:spacing w:after="0" w:line="240" w:lineRule="auto"/>
        <w:jc w:val="both"/>
        <w:rPr>
          <w:rFonts w:ascii="Bookman Old Style" w:hAnsi="Bookman Old Style"/>
          <w:b/>
          <w:sz w:val="24"/>
          <w:szCs w:val="24"/>
        </w:rPr>
      </w:pPr>
    </w:p>
    <w:p w:rsidR="00017067" w:rsidRPr="00F45FF4" w:rsidRDefault="00017067" w:rsidP="00D34D51">
      <w:pPr>
        <w:spacing w:after="0" w:line="240" w:lineRule="auto"/>
        <w:jc w:val="both"/>
        <w:rPr>
          <w:rFonts w:ascii="Bookman Old Style" w:hAnsi="Bookman Old Style"/>
          <w:sz w:val="24"/>
          <w:szCs w:val="24"/>
        </w:rPr>
      </w:pPr>
      <w:r w:rsidRPr="00F45FF4">
        <w:rPr>
          <w:rFonts w:ascii="Bookman Old Style" w:hAnsi="Bookman Old Style"/>
          <w:b/>
          <w:sz w:val="24"/>
          <w:szCs w:val="24"/>
        </w:rPr>
        <w:t>Unit-V:</w:t>
      </w:r>
      <w:r w:rsidRPr="00F45FF4">
        <w:rPr>
          <w:rFonts w:ascii="Bookman Old Style" w:hAnsi="Bookman Old Style"/>
          <w:sz w:val="24"/>
          <w:szCs w:val="24"/>
        </w:rPr>
        <w:t xml:space="preserve"> </w:t>
      </w:r>
      <w:r w:rsidRPr="00F45FF4">
        <w:rPr>
          <w:rFonts w:ascii="Bookman Old Style" w:hAnsi="Bookman Old Style"/>
          <w:b/>
          <w:sz w:val="24"/>
          <w:szCs w:val="24"/>
        </w:rPr>
        <w:t>Designing Print</w:t>
      </w:r>
      <w:r w:rsidRPr="00F45FF4">
        <w:rPr>
          <w:rFonts w:ascii="Bookman Old Style" w:hAnsi="Bookman Old Style"/>
          <w:sz w:val="24"/>
          <w:szCs w:val="24"/>
        </w:rPr>
        <w:t xml:space="preserve"> </w:t>
      </w:r>
      <w:r w:rsidRPr="00F45FF4">
        <w:rPr>
          <w:rFonts w:ascii="Bookman Old Style" w:hAnsi="Bookman Old Style"/>
          <w:b/>
          <w:sz w:val="24"/>
          <w:szCs w:val="24"/>
        </w:rPr>
        <w:t>Advertisement</w:t>
      </w:r>
      <w:r w:rsidRPr="00F45FF4">
        <w:rPr>
          <w:rFonts w:ascii="Bookman Old Style" w:hAnsi="Bookman Old Style"/>
          <w:sz w:val="24"/>
          <w:szCs w:val="24"/>
        </w:rPr>
        <w:t xml:space="preserve">: Print Format Lay-out – Designing page – Working with visuals – Print and Electronic Media - Present trends - Class Vs. Mass media. </w:t>
      </w:r>
    </w:p>
    <w:p w:rsidR="00017067" w:rsidRPr="00F45FF4" w:rsidRDefault="00017067" w:rsidP="00D34D51">
      <w:pPr>
        <w:spacing w:after="0" w:line="360" w:lineRule="auto"/>
        <w:jc w:val="both"/>
        <w:rPr>
          <w:rFonts w:ascii="Bookman Old Style" w:hAnsi="Bookman Old Style"/>
          <w:sz w:val="24"/>
          <w:szCs w:val="24"/>
        </w:rPr>
      </w:pPr>
    </w:p>
    <w:p w:rsidR="00017067" w:rsidRPr="00F45FF4" w:rsidRDefault="00017067" w:rsidP="00D34D51">
      <w:pPr>
        <w:spacing w:after="0" w:line="360" w:lineRule="auto"/>
        <w:ind w:left="810" w:hanging="810"/>
        <w:jc w:val="both"/>
        <w:rPr>
          <w:rFonts w:ascii="Bookman Old Style" w:hAnsi="Bookman Old Style"/>
          <w:b/>
          <w:sz w:val="24"/>
          <w:szCs w:val="24"/>
        </w:rPr>
      </w:pPr>
      <w:r w:rsidRPr="00F45FF4">
        <w:rPr>
          <w:rFonts w:ascii="Bookman Old Style" w:hAnsi="Bookman Old Style"/>
          <w:b/>
          <w:sz w:val="24"/>
          <w:szCs w:val="24"/>
        </w:rPr>
        <w:t>References:</w:t>
      </w:r>
    </w:p>
    <w:p w:rsidR="00017067" w:rsidRPr="00F45FF4" w:rsidRDefault="00017067" w:rsidP="00F17DD8">
      <w:pPr>
        <w:numPr>
          <w:ilvl w:val="0"/>
          <w:numId w:val="2"/>
        </w:numPr>
        <w:tabs>
          <w:tab w:val="left" w:pos="270"/>
        </w:tabs>
        <w:spacing w:after="0"/>
        <w:ind w:left="270" w:hanging="180"/>
        <w:jc w:val="both"/>
        <w:rPr>
          <w:rFonts w:ascii="Bookman Old Style" w:hAnsi="Bookman Old Style"/>
          <w:sz w:val="24"/>
          <w:szCs w:val="24"/>
        </w:rPr>
      </w:pPr>
      <w:r w:rsidRPr="00F45FF4">
        <w:rPr>
          <w:rFonts w:ascii="Bookman Old Style" w:hAnsi="Bookman Old Style"/>
          <w:sz w:val="24"/>
          <w:szCs w:val="24"/>
        </w:rPr>
        <w:t xml:space="preserve">Chunawalla &amp; K.C.Sethia, Foundation of Advertising Theory &amp; Practice, Himalaya Publishing House, New Delhi. </w:t>
      </w:r>
    </w:p>
    <w:p w:rsidR="00017067" w:rsidRPr="00F45FF4" w:rsidRDefault="00017067" w:rsidP="00F17DD8">
      <w:pPr>
        <w:numPr>
          <w:ilvl w:val="0"/>
          <w:numId w:val="2"/>
        </w:numPr>
        <w:tabs>
          <w:tab w:val="left" w:pos="270"/>
          <w:tab w:val="left" w:pos="540"/>
        </w:tabs>
        <w:spacing w:after="0" w:line="360" w:lineRule="auto"/>
        <w:ind w:left="270" w:hanging="180"/>
        <w:jc w:val="both"/>
        <w:rPr>
          <w:rFonts w:ascii="Bookman Old Style" w:hAnsi="Bookman Old Style"/>
          <w:sz w:val="24"/>
          <w:szCs w:val="24"/>
        </w:rPr>
      </w:pPr>
      <w:r w:rsidRPr="00F45FF4">
        <w:rPr>
          <w:rFonts w:ascii="Bookman Old Style" w:hAnsi="Bookman Old Style"/>
          <w:sz w:val="24"/>
          <w:szCs w:val="24"/>
        </w:rPr>
        <w:t>William H. Bolew, Advertising, John Wiley &amp; Sons, New York.</w:t>
      </w:r>
    </w:p>
    <w:p w:rsidR="00017067" w:rsidRPr="00F45FF4" w:rsidRDefault="00017067" w:rsidP="00D34D51">
      <w:pPr>
        <w:tabs>
          <w:tab w:val="left" w:pos="270"/>
        </w:tabs>
        <w:spacing w:after="0" w:line="360" w:lineRule="auto"/>
        <w:ind w:left="270" w:hanging="180"/>
        <w:jc w:val="both"/>
        <w:rPr>
          <w:rFonts w:ascii="Bookman Old Style" w:hAnsi="Bookman Old Style"/>
          <w:sz w:val="24"/>
          <w:szCs w:val="24"/>
        </w:rPr>
      </w:pPr>
      <w:r w:rsidRPr="00F45FF4">
        <w:rPr>
          <w:rFonts w:ascii="Bookman Old Style" w:hAnsi="Bookman Old Style"/>
          <w:sz w:val="24"/>
          <w:szCs w:val="24"/>
        </w:rPr>
        <w:t>3. Asker, David and Myers John G., Advertising Management, Prentice Hall of India, New Delhi.</w:t>
      </w:r>
    </w:p>
    <w:p w:rsidR="00017067" w:rsidRPr="00F45FF4" w:rsidRDefault="00017067" w:rsidP="00D34D51">
      <w:pPr>
        <w:tabs>
          <w:tab w:val="left" w:pos="270"/>
        </w:tabs>
        <w:spacing w:after="0" w:line="360" w:lineRule="auto"/>
        <w:ind w:left="270" w:hanging="180"/>
        <w:jc w:val="both"/>
        <w:rPr>
          <w:rFonts w:ascii="Bookman Old Style" w:hAnsi="Bookman Old Style"/>
          <w:sz w:val="24"/>
          <w:szCs w:val="24"/>
        </w:rPr>
      </w:pPr>
      <w:r w:rsidRPr="00F45FF4">
        <w:rPr>
          <w:rFonts w:ascii="Bookman Old Style" w:hAnsi="Bookman Old Style"/>
          <w:sz w:val="24"/>
          <w:szCs w:val="24"/>
        </w:rPr>
        <w:t xml:space="preserve">4. Aaker David A, Batra Rajeev, Myers G., Advertising Management, PHI, New Delhi. </w:t>
      </w:r>
    </w:p>
    <w:p w:rsidR="00017067" w:rsidRPr="00F45FF4" w:rsidRDefault="00017067" w:rsidP="00D34D51">
      <w:pPr>
        <w:tabs>
          <w:tab w:val="left" w:pos="270"/>
        </w:tabs>
        <w:spacing w:after="0" w:line="360" w:lineRule="auto"/>
        <w:ind w:left="270" w:hanging="180"/>
        <w:jc w:val="both"/>
        <w:rPr>
          <w:rFonts w:ascii="Bookman Old Style" w:hAnsi="Bookman Old Style"/>
          <w:sz w:val="24"/>
          <w:szCs w:val="24"/>
        </w:rPr>
      </w:pPr>
      <w:r w:rsidRPr="00F45FF4">
        <w:rPr>
          <w:rFonts w:ascii="Bookman Old Style" w:hAnsi="Bookman Old Style"/>
          <w:sz w:val="24"/>
          <w:szCs w:val="24"/>
        </w:rPr>
        <w:t xml:space="preserve">5. Sundage, Fryburger, Rotzoll, Advertising Theory and Practice, AITBS, New Delhi. </w:t>
      </w:r>
    </w:p>
    <w:p w:rsidR="00017067" w:rsidRPr="00F45FF4" w:rsidRDefault="00017067" w:rsidP="00D34D51">
      <w:pPr>
        <w:spacing w:after="0" w:line="240" w:lineRule="auto"/>
        <w:jc w:val="both"/>
        <w:rPr>
          <w:rFonts w:ascii="Bookman Old Style" w:hAnsi="Bookman Old Style"/>
          <w:sz w:val="24"/>
          <w:szCs w:val="24"/>
        </w:rPr>
      </w:pPr>
    </w:p>
    <w:p w:rsidR="00017067" w:rsidRPr="00F45FF4" w:rsidRDefault="00017067" w:rsidP="00D34D51">
      <w:pPr>
        <w:spacing w:after="0" w:line="240" w:lineRule="auto"/>
        <w:jc w:val="both"/>
        <w:rPr>
          <w:rFonts w:ascii="Bookman Old Style" w:hAnsi="Bookman Old Style"/>
          <w:sz w:val="24"/>
          <w:szCs w:val="24"/>
        </w:rPr>
      </w:pPr>
      <w:r w:rsidRPr="00F45FF4">
        <w:rPr>
          <w:rFonts w:ascii="Bookman Old Style" w:hAnsi="Bookman Old Style"/>
          <w:sz w:val="24"/>
          <w:szCs w:val="24"/>
        </w:rPr>
        <w:t xml:space="preserve"> </w:t>
      </w:r>
    </w:p>
    <w:p w:rsidR="00017067" w:rsidRPr="00F45FF4" w:rsidRDefault="00017067" w:rsidP="00D34D51">
      <w:pPr>
        <w:spacing w:after="0" w:line="360" w:lineRule="auto"/>
        <w:jc w:val="both"/>
        <w:rPr>
          <w:rFonts w:ascii="Bookman Old Style" w:hAnsi="Bookman Old Style"/>
          <w:sz w:val="24"/>
          <w:szCs w:val="24"/>
        </w:rPr>
      </w:pPr>
    </w:p>
    <w:p w:rsidR="00017067" w:rsidRPr="00F45FF4" w:rsidRDefault="00017067" w:rsidP="00017067">
      <w:pPr>
        <w:spacing w:after="0" w:line="360" w:lineRule="auto"/>
        <w:rPr>
          <w:rFonts w:ascii="Bookman Old Style" w:hAnsi="Bookman Old Style"/>
          <w:sz w:val="24"/>
          <w:szCs w:val="24"/>
        </w:rPr>
      </w:pPr>
    </w:p>
    <w:p w:rsidR="00017067" w:rsidRPr="00F45FF4" w:rsidRDefault="00017067" w:rsidP="00017067">
      <w:pPr>
        <w:spacing w:after="0" w:line="360" w:lineRule="auto"/>
        <w:rPr>
          <w:rFonts w:ascii="Bookman Old Style" w:hAnsi="Bookman Old Style"/>
          <w:sz w:val="24"/>
          <w:szCs w:val="24"/>
        </w:rPr>
      </w:pPr>
    </w:p>
    <w:p w:rsidR="00017067" w:rsidRPr="00F45FF4" w:rsidRDefault="00017067" w:rsidP="00017067">
      <w:pPr>
        <w:spacing w:after="0" w:line="360" w:lineRule="auto"/>
        <w:rPr>
          <w:rFonts w:ascii="Bookman Old Style" w:hAnsi="Bookman Old Style"/>
          <w:sz w:val="24"/>
          <w:szCs w:val="24"/>
        </w:rPr>
      </w:pPr>
    </w:p>
    <w:p w:rsidR="00017067" w:rsidRPr="00F45FF4" w:rsidRDefault="00017067" w:rsidP="00017067">
      <w:pPr>
        <w:spacing w:after="0" w:line="360" w:lineRule="auto"/>
        <w:rPr>
          <w:rFonts w:ascii="Bookman Old Style" w:hAnsi="Bookman Old Style"/>
          <w:sz w:val="24"/>
          <w:szCs w:val="24"/>
        </w:rPr>
      </w:pPr>
    </w:p>
    <w:p w:rsidR="00575F1F" w:rsidRDefault="00575F1F" w:rsidP="00575F1F">
      <w:pPr>
        <w:spacing w:after="0" w:line="360" w:lineRule="auto"/>
        <w:jc w:val="right"/>
        <w:rPr>
          <w:rFonts w:ascii="Bookman Old Style" w:eastAsia="Times New Roman" w:hAnsi="Bookman Old Style"/>
          <w:b/>
          <w:sz w:val="24"/>
          <w:szCs w:val="24"/>
        </w:rPr>
      </w:pPr>
      <w:r>
        <w:rPr>
          <w:rFonts w:ascii="Bookman Old Style" w:eastAsia="Times New Roman" w:hAnsi="Bookman Old Style"/>
          <w:b/>
          <w:sz w:val="24"/>
          <w:szCs w:val="24"/>
        </w:rPr>
        <w:t>2-5-103</w:t>
      </w:r>
    </w:p>
    <w:p w:rsidR="00017067" w:rsidRPr="00F45FF4" w:rsidRDefault="00D34D51" w:rsidP="00017067">
      <w:pPr>
        <w:spacing w:after="0" w:line="360" w:lineRule="auto"/>
        <w:jc w:val="center"/>
        <w:rPr>
          <w:rFonts w:ascii="Bookman Old Style" w:eastAsia="Times New Roman" w:hAnsi="Bookman Old Style"/>
          <w:b/>
          <w:sz w:val="24"/>
          <w:szCs w:val="24"/>
        </w:rPr>
      </w:pPr>
      <w:r w:rsidRPr="00F45FF4">
        <w:rPr>
          <w:rFonts w:ascii="Bookman Old Style" w:eastAsia="Times New Roman" w:hAnsi="Bookman Old Style"/>
          <w:b/>
          <w:sz w:val="24"/>
          <w:szCs w:val="24"/>
        </w:rPr>
        <w:t>DSC F 5.</w:t>
      </w:r>
      <w:r w:rsidR="003F1393">
        <w:rPr>
          <w:rFonts w:ascii="Bookman Old Style" w:eastAsia="Times New Roman" w:hAnsi="Bookman Old Style"/>
          <w:b/>
          <w:sz w:val="24"/>
          <w:szCs w:val="24"/>
        </w:rPr>
        <w:t>5.</w:t>
      </w:r>
      <w:r w:rsidRPr="00F45FF4">
        <w:rPr>
          <w:rFonts w:ascii="Bookman Old Style" w:eastAsia="Times New Roman" w:hAnsi="Bookman Old Style"/>
          <w:b/>
          <w:sz w:val="24"/>
          <w:szCs w:val="24"/>
        </w:rPr>
        <w:t xml:space="preserve"> BRAND MANAGEMENT</w:t>
      </w:r>
    </w:p>
    <w:p w:rsidR="00017067" w:rsidRPr="00F45FF4" w:rsidRDefault="00017067" w:rsidP="00D34D51">
      <w:pPr>
        <w:spacing w:after="0" w:line="360" w:lineRule="auto"/>
        <w:jc w:val="both"/>
        <w:rPr>
          <w:rFonts w:ascii="Bookman Old Style" w:eastAsia="Times New Roman" w:hAnsi="Bookman Old Style"/>
          <w:b/>
          <w:sz w:val="24"/>
          <w:szCs w:val="24"/>
        </w:rPr>
      </w:pPr>
    </w:p>
    <w:p w:rsidR="00017067" w:rsidRPr="00F45FF4" w:rsidRDefault="00017067" w:rsidP="00D34D51">
      <w:pPr>
        <w:spacing w:after="0" w:line="240" w:lineRule="auto"/>
        <w:jc w:val="both"/>
        <w:rPr>
          <w:rFonts w:ascii="Bookman Old Style" w:hAnsi="Bookman Old Style"/>
          <w:sz w:val="24"/>
          <w:szCs w:val="24"/>
        </w:rPr>
      </w:pPr>
      <w:r w:rsidRPr="00F45FF4">
        <w:rPr>
          <w:rFonts w:ascii="Bookman Old Style" w:hAnsi="Bookman Old Style"/>
          <w:b/>
          <w:sz w:val="24"/>
          <w:szCs w:val="24"/>
        </w:rPr>
        <w:t xml:space="preserve">Unit-I:Brand Concept: </w:t>
      </w:r>
      <w:r w:rsidRPr="00F45FF4">
        <w:rPr>
          <w:rFonts w:ascii="Bookman Old Style" w:hAnsi="Bookman Old Style"/>
          <w:bCs/>
          <w:sz w:val="24"/>
          <w:szCs w:val="24"/>
          <w:shd w:val="clear" w:color="auto" w:fill="FFFFFF"/>
        </w:rPr>
        <w:t>Brands vs. Products, Benefits of branding; Brand attributes,  Significance of branding to consumers and Firms, selecting brand names</w:t>
      </w:r>
      <w:r w:rsidRPr="00F45FF4">
        <w:rPr>
          <w:rFonts w:ascii="Bookman Old Style" w:hAnsi="Bookman Old Style"/>
          <w:b/>
          <w:bCs/>
          <w:color w:val="707070"/>
          <w:sz w:val="24"/>
          <w:szCs w:val="24"/>
          <w:shd w:val="clear" w:color="auto" w:fill="FFFFFF"/>
        </w:rPr>
        <w:t xml:space="preserve"> -</w:t>
      </w:r>
      <w:r w:rsidRPr="00F45FF4">
        <w:rPr>
          <w:rFonts w:ascii="Bookman Old Style" w:hAnsi="Bookman Old Style"/>
          <w:sz w:val="24"/>
          <w:szCs w:val="24"/>
        </w:rPr>
        <w:t xml:space="preserve"> Brand life cycle - Brand loyalty.</w:t>
      </w:r>
    </w:p>
    <w:p w:rsidR="00017067" w:rsidRPr="00F45FF4" w:rsidRDefault="00017067" w:rsidP="00D34D51">
      <w:pPr>
        <w:spacing w:after="0" w:line="240" w:lineRule="auto"/>
        <w:jc w:val="both"/>
        <w:rPr>
          <w:rFonts w:ascii="Bookman Old Style" w:hAnsi="Bookman Old Style"/>
          <w:sz w:val="24"/>
          <w:szCs w:val="24"/>
        </w:rPr>
      </w:pPr>
    </w:p>
    <w:p w:rsidR="00017067" w:rsidRPr="00F45FF4" w:rsidRDefault="00017067" w:rsidP="00D34D51">
      <w:pPr>
        <w:spacing w:after="0" w:line="240" w:lineRule="auto"/>
        <w:jc w:val="both"/>
        <w:rPr>
          <w:rFonts w:ascii="Bookman Old Style" w:hAnsi="Bookman Old Style"/>
          <w:b/>
          <w:sz w:val="24"/>
          <w:szCs w:val="24"/>
        </w:rPr>
      </w:pPr>
      <w:r w:rsidRPr="00F45FF4">
        <w:rPr>
          <w:rFonts w:ascii="Bookman Old Style" w:hAnsi="Bookman Old Style"/>
          <w:b/>
          <w:sz w:val="24"/>
          <w:szCs w:val="24"/>
        </w:rPr>
        <w:t>Unit-II: Brand Equity</w:t>
      </w:r>
      <w:r w:rsidRPr="00F45FF4">
        <w:rPr>
          <w:rFonts w:ascii="Bookman Old Style" w:hAnsi="Bookman Old Style"/>
          <w:sz w:val="24"/>
          <w:szCs w:val="24"/>
        </w:rPr>
        <w:t>: Cost, Price and Consumer Based methods - Sustaining Brand Equity - Brand Personality - Formulation - Brand Image vs. Brand Personality - Brand Reinforcement, Brand Revitalization.</w:t>
      </w:r>
      <w:r w:rsidRPr="00F45FF4">
        <w:rPr>
          <w:rFonts w:ascii="Bookman Old Style" w:hAnsi="Bookman Old Style"/>
          <w:b/>
          <w:bCs/>
          <w:color w:val="707070"/>
          <w:sz w:val="24"/>
          <w:szCs w:val="24"/>
        </w:rPr>
        <w:br/>
      </w:r>
    </w:p>
    <w:p w:rsidR="00017067" w:rsidRPr="00F45FF4" w:rsidRDefault="00017067" w:rsidP="00D34D51">
      <w:pPr>
        <w:spacing w:after="0" w:line="240" w:lineRule="auto"/>
        <w:jc w:val="both"/>
        <w:rPr>
          <w:rFonts w:ascii="Bookman Old Style" w:hAnsi="Bookman Old Style"/>
          <w:sz w:val="24"/>
          <w:szCs w:val="24"/>
        </w:rPr>
      </w:pPr>
      <w:r w:rsidRPr="00F45FF4">
        <w:rPr>
          <w:rFonts w:ascii="Bookman Old Style" w:hAnsi="Bookman Old Style"/>
          <w:b/>
          <w:sz w:val="24"/>
          <w:szCs w:val="24"/>
        </w:rPr>
        <w:t>Unit-III</w:t>
      </w:r>
      <w:r w:rsidRPr="00F45FF4">
        <w:rPr>
          <w:rFonts w:ascii="Bookman Old Style" w:hAnsi="Bookman Old Style"/>
          <w:sz w:val="24"/>
          <w:szCs w:val="24"/>
        </w:rPr>
        <w:t xml:space="preserve">: </w:t>
      </w:r>
      <w:r w:rsidRPr="00F45FF4">
        <w:rPr>
          <w:rFonts w:ascii="Bookman Old Style" w:hAnsi="Bookman Old Style"/>
          <w:b/>
          <w:sz w:val="24"/>
          <w:szCs w:val="24"/>
        </w:rPr>
        <w:t>Brand Building and Positioning</w:t>
      </w:r>
      <w:r w:rsidRPr="00F45FF4">
        <w:rPr>
          <w:rFonts w:ascii="Bookman Old Style" w:hAnsi="Bookman Old Style"/>
          <w:sz w:val="24"/>
          <w:szCs w:val="24"/>
        </w:rPr>
        <w:t xml:space="preserve">: Brand Positioning vs. Brand Building - Brand knowledge, Brand hierarchy, Strategy, Extension and Transfer, Managing brand over time. </w:t>
      </w:r>
    </w:p>
    <w:p w:rsidR="00017067" w:rsidRPr="00F45FF4" w:rsidRDefault="00017067" w:rsidP="00D34D51">
      <w:pPr>
        <w:spacing w:after="0" w:line="240" w:lineRule="auto"/>
        <w:jc w:val="both"/>
        <w:rPr>
          <w:rFonts w:ascii="Bookman Old Style" w:hAnsi="Bookman Old Style"/>
          <w:sz w:val="24"/>
          <w:szCs w:val="24"/>
        </w:rPr>
      </w:pPr>
    </w:p>
    <w:p w:rsidR="00017067" w:rsidRPr="00F45FF4" w:rsidRDefault="00017067" w:rsidP="00D34D51">
      <w:pPr>
        <w:spacing w:after="0" w:line="240" w:lineRule="auto"/>
        <w:jc w:val="both"/>
        <w:rPr>
          <w:rFonts w:ascii="Bookman Old Style" w:hAnsi="Bookman Old Style"/>
          <w:sz w:val="24"/>
          <w:szCs w:val="24"/>
        </w:rPr>
      </w:pPr>
      <w:r w:rsidRPr="00F45FF4">
        <w:rPr>
          <w:rFonts w:ascii="Bookman Old Style" w:hAnsi="Bookman Old Style"/>
          <w:b/>
          <w:sz w:val="24"/>
          <w:szCs w:val="24"/>
        </w:rPr>
        <w:t>Unit-IV: Brand Portfolios and Segmentation</w:t>
      </w:r>
      <w:r w:rsidRPr="00F45FF4">
        <w:rPr>
          <w:rFonts w:ascii="Bookman Old Style" w:hAnsi="Bookman Old Style"/>
          <w:sz w:val="24"/>
          <w:szCs w:val="24"/>
        </w:rPr>
        <w:t xml:space="preserve">: Identifying and establishing brand portfolio - Brand Segmentation - Portfolio and Brand values - Evaluation and Revision. </w:t>
      </w:r>
    </w:p>
    <w:p w:rsidR="00017067" w:rsidRPr="00F45FF4" w:rsidRDefault="00017067" w:rsidP="00D34D51">
      <w:pPr>
        <w:spacing w:after="0" w:line="240" w:lineRule="auto"/>
        <w:jc w:val="both"/>
        <w:rPr>
          <w:rFonts w:ascii="Bookman Old Style" w:hAnsi="Bookman Old Style"/>
          <w:sz w:val="24"/>
          <w:szCs w:val="24"/>
        </w:rPr>
      </w:pPr>
    </w:p>
    <w:p w:rsidR="00017067" w:rsidRPr="00F45FF4" w:rsidRDefault="00017067" w:rsidP="00D34D51">
      <w:pPr>
        <w:spacing w:after="0" w:line="240" w:lineRule="auto"/>
        <w:jc w:val="both"/>
        <w:rPr>
          <w:rFonts w:ascii="Bookman Old Style" w:hAnsi="Bookman Old Style"/>
          <w:sz w:val="24"/>
          <w:szCs w:val="24"/>
        </w:rPr>
      </w:pPr>
      <w:r w:rsidRPr="00F45FF4">
        <w:rPr>
          <w:rFonts w:ascii="Bookman Old Style" w:hAnsi="Bookman Old Style"/>
          <w:b/>
          <w:sz w:val="24"/>
          <w:szCs w:val="24"/>
        </w:rPr>
        <w:t>Unit-V: Branding in Different Sectors</w:t>
      </w:r>
      <w:r w:rsidRPr="00F45FF4">
        <w:rPr>
          <w:rFonts w:ascii="Bookman Old Style" w:hAnsi="Bookman Old Style"/>
          <w:sz w:val="24"/>
          <w:szCs w:val="24"/>
        </w:rPr>
        <w:t xml:space="preserve">: Agriculture - Education - Health - Tourism - Hospitality and other services - Role of e-Communities in Brand Management. </w:t>
      </w:r>
    </w:p>
    <w:p w:rsidR="00017067" w:rsidRPr="00F45FF4" w:rsidRDefault="00017067" w:rsidP="00D34D51">
      <w:pPr>
        <w:spacing w:after="0" w:line="240" w:lineRule="auto"/>
        <w:jc w:val="both"/>
        <w:rPr>
          <w:rFonts w:ascii="Bookman Old Style" w:hAnsi="Bookman Old Style"/>
          <w:sz w:val="24"/>
          <w:szCs w:val="24"/>
        </w:rPr>
      </w:pPr>
    </w:p>
    <w:p w:rsidR="00017067" w:rsidRPr="00F45FF4" w:rsidRDefault="00017067" w:rsidP="00D34D51">
      <w:pPr>
        <w:spacing w:after="0" w:line="240" w:lineRule="auto"/>
        <w:jc w:val="both"/>
        <w:rPr>
          <w:rFonts w:ascii="Bookman Old Style" w:hAnsi="Bookman Old Style"/>
          <w:sz w:val="24"/>
          <w:szCs w:val="24"/>
        </w:rPr>
      </w:pPr>
    </w:p>
    <w:p w:rsidR="00017067" w:rsidRPr="00F45FF4" w:rsidRDefault="00017067" w:rsidP="00D34D51">
      <w:pPr>
        <w:spacing w:after="0" w:line="240" w:lineRule="auto"/>
        <w:jc w:val="both"/>
        <w:rPr>
          <w:rFonts w:ascii="Bookman Old Style" w:hAnsi="Bookman Old Style"/>
          <w:b/>
          <w:sz w:val="24"/>
          <w:szCs w:val="24"/>
        </w:rPr>
      </w:pPr>
      <w:r w:rsidRPr="00F45FF4">
        <w:rPr>
          <w:rFonts w:ascii="Bookman Old Style" w:hAnsi="Bookman Old Style"/>
          <w:b/>
          <w:sz w:val="24"/>
          <w:szCs w:val="24"/>
        </w:rPr>
        <w:t xml:space="preserve">References: </w:t>
      </w:r>
    </w:p>
    <w:p w:rsidR="00017067" w:rsidRPr="00F45FF4" w:rsidRDefault="00017067" w:rsidP="00D34D51">
      <w:pPr>
        <w:spacing w:after="0" w:line="360" w:lineRule="auto"/>
        <w:jc w:val="both"/>
        <w:rPr>
          <w:rFonts w:ascii="Bookman Old Style" w:hAnsi="Bookman Old Style"/>
          <w:sz w:val="24"/>
          <w:szCs w:val="24"/>
        </w:rPr>
      </w:pPr>
    </w:p>
    <w:p w:rsidR="00017067" w:rsidRPr="00F45FF4" w:rsidRDefault="00017067" w:rsidP="00D34D51">
      <w:pPr>
        <w:spacing w:after="0" w:line="360" w:lineRule="auto"/>
        <w:jc w:val="both"/>
        <w:rPr>
          <w:rFonts w:ascii="Bookman Old Style" w:hAnsi="Bookman Old Style"/>
          <w:sz w:val="24"/>
          <w:szCs w:val="24"/>
        </w:rPr>
      </w:pPr>
      <w:r w:rsidRPr="00F45FF4">
        <w:rPr>
          <w:rFonts w:ascii="Bookman Old Style" w:hAnsi="Bookman Old Style"/>
          <w:sz w:val="24"/>
          <w:szCs w:val="24"/>
        </w:rPr>
        <w:t xml:space="preserve">1. Aaker, David, Managing Brand Equity, Prentice Hall of India. </w:t>
      </w:r>
    </w:p>
    <w:p w:rsidR="00017067" w:rsidRPr="00F45FF4" w:rsidRDefault="00017067" w:rsidP="00D34D51">
      <w:pPr>
        <w:spacing w:after="0" w:line="360" w:lineRule="auto"/>
        <w:jc w:val="both"/>
        <w:rPr>
          <w:rFonts w:ascii="Bookman Old Style" w:hAnsi="Bookman Old Style"/>
          <w:sz w:val="24"/>
          <w:szCs w:val="24"/>
        </w:rPr>
      </w:pPr>
      <w:r w:rsidRPr="00F45FF4">
        <w:rPr>
          <w:rFonts w:ascii="Bookman Old Style" w:hAnsi="Bookman Old Style"/>
          <w:sz w:val="24"/>
          <w:szCs w:val="24"/>
        </w:rPr>
        <w:t>2. Brand Positioning Strategies for Competitive Advantage -Subrato Sen Gupta</w:t>
      </w:r>
    </w:p>
    <w:p w:rsidR="00017067" w:rsidRPr="00F45FF4" w:rsidRDefault="00017067" w:rsidP="00D34D51">
      <w:pPr>
        <w:spacing w:after="0" w:line="360" w:lineRule="auto"/>
        <w:jc w:val="both"/>
        <w:rPr>
          <w:rFonts w:ascii="Bookman Old Style" w:hAnsi="Bookman Old Style"/>
          <w:sz w:val="24"/>
          <w:szCs w:val="24"/>
        </w:rPr>
      </w:pPr>
      <w:r w:rsidRPr="00F45FF4">
        <w:rPr>
          <w:rFonts w:ascii="Bookman Old Style" w:hAnsi="Bookman Old Style"/>
          <w:sz w:val="24"/>
          <w:szCs w:val="24"/>
        </w:rPr>
        <w:t xml:space="preserve">3. Kumar, Ramesh, Managing Indian Brands, Vikas Publishing House, Delhi. </w:t>
      </w:r>
    </w:p>
    <w:p w:rsidR="00017067" w:rsidRPr="00F45FF4" w:rsidRDefault="00017067" w:rsidP="00D34D51">
      <w:pPr>
        <w:spacing w:after="0" w:line="360" w:lineRule="auto"/>
        <w:jc w:val="both"/>
        <w:rPr>
          <w:rFonts w:ascii="Bookman Old Style" w:hAnsi="Bookman Old Style"/>
          <w:sz w:val="24"/>
          <w:szCs w:val="24"/>
        </w:rPr>
      </w:pPr>
      <w:r w:rsidRPr="00F45FF4">
        <w:rPr>
          <w:rFonts w:ascii="Bookman Old Style" w:hAnsi="Bookman Old Style"/>
          <w:sz w:val="24"/>
          <w:szCs w:val="24"/>
        </w:rPr>
        <w:t>4. Keller K. L., Strategic Brand Management, 2nd Edition, Pearson Education.</w:t>
      </w:r>
    </w:p>
    <w:p w:rsidR="00017067" w:rsidRPr="00F45FF4" w:rsidRDefault="00017067" w:rsidP="00D34D51">
      <w:pPr>
        <w:spacing w:after="0" w:line="360" w:lineRule="auto"/>
        <w:jc w:val="both"/>
        <w:rPr>
          <w:rFonts w:ascii="Bookman Old Style" w:hAnsi="Bookman Old Style"/>
          <w:sz w:val="24"/>
          <w:szCs w:val="24"/>
        </w:rPr>
      </w:pPr>
      <w:r w:rsidRPr="00F45FF4">
        <w:rPr>
          <w:rFonts w:ascii="Bookman Old Style" w:eastAsia="Times New Roman" w:hAnsi="Bookman Old Style"/>
          <w:sz w:val="24"/>
          <w:szCs w:val="24"/>
        </w:rPr>
        <w:t>5.</w:t>
      </w:r>
      <w:r w:rsidRPr="00F45FF4">
        <w:rPr>
          <w:rFonts w:ascii="Bookman Old Style" w:hAnsi="Bookman Old Style"/>
          <w:sz w:val="24"/>
          <w:szCs w:val="24"/>
        </w:rPr>
        <w:t xml:space="preserve"> Strategic Brand Management - Kevin Lane Keller, Prentice Hall. </w:t>
      </w:r>
    </w:p>
    <w:p w:rsidR="00017067" w:rsidRPr="00F45FF4" w:rsidRDefault="00017067" w:rsidP="00D34D51">
      <w:pPr>
        <w:spacing w:after="0" w:line="360" w:lineRule="auto"/>
        <w:jc w:val="both"/>
        <w:rPr>
          <w:rFonts w:ascii="Bookman Old Style" w:hAnsi="Bookman Old Style"/>
          <w:sz w:val="24"/>
          <w:szCs w:val="24"/>
        </w:rPr>
      </w:pPr>
      <w:r w:rsidRPr="00F45FF4">
        <w:rPr>
          <w:rFonts w:ascii="Bookman Old Style" w:hAnsi="Bookman Old Style"/>
          <w:sz w:val="24"/>
          <w:szCs w:val="24"/>
        </w:rPr>
        <w:t xml:space="preserve">6. Branding Concepts and Process - Debashish Pati, McMillan Publishers. </w:t>
      </w:r>
    </w:p>
    <w:p w:rsidR="00017067" w:rsidRPr="00F45FF4" w:rsidRDefault="00017067" w:rsidP="00D34D51">
      <w:pPr>
        <w:spacing w:after="0" w:line="360" w:lineRule="auto"/>
        <w:jc w:val="both"/>
        <w:rPr>
          <w:rFonts w:ascii="Bookman Old Style" w:hAnsi="Bookman Old Style"/>
          <w:sz w:val="24"/>
          <w:szCs w:val="24"/>
        </w:rPr>
      </w:pPr>
      <w:r w:rsidRPr="00F45FF4">
        <w:rPr>
          <w:rFonts w:ascii="Bookman Old Style" w:hAnsi="Bookman Old Style"/>
          <w:sz w:val="24"/>
          <w:szCs w:val="24"/>
        </w:rPr>
        <w:t>7. Successful Branding - Pran K Choudhary, University Press, New Delhi.</w:t>
      </w:r>
    </w:p>
    <w:p w:rsidR="00017067" w:rsidRPr="00F45FF4" w:rsidRDefault="00017067" w:rsidP="00D34D51">
      <w:pPr>
        <w:spacing w:after="0" w:line="360" w:lineRule="auto"/>
        <w:jc w:val="both"/>
        <w:rPr>
          <w:rFonts w:ascii="Bookman Old Style" w:eastAsia="Times New Roman" w:hAnsi="Bookman Old Style"/>
          <w:b/>
          <w:sz w:val="24"/>
          <w:szCs w:val="24"/>
        </w:rPr>
      </w:pPr>
    </w:p>
    <w:p w:rsidR="00017067" w:rsidRPr="00F45FF4" w:rsidRDefault="00017067" w:rsidP="00D34D51">
      <w:pPr>
        <w:spacing w:after="0" w:line="360" w:lineRule="auto"/>
        <w:jc w:val="both"/>
        <w:rPr>
          <w:rFonts w:ascii="Bookman Old Style" w:eastAsia="Times New Roman" w:hAnsi="Bookman Old Style"/>
          <w:b/>
          <w:sz w:val="24"/>
          <w:szCs w:val="24"/>
        </w:rPr>
      </w:pPr>
    </w:p>
    <w:p w:rsidR="00017067" w:rsidRPr="00F45FF4" w:rsidRDefault="00017067" w:rsidP="00D34D51">
      <w:pPr>
        <w:spacing w:after="0" w:line="360" w:lineRule="auto"/>
        <w:jc w:val="both"/>
        <w:rPr>
          <w:rFonts w:ascii="Bookman Old Style" w:eastAsia="Times New Roman" w:hAnsi="Bookman Old Style"/>
          <w:b/>
          <w:sz w:val="24"/>
          <w:szCs w:val="24"/>
        </w:rPr>
      </w:pPr>
    </w:p>
    <w:p w:rsidR="00017067" w:rsidRPr="00F45FF4" w:rsidRDefault="00017067" w:rsidP="00017067">
      <w:pPr>
        <w:spacing w:after="0" w:line="360" w:lineRule="auto"/>
        <w:jc w:val="center"/>
        <w:rPr>
          <w:rFonts w:ascii="Bookman Old Style" w:eastAsia="Times New Roman" w:hAnsi="Bookman Old Style"/>
          <w:b/>
          <w:sz w:val="24"/>
          <w:szCs w:val="24"/>
        </w:rPr>
      </w:pPr>
    </w:p>
    <w:p w:rsidR="00C5442F" w:rsidRPr="009F419A" w:rsidRDefault="00C5442F" w:rsidP="00C5442F">
      <w:pPr>
        <w:spacing w:line="240" w:lineRule="auto"/>
        <w:jc w:val="right"/>
        <w:rPr>
          <w:rFonts w:ascii="Bookman Old Style" w:hAnsi="Bookman Old Style" w:cs="Times New Roman"/>
          <w:b/>
          <w:bCs/>
          <w:sz w:val="26"/>
          <w:szCs w:val="24"/>
        </w:rPr>
      </w:pPr>
      <w:r w:rsidRPr="009F419A">
        <w:rPr>
          <w:rFonts w:ascii="Bookman Old Style" w:hAnsi="Bookman Old Style" w:cs="Times New Roman"/>
          <w:b/>
          <w:bCs/>
          <w:sz w:val="26"/>
          <w:szCs w:val="24"/>
        </w:rPr>
        <w:lastRenderedPageBreak/>
        <w:t>2-5-104</w:t>
      </w:r>
    </w:p>
    <w:p w:rsidR="00CB4749" w:rsidRDefault="00CB4749" w:rsidP="00CB4749">
      <w:pPr>
        <w:spacing w:line="240" w:lineRule="auto"/>
        <w:jc w:val="center"/>
        <w:rPr>
          <w:rFonts w:ascii="Bookman Old Style" w:hAnsi="Bookman Old Style" w:cs="Times New Roman"/>
          <w:b/>
          <w:bCs/>
          <w:sz w:val="26"/>
          <w:szCs w:val="24"/>
          <w:u w:val="thick"/>
        </w:rPr>
      </w:pPr>
      <w:r>
        <w:rPr>
          <w:rFonts w:ascii="Bookman Old Style" w:hAnsi="Bookman Old Style" w:cs="Times New Roman"/>
          <w:b/>
          <w:bCs/>
          <w:sz w:val="26"/>
          <w:szCs w:val="24"/>
          <w:u w:val="thick"/>
        </w:rPr>
        <w:t xml:space="preserve">DSC F 5.6 -  PROJECT MANAGEMENT </w:t>
      </w:r>
    </w:p>
    <w:p w:rsidR="00CB4749" w:rsidRDefault="00CB4749" w:rsidP="00CB4749">
      <w:pPr>
        <w:spacing w:line="240" w:lineRule="auto"/>
        <w:jc w:val="center"/>
        <w:rPr>
          <w:rFonts w:ascii="Bookman Old Style" w:hAnsi="Bookman Old Style" w:cs="Times New Roman"/>
          <w:b/>
          <w:bCs/>
          <w:sz w:val="26"/>
          <w:szCs w:val="24"/>
          <w:u w:val="thick"/>
        </w:rPr>
      </w:pPr>
    </w:p>
    <w:p w:rsidR="00CB4749" w:rsidRDefault="00CB4749" w:rsidP="00CB4749">
      <w:pPr>
        <w:jc w:val="both"/>
        <w:rPr>
          <w:rFonts w:ascii="Bookman Old Style" w:hAnsi="Bookman Old Style" w:cs="Times New Roman"/>
          <w:sz w:val="24"/>
          <w:szCs w:val="24"/>
        </w:rPr>
      </w:pPr>
      <w:r>
        <w:rPr>
          <w:rFonts w:ascii="Bookman Old Style" w:hAnsi="Bookman Old Style" w:cs="Times New Roman"/>
          <w:b/>
          <w:bCs/>
          <w:sz w:val="24"/>
          <w:szCs w:val="24"/>
        </w:rPr>
        <w:t>Unit I</w:t>
      </w:r>
      <w:r>
        <w:rPr>
          <w:rFonts w:ascii="Bookman Old Style" w:hAnsi="Bookman Old Style" w:cs="Times New Roman"/>
          <w:sz w:val="24"/>
          <w:szCs w:val="24"/>
        </w:rPr>
        <w:t xml:space="preserve"> : Basics of Project Management : Project Identification Process, Project Initiation – Phases of Project Management – Project Management Processes.</w:t>
      </w:r>
    </w:p>
    <w:p w:rsidR="00CB4749" w:rsidRDefault="00CB4749" w:rsidP="00CB4749">
      <w:pPr>
        <w:jc w:val="both"/>
        <w:rPr>
          <w:rFonts w:ascii="Bookman Old Style" w:hAnsi="Bookman Old Style" w:cs="Times New Roman"/>
          <w:sz w:val="24"/>
          <w:szCs w:val="24"/>
        </w:rPr>
      </w:pPr>
      <w:r>
        <w:rPr>
          <w:rFonts w:ascii="Bookman Old Style" w:hAnsi="Bookman Old Style" w:cs="Times New Roman"/>
          <w:b/>
          <w:bCs/>
          <w:sz w:val="24"/>
          <w:szCs w:val="24"/>
        </w:rPr>
        <w:t xml:space="preserve">Unit II </w:t>
      </w:r>
      <w:r>
        <w:rPr>
          <w:rFonts w:ascii="Bookman Old Style" w:hAnsi="Bookman Old Style" w:cs="Times New Roman"/>
          <w:sz w:val="24"/>
          <w:szCs w:val="24"/>
        </w:rPr>
        <w:t xml:space="preserve"> Project Planning and Control : Project Planning, Responsibility and Team Work – Project planning Process – CPM , PERT</w:t>
      </w:r>
    </w:p>
    <w:p w:rsidR="00CB4749" w:rsidRDefault="00CB4749" w:rsidP="00CB4749">
      <w:pPr>
        <w:jc w:val="both"/>
        <w:rPr>
          <w:rFonts w:ascii="Bookman Old Style" w:hAnsi="Bookman Old Style" w:cs="Times New Roman"/>
          <w:sz w:val="24"/>
          <w:szCs w:val="24"/>
        </w:rPr>
      </w:pPr>
      <w:r>
        <w:rPr>
          <w:rFonts w:ascii="Bookman Old Style" w:hAnsi="Bookman Old Style" w:cs="Times New Roman"/>
          <w:b/>
          <w:bCs/>
          <w:sz w:val="24"/>
          <w:szCs w:val="24"/>
        </w:rPr>
        <w:t xml:space="preserve">Unit III : </w:t>
      </w:r>
      <w:r>
        <w:rPr>
          <w:rFonts w:ascii="Bookman Old Style" w:hAnsi="Bookman Old Style" w:cs="Times New Roman"/>
          <w:sz w:val="24"/>
          <w:szCs w:val="24"/>
        </w:rPr>
        <w:t>Project Execution control and Close out : Project Control, Purpose of Execution and control – Project Close – out Project Termination, Project Follow-up</w:t>
      </w:r>
    </w:p>
    <w:p w:rsidR="00CB4749" w:rsidRDefault="00CB4749" w:rsidP="00CB4749">
      <w:pPr>
        <w:jc w:val="both"/>
        <w:rPr>
          <w:rFonts w:ascii="Bookman Old Style" w:hAnsi="Bookman Old Style" w:cs="Times New Roman"/>
          <w:sz w:val="24"/>
          <w:szCs w:val="24"/>
        </w:rPr>
      </w:pPr>
      <w:r>
        <w:rPr>
          <w:rFonts w:ascii="Bookman Old Style" w:hAnsi="Bookman Old Style" w:cs="Times New Roman"/>
          <w:b/>
          <w:bCs/>
          <w:sz w:val="24"/>
          <w:szCs w:val="24"/>
        </w:rPr>
        <w:t xml:space="preserve">Unit IV : </w:t>
      </w:r>
      <w:r>
        <w:rPr>
          <w:rFonts w:ascii="Bookman Old Style" w:hAnsi="Bookman Old Style" w:cs="Times New Roman"/>
          <w:sz w:val="24"/>
          <w:szCs w:val="24"/>
        </w:rPr>
        <w:t xml:space="preserve"> Project Performance Measurement and Evaluation : Performance Measurement – Performance Evaluation, Challenges of Performance Measurement and Evaluation (Theory).</w:t>
      </w:r>
    </w:p>
    <w:p w:rsidR="00CB4749" w:rsidRDefault="00CB4749" w:rsidP="00CB4749">
      <w:pPr>
        <w:rPr>
          <w:rFonts w:ascii="Bookman Old Style" w:hAnsi="Bookman Old Style" w:cs="Times New Roman"/>
          <w:bCs/>
          <w:sz w:val="24"/>
          <w:szCs w:val="24"/>
        </w:rPr>
      </w:pPr>
      <w:r>
        <w:rPr>
          <w:rFonts w:ascii="Bookman Old Style" w:hAnsi="Bookman Old Style" w:cs="Times New Roman"/>
          <w:b/>
          <w:bCs/>
          <w:sz w:val="24"/>
          <w:szCs w:val="24"/>
        </w:rPr>
        <w:t xml:space="preserve">Unit V  : </w:t>
      </w:r>
      <w:r>
        <w:rPr>
          <w:rFonts w:ascii="Bookman Old Style" w:hAnsi="Bookman Old Style" w:cs="Times New Roman"/>
          <w:bCs/>
          <w:sz w:val="24"/>
          <w:szCs w:val="24"/>
        </w:rPr>
        <w:t xml:space="preserve">Project  Cost estimation and Budget; project evaluation ; Case Studies </w:t>
      </w:r>
    </w:p>
    <w:p w:rsidR="00CB4749" w:rsidRDefault="00CB4749" w:rsidP="00CB4749">
      <w:pPr>
        <w:spacing w:after="0" w:line="360" w:lineRule="auto"/>
        <w:ind w:hanging="180"/>
        <w:rPr>
          <w:rFonts w:ascii="Bookman Old Style" w:eastAsia="Times New Roman" w:hAnsi="Bookman Old Style"/>
          <w:b/>
          <w:color w:val="333333"/>
          <w:sz w:val="24"/>
          <w:szCs w:val="24"/>
        </w:rPr>
      </w:pPr>
      <w:r>
        <w:rPr>
          <w:rFonts w:ascii="Bookman Old Style" w:hAnsi="Bookman Old Style" w:cs="Times New Roman"/>
          <w:sz w:val="24"/>
          <w:szCs w:val="24"/>
        </w:rPr>
        <w:t xml:space="preserve"> </w:t>
      </w:r>
      <w:r>
        <w:rPr>
          <w:rFonts w:ascii="Bookman Old Style" w:eastAsia="Times New Roman" w:hAnsi="Bookman Old Style"/>
          <w:b/>
          <w:color w:val="333333"/>
          <w:sz w:val="24"/>
          <w:szCs w:val="24"/>
        </w:rPr>
        <w:t>REFERENCES:</w:t>
      </w:r>
    </w:p>
    <w:p w:rsidR="00CB4749" w:rsidRDefault="00CB4749" w:rsidP="00D731D5">
      <w:pPr>
        <w:numPr>
          <w:ilvl w:val="0"/>
          <w:numId w:val="25"/>
        </w:numPr>
        <w:spacing w:after="0" w:line="240" w:lineRule="auto"/>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 Horald Kerzner, Project Management: A Systemic Approach to Planning, Scheduling and Controlling, CBS Publishers.</w:t>
      </w:r>
    </w:p>
    <w:p w:rsidR="00CB4749" w:rsidRDefault="00CB4749" w:rsidP="00CB4749">
      <w:pPr>
        <w:spacing w:after="0" w:line="240" w:lineRule="auto"/>
        <w:ind w:left="270"/>
        <w:jc w:val="both"/>
        <w:rPr>
          <w:rFonts w:ascii="Bookman Old Style" w:eastAsia="Times New Roman" w:hAnsi="Bookman Old Style"/>
          <w:color w:val="353535"/>
          <w:sz w:val="24"/>
          <w:szCs w:val="24"/>
        </w:rPr>
      </w:pPr>
    </w:p>
    <w:p w:rsidR="00CB4749" w:rsidRDefault="00CB4749" w:rsidP="00D731D5">
      <w:pPr>
        <w:numPr>
          <w:ilvl w:val="0"/>
          <w:numId w:val="25"/>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S. Choudhury, Project Scheduling and Monitoring in Practice, </w:t>
      </w:r>
      <w:r>
        <w:rPr>
          <w:rFonts w:ascii="Bookman Old Style" w:hAnsi="Bookman Old Style"/>
          <w:color w:val="333333"/>
          <w:sz w:val="24"/>
          <w:szCs w:val="24"/>
          <w:shd w:val="clear" w:color="auto" w:fill="FFFFFF"/>
        </w:rPr>
        <w:t>South Asian Publishers Pvt. Ltd.</w:t>
      </w:r>
    </w:p>
    <w:p w:rsidR="00CB4749" w:rsidRDefault="00CB4749" w:rsidP="00D731D5">
      <w:pPr>
        <w:numPr>
          <w:ilvl w:val="0"/>
          <w:numId w:val="25"/>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P. K. Joy, Total Project Management: The Indian Context, Macmillan India Ltd.</w:t>
      </w:r>
    </w:p>
    <w:p w:rsidR="00CB4749" w:rsidRDefault="00CB4749" w:rsidP="00D731D5">
      <w:pPr>
        <w:numPr>
          <w:ilvl w:val="0"/>
          <w:numId w:val="25"/>
        </w:numPr>
        <w:spacing w:after="0" w:line="240" w:lineRule="auto"/>
        <w:ind w:left="180" w:hanging="18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John M Nicholas, Project Management for Business and Technology: Principles and Practice, Prentice Hall of India.</w:t>
      </w:r>
    </w:p>
    <w:p w:rsidR="00CB4749" w:rsidRDefault="00CB4749" w:rsidP="00CB4749">
      <w:pPr>
        <w:spacing w:after="0" w:line="240" w:lineRule="auto"/>
        <w:ind w:left="180"/>
        <w:jc w:val="both"/>
        <w:rPr>
          <w:rFonts w:ascii="Bookman Old Style" w:eastAsia="Times New Roman" w:hAnsi="Bookman Old Style"/>
          <w:color w:val="353535"/>
          <w:sz w:val="24"/>
          <w:szCs w:val="24"/>
        </w:rPr>
      </w:pPr>
    </w:p>
    <w:p w:rsidR="00CB4749" w:rsidRDefault="00CB4749" w:rsidP="00D731D5">
      <w:pPr>
        <w:numPr>
          <w:ilvl w:val="0"/>
          <w:numId w:val="25"/>
        </w:numPr>
        <w:spacing w:after="0" w:line="240" w:lineRule="auto"/>
        <w:ind w:left="180" w:hanging="18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N. J. Smith (Ed), Project Management, Blackwell Publishing.</w:t>
      </w:r>
    </w:p>
    <w:p w:rsidR="00CB4749" w:rsidRDefault="00CB4749" w:rsidP="00CB4749">
      <w:pPr>
        <w:spacing w:after="0" w:line="240" w:lineRule="auto"/>
        <w:ind w:left="180"/>
        <w:jc w:val="both"/>
        <w:rPr>
          <w:rFonts w:ascii="Bookman Old Style" w:eastAsia="Times New Roman" w:hAnsi="Bookman Old Style"/>
          <w:color w:val="353535"/>
          <w:sz w:val="24"/>
          <w:szCs w:val="24"/>
        </w:rPr>
      </w:pPr>
    </w:p>
    <w:p w:rsidR="00CB4749" w:rsidRDefault="00CB4749" w:rsidP="00D731D5">
      <w:pPr>
        <w:numPr>
          <w:ilvl w:val="0"/>
          <w:numId w:val="25"/>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 Jack R Meredith and Samuel J Mantel, Project Management: A Managerial Approach, John Wiley.</w:t>
      </w:r>
    </w:p>
    <w:p w:rsidR="00CB4749" w:rsidRDefault="00CB4749" w:rsidP="00CB4749">
      <w:pPr>
        <w:pStyle w:val="ListParagraph"/>
        <w:rPr>
          <w:rFonts w:ascii="Bookman Old Style" w:eastAsia="Times New Roman" w:hAnsi="Bookman Old Style"/>
          <w:color w:val="353535"/>
          <w:sz w:val="24"/>
          <w:szCs w:val="24"/>
        </w:rPr>
      </w:pPr>
    </w:p>
    <w:p w:rsidR="00CB4749" w:rsidRDefault="00CB4749" w:rsidP="00D731D5">
      <w:pPr>
        <w:numPr>
          <w:ilvl w:val="0"/>
          <w:numId w:val="25"/>
        </w:numPr>
        <w:spacing w:after="0" w:line="240" w:lineRule="auto"/>
        <w:ind w:left="270" w:hanging="270"/>
        <w:jc w:val="both"/>
        <w:rPr>
          <w:rFonts w:ascii="Bookman Old Style" w:eastAsia="Times New Roman" w:hAnsi="Bookman Old Style"/>
          <w:color w:val="353535"/>
          <w:sz w:val="24"/>
          <w:szCs w:val="24"/>
        </w:rPr>
      </w:pPr>
      <w:r>
        <w:rPr>
          <w:rFonts w:ascii="Bookman Old Style" w:eastAsia="Times New Roman" w:hAnsi="Bookman Old Style"/>
          <w:color w:val="353535"/>
          <w:sz w:val="24"/>
          <w:szCs w:val="24"/>
        </w:rPr>
        <w:t xml:space="preserve">Vasanth Desai – Dynamics of Entrepreneurial Development. </w:t>
      </w:r>
    </w:p>
    <w:p w:rsidR="00CB4749" w:rsidRDefault="00CB4749" w:rsidP="00CB4749">
      <w:pPr>
        <w:rPr>
          <w:rFonts w:ascii="Bookman Old Style" w:eastAsia="Times New Roman" w:hAnsi="Bookman Old Style"/>
          <w:color w:val="353535"/>
          <w:sz w:val="24"/>
          <w:szCs w:val="24"/>
        </w:rPr>
      </w:pPr>
      <w:r>
        <w:rPr>
          <w:rFonts w:ascii="Bookman Old Style" w:eastAsia="Times New Roman" w:hAnsi="Bookman Old Style"/>
          <w:color w:val="353535"/>
          <w:sz w:val="24"/>
          <w:szCs w:val="24"/>
        </w:rPr>
        <w:br w:type="page"/>
      </w:r>
    </w:p>
    <w:p w:rsidR="00CB4749" w:rsidRPr="00DE45F8" w:rsidRDefault="00CB4749" w:rsidP="00CB4749">
      <w:pPr>
        <w:spacing w:line="240" w:lineRule="auto"/>
        <w:jc w:val="center"/>
        <w:rPr>
          <w:rFonts w:ascii="Bookman Old Style" w:hAnsi="Bookman Old Style"/>
          <w:b/>
          <w:sz w:val="28"/>
          <w:szCs w:val="24"/>
        </w:rPr>
      </w:pPr>
      <w:r w:rsidRPr="00DE45F8">
        <w:rPr>
          <w:rFonts w:ascii="Bookman Old Style" w:hAnsi="Bookman Old Style"/>
          <w:b/>
          <w:sz w:val="28"/>
          <w:szCs w:val="24"/>
        </w:rPr>
        <w:lastRenderedPageBreak/>
        <w:t>SRI VENKATESWARA</w:t>
      </w:r>
      <w:r>
        <w:rPr>
          <w:rFonts w:ascii="Bookman Old Style" w:hAnsi="Bookman Old Style"/>
          <w:b/>
          <w:sz w:val="28"/>
          <w:szCs w:val="24"/>
        </w:rPr>
        <w:t xml:space="preserve"> </w:t>
      </w:r>
      <w:r w:rsidRPr="00DE45F8">
        <w:rPr>
          <w:rFonts w:ascii="Bookman Old Style" w:hAnsi="Bookman Old Style"/>
          <w:b/>
          <w:sz w:val="28"/>
          <w:szCs w:val="24"/>
        </w:rPr>
        <w:t>UNIVERSITY :: TIRUPATI</w:t>
      </w:r>
    </w:p>
    <w:p w:rsidR="00CB4749" w:rsidRPr="00545EEF" w:rsidRDefault="00CB4749" w:rsidP="00CB4749">
      <w:pPr>
        <w:spacing w:line="240" w:lineRule="auto"/>
        <w:jc w:val="center"/>
        <w:rPr>
          <w:rFonts w:ascii="Bookman Old Style" w:hAnsi="Bookman Old Style"/>
          <w:b/>
          <w:sz w:val="28"/>
          <w:szCs w:val="24"/>
        </w:rPr>
      </w:pPr>
      <w:r w:rsidRPr="00545EEF">
        <w:rPr>
          <w:rFonts w:ascii="Bookman Old Style" w:hAnsi="Bookman Old Style"/>
          <w:b/>
          <w:sz w:val="28"/>
          <w:szCs w:val="24"/>
        </w:rPr>
        <w:t>MODEL QUESTION PAPER</w:t>
      </w:r>
    </w:p>
    <w:p w:rsidR="00CB4749" w:rsidRDefault="00CB4749" w:rsidP="00CB4749">
      <w:pPr>
        <w:spacing w:line="240" w:lineRule="auto"/>
        <w:jc w:val="center"/>
        <w:rPr>
          <w:rFonts w:ascii="Bookman Old Style" w:hAnsi="Bookman Old Style"/>
          <w:b/>
          <w:sz w:val="24"/>
          <w:szCs w:val="24"/>
        </w:rPr>
      </w:pPr>
      <w:r>
        <w:rPr>
          <w:rFonts w:ascii="Bookman Old Style" w:hAnsi="Bookman Old Style"/>
          <w:b/>
          <w:sz w:val="24"/>
          <w:szCs w:val="24"/>
        </w:rPr>
        <w:t xml:space="preserve">III B.Com.,  SEMESTER – V </w:t>
      </w:r>
    </w:p>
    <w:p w:rsidR="00CB4749" w:rsidRDefault="00CB4749" w:rsidP="00CB4749">
      <w:pPr>
        <w:jc w:val="center"/>
        <w:rPr>
          <w:rFonts w:ascii="Bookman Old Style" w:hAnsi="Bookman Old Style"/>
          <w:b/>
          <w:sz w:val="24"/>
          <w:szCs w:val="24"/>
        </w:rPr>
      </w:pPr>
      <w:r>
        <w:rPr>
          <w:rFonts w:ascii="Bookman Old Style" w:hAnsi="Bookman Old Style"/>
          <w:b/>
          <w:sz w:val="24"/>
          <w:szCs w:val="24"/>
        </w:rPr>
        <w:t xml:space="preserve">DSC F 5.6 </w:t>
      </w:r>
      <w:r w:rsidR="00912B78">
        <w:rPr>
          <w:rFonts w:ascii="Bookman Old Style" w:hAnsi="Bookman Old Style"/>
          <w:b/>
          <w:sz w:val="24"/>
          <w:szCs w:val="24"/>
        </w:rPr>
        <w:t xml:space="preserve">PROJECT MANAGEMENT </w:t>
      </w:r>
    </w:p>
    <w:p w:rsidR="00CB4749" w:rsidRDefault="00CB4749" w:rsidP="00CB4749">
      <w:pPr>
        <w:rPr>
          <w:rFonts w:ascii="Bookman Old Style" w:hAnsi="Bookman Old Style"/>
          <w:b/>
          <w:sz w:val="24"/>
          <w:szCs w:val="24"/>
        </w:rPr>
      </w:pPr>
      <w:r>
        <w:rPr>
          <w:rFonts w:ascii="Bookman Old Style" w:hAnsi="Bookman Old Style"/>
          <w:b/>
          <w:sz w:val="24"/>
          <w:szCs w:val="24"/>
        </w:rPr>
        <w:t>Time : 3 Hours</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w:t>
      </w:r>
      <w:r>
        <w:rPr>
          <w:rFonts w:ascii="Bookman Old Style" w:hAnsi="Bookman Old Style"/>
          <w:b/>
          <w:sz w:val="24"/>
          <w:szCs w:val="24"/>
        </w:rPr>
        <w:tab/>
        <w:t xml:space="preserve">       Max. Marks :75</w:t>
      </w:r>
    </w:p>
    <w:p w:rsidR="00CB4749" w:rsidRDefault="00CB4749" w:rsidP="00CB4749">
      <w:pPr>
        <w:spacing w:line="240" w:lineRule="auto"/>
        <w:jc w:val="center"/>
        <w:rPr>
          <w:rFonts w:ascii="Bookman Old Style" w:hAnsi="Bookman Old Style"/>
          <w:sz w:val="24"/>
          <w:szCs w:val="24"/>
        </w:rPr>
      </w:pPr>
      <w:r>
        <w:rPr>
          <w:rFonts w:ascii="Bookman Old Style" w:hAnsi="Bookman Old Style"/>
          <w:sz w:val="24"/>
          <w:szCs w:val="24"/>
        </w:rPr>
        <w:t>Section – A</w:t>
      </w:r>
    </w:p>
    <w:p w:rsidR="00CB4749" w:rsidRDefault="00CB4749" w:rsidP="00CB4749">
      <w:pPr>
        <w:spacing w:line="240" w:lineRule="auto"/>
        <w:jc w:val="center"/>
        <w:rPr>
          <w:rFonts w:ascii="Bookman Old Style" w:hAnsi="Bookman Old Style"/>
          <w:sz w:val="24"/>
          <w:szCs w:val="24"/>
        </w:rPr>
      </w:pPr>
      <w:r>
        <w:rPr>
          <w:rFonts w:ascii="Bookman Old Style" w:hAnsi="Bookman Old Style"/>
          <w:sz w:val="24"/>
          <w:szCs w:val="24"/>
        </w:rPr>
        <w:t xml:space="preserve">Answer any five of the following questions </w:t>
      </w:r>
    </w:p>
    <w:p w:rsidR="00CB4749" w:rsidRPr="006B7604" w:rsidRDefault="00BE7942" w:rsidP="006B7604">
      <w:pPr>
        <w:spacing w:after="0" w:line="240" w:lineRule="auto"/>
        <w:ind w:left="5760" w:firstLine="720"/>
        <w:rPr>
          <w:rFonts w:ascii="Bookman Old Style" w:hAnsi="Bookman Old Style"/>
          <w:sz w:val="24"/>
          <w:szCs w:val="24"/>
        </w:rPr>
      </w:pPr>
      <w:r>
        <w:rPr>
          <w:rFonts w:ascii="Bookman Old Style" w:hAnsi="Bookman Old Style"/>
          <w:sz w:val="24"/>
          <w:szCs w:val="24"/>
        </w:rPr>
        <w:t xml:space="preserve">     </w:t>
      </w:r>
      <w:r w:rsidR="006B7604">
        <w:rPr>
          <w:rFonts w:ascii="Bookman Old Style" w:hAnsi="Bookman Old Style"/>
          <w:sz w:val="24"/>
          <w:szCs w:val="24"/>
        </w:rPr>
        <w:t>(5X</w:t>
      </w:r>
      <w:r w:rsidR="00CB4749" w:rsidRPr="006B7604">
        <w:rPr>
          <w:rFonts w:ascii="Bookman Old Style" w:hAnsi="Bookman Old Style"/>
          <w:sz w:val="24"/>
          <w:szCs w:val="24"/>
        </w:rPr>
        <w:t xml:space="preserve"> 3 = 15 Marks)</w:t>
      </w:r>
    </w:p>
    <w:p w:rsidR="00CB4749" w:rsidRDefault="001C4888" w:rsidP="00D731D5">
      <w:pPr>
        <w:pStyle w:val="ListParagraph"/>
        <w:numPr>
          <w:ilvl w:val="0"/>
          <w:numId w:val="41"/>
        </w:numPr>
        <w:spacing w:after="0" w:line="240" w:lineRule="auto"/>
        <w:jc w:val="both"/>
        <w:rPr>
          <w:rFonts w:ascii="Bookman Old Style" w:hAnsi="Bookman Old Style"/>
          <w:sz w:val="24"/>
          <w:szCs w:val="24"/>
        </w:rPr>
      </w:pPr>
      <w:r>
        <w:rPr>
          <w:rFonts w:ascii="Bookman Old Style" w:hAnsi="Bookman Old Style"/>
          <w:sz w:val="24"/>
          <w:szCs w:val="24"/>
        </w:rPr>
        <w:t>P</w:t>
      </w:r>
    </w:p>
    <w:tbl>
      <w:tblPr>
        <w:tblStyle w:val="TableGrid"/>
        <w:tblW w:w="890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4205"/>
      </w:tblGrid>
      <w:tr w:rsidR="00CB4749" w:rsidTr="0060221E">
        <w:tc>
          <w:tcPr>
            <w:tcW w:w="4698" w:type="dxa"/>
            <w:hideMark/>
          </w:tcPr>
          <w:p w:rsidR="00CB4749" w:rsidRDefault="00CB4749" w:rsidP="00D731D5">
            <w:pPr>
              <w:pStyle w:val="ListParagraph"/>
              <w:numPr>
                <w:ilvl w:val="0"/>
                <w:numId w:val="42"/>
              </w:numPr>
              <w:ind w:left="360" w:hanging="270"/>
              <w:jc w:val="both"/>
              <w:rPr>
                <w:rFonts w:ascii="Bookman Old Style" w:hAnsi="Bookman Old Style"/>
                <w:sz w:val="24"/>
                <w:szCs w:val="24"/>
              </w:rPr>
            </w:pPr>
            <w:r>
              <w:rPr>
                <w:rFonts w:ascii="Bookman Old Style" w:hAnsi="Bookman Old Style"/>
                <w:sz w:val="24"/>
                <w:szCs w:val="24"/>
              </w:rPr>
              <w:t xml:space="preserve">Project initiation </w:t>
            </w:r>
          </w:p>
        </w:tc>
        <w:tc>
          <w:tcPr>
            <w:tcW w:w="4205" w:type="dxa"/>
            <w:hideMark/>
          </w:tcPr>
          <w:p w:rsidR="00CB4749" w:rsidRDefault="00CB4749" w:rsidP="00D731D5">
            <w:pPr>
              <w:pStyle w:val="ListParagraph"/>
              <w:numPr>
                <w:ilvl w:val="0"/>
                <w:numId w:val="42"/>
              </w:numPr>
              <w:ind w:left="319"/>
              <w:jc w:val="both"/>
              <w:rPr>
                <w:rFonts w:ascii="Bookman Old Style" w:hAnsi="Bookman Old Style"/>
                <w:sz w:val="24"/>
                <w:szCs w:val="24"/>
              </w:rPr>
            </w:pPr>
            <w:r>
              <w:rPr>
                <w:rFonts w:ascii="Bookman Old Style" w:hAnsi="Bookman Old Style"/>
                <w:sz w:val="24"/>
                <w:szCs w:val="24"/>
              </w:rPr>
              <w:t xml:space="preserve">Project </w:t>
            </w:r>
          </w:p>
        </w:tc>
      </w:tr>
      <w:tr w:rsidR="00CB4749" w:rsidTr="0060221E">
        <w:tc>
          <w:tcPr>
            <w:tcW w:w="4698" w:type="dxa"/>
            <w:hideMark/>
          </w:tcPr>
          <w:p w:rsidR="00CB4749" w:rsidRDefault="00CB4749" w:rsidP="00D731D5">
            <w:pPr>
              <w:pStyle w:val="ListParagraph"/>
              <w:numPr>
                <w:ilvl w:val="0"/>
                <w:numId w:val="42"/>
              </w:numPr>
              <w:ind w:left="443"/>
              <w:jc w:val="both"/>
              <w:rPr>
                <w:rFonts w:ascii="Bookman Old Style" w:hAnsi="Bookman Old Style"/>
                <w:sz w:val="24"/>
                <w:szCs w:val="24"/>
              </w:rPr>
            </w:pPr>
            <w:r>
              <w:rPr>
                <w:rFonts w:ascii="Bookman Old Style" w:hAnsi="Bookman Old Style"/>
                <w:sz w:val="24"/>
                <w:szCs w:val="24"/>
              </w:rPr>
              <w:t>PERT</w:t>
            </w:r>
          </w:p>
        </w:tc>
        <w:tc>
          <w:tcPr>
            <w:tcW w:w="4205" w:type="dxa"/>
            <w:hideMark/>
          </w:tcPr>
          <w:p w:rsidR="00CB4749" w:rsidRDefault="00CB4749" w:rsidP="00D731D5">
            <w:pPr>
              <w:pStyle w:val="ListParagraph"/>
              <w:numPr>
                <w:ilvl w:val="0"/>
                <w:numId w:val="42"/>
              </w:numPr>
              <w:ind w:left="319"/>
              <w:jc w:val="both"/>
              <w:rPr>
                <w:rFonts w:ascii="Bookman Old Style" w:hAnsi="Bookman Old Style"/>
                <w:sz w:val="24"/>
                <w:szCs w:val="24"/>
              </w:rPr>
            </w:pPr>
            <w:r>
              <w:rPr>
                <w:rFonts w:ascii="Bookman Old Style" w:hAnsi="Bookman Old Style"/>
                <w:sz w:val="24"/>
                <w:szCs w:val="24"/>
              </w:rPr>
              <w:t>Team work</w:t>
            </w:r>
          </w:p>
        </w:tc>
      </w:tr>
      <w:tr w:rsidR="00CB4749" w:rsidTr="0060221E">
        <w:tc>
          <w:tcPr>
            <w:tcW w:w="4698" w:type="dxa"/>
            <w:hideMark/>
          </w:tcPr>
          <w:p w:rsidR="00CB4749" w:rsidRDefault="00CB4749" w:rsidP="00D731D5">
            <w:pPr>
              <w:pStyle w:val="ListParagraph"/>
              <w:numPr>
                <w:ilvl w:val="0"/>
                <w:numId w:val="42"/>
              </w:numPr>
              <w:ind w:left="443"/>
              <w:jc w:val="both"/>
              <w:rPr>
                <w:rFonts w:ascii="Bookman Old Style" w:hAnsi="Bookman Old Style"/>
                <w:sz w:val="24"/>
                <w:szCs w:val="24"/>
              </w:rPr>
            </w:pPr>
            <w:r>
              <w:rPr>
                <w:rFonts w:ascii="Bookman Old Style" w:hAnsi="Bookman Old Style"/>
                <w:sz w:val="24"/>
                <w:szCs w:val="24"/>
              </w:rPr>
              <w:t xml:space="preserve">Performance measurement </w:t>
            </w:r>
          </w:p>
        </w:tc>
        <w:tc>
          <w:tcPr>
            <w:tcW w:w="4205" w:type="dxa"/>
            <w:hideMark/>
          </w:tcPr>
          <w:p w:rsidR="00CB4749" w:rsidRDefault="00CB4749" w:rsidP="00D731D5">
            <w:pPr>
              <w:pStyle w:val="ListParagraph"/>
              <w:numPr>
                <w:ilvl w:val="0"/>
                <w:numId w:val="42"/>
              </w:numPr>
              <w:ind w:left="319"/>
              <w:jc w:val="both"/>
              <w:rPr>
                <w:rFonts w:ascii="Bookman Old Style" w:hAnsi="Bookman Old Style"/>
                <w:sz w:val="24"/>
                <w:szCs w:val="24"/>
              </w:rPr>
            </w:pPr>
            <w:r>
              <w:rPr>
                <w:rFonts w:ascii="Bookman Old Style" w:hAnsi="Bookman Old Style"/>
                <w:sz w:val="24"/>
                <w:szCs w:val="24"/>
              </w:rPr>
              <w:t>Project cost estimation</w:t>
            </w:r>
          </w:p>
        </w:tc>
      </w:tr>
      <w:tr w:rsidR="00CB4749" w:rsidTr="0060221E">
        <w:tc>
          <w:tcPr>
            <w:tcW w:w="4698" w:type="dxa"/>
            <w:hideMark/>
          </w:tcPr>
          <w:p w:rsidR="00CB4749" w:rsidRDefault="00CB4749" w:rsidP="00D731D5">
            <w:pPr>
              <w:pStyle w:val="ListParagraph"/>
              <w:numPr>
                <w:ilvl w:val="0"/>
                <w:numId w:val="42"/>
              </w:numPr>
              <w:ind w:left="443"/>
              <w:jc w:val="both"/>
              <w:rPr>
                <w:rFonts w:ascii="Bookman Old Style" w:hAnsi="Bookman Old Style"/>
                <w:sz w:val="24"/>
                <w:szCs w:val="24"/>
              </w:rPr>
            </w:pPr>
            <w:r>
              <w:rPr>
                <w:rFonts w:ascii="Bookman Old Style" w:hAnsi="Bookman Old Style"/>
                <w:sz w:val="24"/>
                <w:szCs w:val="24"/>
              </w:rPr>
              <w:t>Project follow-up</w:t>
            </w:r>
          </w:p>
        </w:tc>
        <w:tc>
          <w:tcPr>
            <w:tcW w:w="4205" w:type="dxa"/>
            <w:hideMark/>
          </w:tcPr>
          <w:p w:rsidR="00CB4749" w:rsidRDefault="00CB4749" w:rsidP="00D731D5">
            <w:pPr>
              <w:pStyle w:val="ListParagraph"/>
              <w:numPr>
                <w:ilvl w:val="0"/>
                <w:numId w:val="42"/>
              </w:numPr>
              <w:ind w:left="319"/>
              <w:jc w:val="both"/>
              <w:rPr>
                <w:rFonts w:ascii="Bookman Old Style" w:hAnsi="Bookman Old Style"/>
                <w:sz w:val="24"/>
                <w:szCs w:val="24"/>
              </w:rPr>
            </w:pPr>
            <w:r>
              <w:rPr>
                <w:rFonts w:ascii="Bookman Old Style" w:hAnsi="Bookman Old Style"/>
                <w:sz w:val="24"/>
                <w:szCs w:val="24"/>
              </w:rPr>
              <w:t>Project execution cycle</w:t>
            </w:r>
          </w:p>
        </w:tc>
      </w:tr>
      <w:tr w:rsidR="00CB4749" w:rsidTr="0060221E">
        <w:tc>
          <w:tcPr>
            <w:tcW w:w="4698" w:type="dxa"/>
            <w:hideMark/>
          </w:tcPr>
          <w:p w:rsidR="00CB4749" w:rsidRDefault="00CB4749" w:rsidP="00D731D5">
            <w:pPr>
              <w:pStyle w:val="ListParagraph"/>
              <w:numPr>
                <w:ilvl w:val="0"/>
                <w:numId w:val="42"/>
              </w:numPr>
              <w:ind w:left="443"/>
              <w:jc w:val="both"/>
              <w:rPr>
                <w:rFonts w:ascii="Bookman Old Style" w:hAnsi="Bookman Old Style"/>
                <w:sz w:val="24"/>
                <w:szCs w:val="24"/>
              </w:rPr>
            </w:pPr>
            <w:r>
              <w:rPr>
                <w:rFonts w:ascii="Bookman Old Style" w:hAnsi="Bookman Old Style"/>
                <w:sz w:val="24"/>
                <w:szCs w:val="24"/>
              </w:rPr>
              <w:t>Traditional methods of evaluation</w:t>
            </w:r>
          </w:p>
        </w:tc>
        <w:tc>
          <w:tcPr>
            <w:tcW w:w="4205" w:type="dxa"/>
            <w:hideMark/>
          </w:tcPr>
          <w:p w:rsidR="00CB4749" w:rsidRDefault="00CB4749" w:rsidP="00D731D5">
            <w:pPr>
              <w:pStyle w:val="ListParagraph"/>
              <w:numPr>
                <w:ilvl w:val="0"/>
                <w:numId w:val="42"/>
              </w:numPr>
              <w:ind w:left="319"/>
              <w:jc w:val="both"/>
              <w:rPr>
                <w:rFonts w:ascii="Bookman Old Style" w:hAnsi="Bookman Old Style"/>
                <w:sz w:val="24"/>
                <w:szCs w:val="24"/>
              </w:rPr>
            </w:pPr>
            <w:r>
              <w:rPr>
                <w:rFonts w:ascii="Bookman Old Style" w:hAnsi="Bookman Old Style"/>
                <w:sz w:val="24"/>
                <w:szCs w:val="24"/>
              </w:rPr>
              <w:t xml:space="preserve">Project control </w:t>
            </w:r>
          </w:p>
        </w:tc>
      </w:tr>
    </w:tbl>
    <w:p w:rsidR="00CB4749" w:rsidRDefault="00CB4749" w:rsidP="00CB4749">
      <w:pPr>
        <w:rPr>
          <w:rFonts w:ascii="Bookman Old Style" w:hAnsi="Bookman Old Style"/>
          <w:sz w:val="24"/>
          <w:szCs w:val="24"/>
        </w:rPr>
      </w:pPr>
    </w:p>
    <w:p w:rsidR="00CB4749" w:rsidRDefault="00CB4749" w:rsidP="00CB4749">
      <w:pPr>
        <w:spacing w:line="240" w:lineRule="auto"/>
        <w:jc w:val="center"/>
        <w:rPr>
          <w:rFonts w:ascii="Bookman Old Style" w:hAnsi="Bookman Old Style"/>
          <w:sz w:val="24"/>
          <w:szCs w:val="24"/>
        </w:rPr>
      </w:pPr>
      <w:r>
        <w:rPr>
          <w:rFonts w:ascii="Bookman Old Style" w:hAnsi="Bookman Old Style"/>
          <w:sz w:val="24"/>
          <w:szCs w:val="24"/>
        </w:rPr>
        <w:t>Section – B</w:t>
      </w:r>
    </w:p>
    <w:p w:rsidR="00CB4749" w:rsidRDefault="00CB4749" w:rsidP="00CB4749">
      <w:pPr>
        <w:spacing w:line="240" w:lineRule="auto"/>
        <w:jc w:val="center"/>
        <w:rPr>
          <w:rFonts w:ascii="Bookman Old Style" w:hAnsi="Bookman Old Style"/>
          <w:sz w:val="24"/>
          <w:szCs w:val="24"/>
        </w:rPr>
      </w:pPr>
      <w:r>
        <w:rPr>
          <w:rFonts w:ascii="Bookman Old Style" w:hAnsi="Bookman Old Style"/>
          <w:sz w:val="24"/>
          <w:szCs w:val="24"/>
        </w:rPr>
        <w:t>Answer any One question from each unit</w:t>
      </w:r>
    </w:p>
    <w:p w:rsidR="00CB4749" w:rsidRDefault="00CB4749" w:rsidP="00CB4749">
      <w:pPr>
        <w:spacing w:line="240" w:lineRule="auto"/>
        <w:jc w:val="right"/>
        <w:rPr>
          <w:rFonts w:ascii="Bookman Old Style" w:hAnsi="Bookman Old Style"/>
          <w:sz w:val="24"/>
          <w:szCs w:val="24"/>
        </w:rPr>
      </w:pPr>
      <w:r>
        <w:rPr>
          <w:rFonts w:ascii="Bookman Old Style" w:hAnsi="Bookman Old Style"/>
          <w:sz w:val="24"/>
          <w:szCs w:val="24"/>
        </w:rPr>
        <w:t>(5 x 12 = 60)</w:t>
      </w:r>
    </w:p>
    <w:p w:rsidR="00CB4749" w:rsidRDefault="00CB4749" w:rsidP="00CB4749">
      <w:pPr>
        <w:spacing w:after="0" w:line="360" w:lineRule="auto"/>
        <w:jc w:val="center"/>
        <w:rPr>
          <w:rFonts w:ascii="Bookman Old Style" w:hAnsi="Bookman Old Style"/>
          <w:sz w:val="24"/>
          <w:szCs w:val="24"/>
        </w:rPr>
      </w:pPr>
      <w:r>
        <w:rPr>
          <w:rFonts w:ascii="Bookman Old Style" w:hAnsi="Bookman Old Style"/>
          <w:sz w:val="24"/>
          <w:szCs w:val="24"/>
        </w:rPr>
        <w:t xml:space="preserve">UNIT – I </w:t>
      </w:r>
    </w:p>
    <w:p w:rsidR="00CB4749" w:rsidRDefault="00CB4749" w:rsidP="00CB4749">
      <w:pPr>
        <w:spacing w:after="0" w:line="360" w:lineRule="auto"/>
        <w:jc w:val="center"/>
        <w:rPr>
          <w:rFonts w:ascii="Bookman Old Style" w:hAnsi="Bookman Old Style"/>
          <w:sz w:val="10"/>
          <w:szCs w:val="24"/>
        </w:rPr>
      </w:pPr>
    </w:p>
    <w:p w:rsidR="00CB4749" w:rsidRDefault="00CB4749" w:rsidP="00D731D5">
      <w:pPr>
        <w:pStyle w:val="ListParagraph"/>
        <w:numPr>
          <w:ilvl w:val="0"/>
          <w:numId w:val="41"/>
        </w:numPr>
        <w:spacing w:after="0" w:line="360" w:lineRule="auto"/>
        <w:jc w:val="both"/>
        <w:rPr>
          <w:rFonts w:ascii="Bookman Old Style" w:hAnsi="Bookman Old Style"/>
          <w:sz w:val="24"/>
          <w:szCs w:val="24"/>
        </w:rPr>
      </w:pPr>
      <w:r>
        <w:rPr>
          <w:rFonts w:ascii="Bookman Old Style" w:hAnsi="Bookman Old Style"/>
          <w:sz w:val="24"/>
          <w:szCs w:val="24"/>
        </w:rPr>
        <w:t xml:space="preserve">Describe the process of project identification.  </w:t>
      </w:r>
    </w:p>
    <w:p w:rsidR="00CB4749" w:rsidRDefault="00CB4749" w:rsidP="00CB4749">
      <w:pPr>
        <w:pStyle w:val="ListParagraph"/>
        <w:spacing w:after="0" w:line="360" w:lineRule="auto"/>
        <w:rPr>
          <w:rFonts w:ascii="Bookman Old Style" w:hAnsi="Bookman Old Style"/>
          <w:sz w:val="24"/>
          <w:szCs w:val="24"/>
        </w:rPr>
      </w:pPr>
    </w:p>
    <w:p w:rsidR="00CB4749" w:rsidRDefault="00CB4749" w:rsidP="00CB4749">
      <w:pPr>
        <w:spacing w:after="0" w:line="360" w:lineRule="auto"/>
        <w:ind w:left="360"/>
        <w:jc w:val="center"/>
        <w:rPr>
          <w:rFonts w:ascii="Bookman Old Style" w:hAnsi="Bookman Old Style"/>
          <w:sz w:val="24"/>
          <w:szCs w:val="24"/>
        </w:rPr>
      </w:pPr>
      <w:r>
        <w:rPr>
          <w:rFonts w:ascii="Bookman Old Style" w:hAnsi="Bookman Old Style"/>
          <w:sz w:val="24"/>
          <w:szCs w:val="24"/>
        </w:rPr>
        <w:t xml:space="preserve">OR </w:t>
      </w:r>
    </w:p>
    <w:p w:rsidR="00CB4749" w:rsidRDefault="00CB4749" w:rsidP="00CB4749">
      <w:pPr>
        <w:spacing w:after="0" w:line="360" w:lineRule="auto"/>
        <w:ind w:left="360"/>
        <w:jc w:val="center"/>
        <w:rPr>
          <w:rFonts w:ascii="Bookman Old Style" w:hAnsi="Bookman Old Style"/>
          <w:sz w:val="10"/>
          <w:szCs w:val="24"/>
        </w:rPr>
      </w:pPr>
    </w:p>
    <w:p w:rsidR="00CB4749" w:rsidRDefault="00CB4749" w:rsidP="00D731D5">
      <w:pPr>
        <w:pStyle w:val="ListParagraph"/>
        <w:numPr>
          <w:ilvl w:val="0"/>
          <w:numId w:val="41"/>
        </w:numPr>
        <w:spacing w:after="0" w:line="360" w:lineRule="auto"/>
        <w:jc w:val="both"/>
        <w:rPr>
          <w:rFonts w:ascii="Bookman Old Style" w:hAnsi="Bookman Old Style"/>
          <w:sz w:val="24"/>
          <w:szCs w:val="24"/>
        </w:rPr>
      </w:pPr>
      <w:r>
        <w:rPr>
          <w:rFonts w:ascii="Bookman Old Style" w:hAnsi="Bookman Old Style"/>
          <w:sz w:val="24"/>
          <w:szCs w:val="24"/>
        </w:rPr>
        <w:t>Explain the different phases of Project Management.</w:t>
      </w:r>
    </w:p>
    <w:p w:rsidR="00CB4749" w:rsidRDefault="00CB4749" w:rsidP="00CB4749">
      <w:pPr>
        <w:pStyle w:val="ListParagraph"/>
        <w:spacing w:after="0" w:line="360" w:lineRule="auto"/>
        <w:rPr>
          <w:rFonts w:ascii="Bookman Old Style" w:hAnsi="Bookman Old Style"/>
          <w:sz w:val="24"/>
          <w:szCs w:val="24"/>
        </w:rPr>
      </w:pPr>
    </w:p>
    <w:p w:rsidR="00CB4749" w:rsidRDefault="00CB4749" w:rsidP="00CB4749">
      <w:pPr>
        <w:spacing w:after="0" w:line="360" w:lineRule="auto"/>
        <w:ind w:left="360"/>
        <w:jc w:val="center"/>
        <w:rPr>
          <w:rFonts w:ascii="Bookman Old Style" w:hAnsi="Bookman Old Style"/>
          <w:sz w:val="24"/>
          <w:szCs w:val="24"/>
        </w:rPr>
      </w:pPr>
      <w:r>
        <w:rPr>
          <w:rFonts w:ascii="Bookman Old Style" w:hAnsi="Bookman Old Style"/>
          <w:sz w:val="24"/>
          <w:szCs w:val="24"/>
        </w:rPr>
        <w:t>UNIT – II</w:t>
      </w:r>
    </w:p>
    <w:p w:rsidR="00CB4749" w:rsidRDefault="00CB4749" w:rsidP="00CB4749">
      <w:pPr>
        <w:spacing w:after="0" w:line="360" w:lineRule="auto"/>
        <w:ind w:left="360"/>
        <w:jc w:val="center"/>
        <w:rPr>
          <w:rFonts w:ascii="Bookman Old Style" w:hAnsi="Bookman Old Style"/>
          <w:sz w:val="16"/>
          <w:szCs w:val="24"/>
        </w:rPr>
      </w:pPr>
    </w:p>
    <w:p w:rsidR="00CB4749" w:rsidRDefault="00CB4749" w:rsidP="00D731D5">
      <w:pPr>
        <w:pStyle w:val="ListParagraph"/>
        <w:numPr>
          <w:ilvl w:val="0"/>
          <w:numId w:val="41"/>
        </w:numPr>
        <w:spacing w:after="0" w:line="360" w:lineRule="auto"/>
        <w:jc w:val="both"/>
        <w:rPr>
          <w:rFonts w:ascii="Bookman Old Style" w:hAnsi="Bookman Old Style"/>
          <w:sz w:val="24"/>
          <w:szCs w:val="24"/>
        </w:rPr>
      </w:pPr>
      <w:r>
        <w:rPr>
          <w:rFonts w:ascii="Bookman Old Style" w:hAnsi="Bookman Old Style"/>
          <w:sz w:val="24"/>
          <w:szCs w:val="24"/>
        </w:rPr>
        <w:t>Define project planning.  Explain the steps involved in project planning.</w:t>
      </w:r>
    </w:p>
    <w:p w:rsidR="00CB4749" w:rsidRDefault="00CB4749" w:rsidP="00CB4749">
      <w:pPr>
        <w:spacing w:after="0" w:line="360" w:lineRule="auto"/>
        <w:ind w:left="360"/>
        <w:jc w:val="center"/>
        <w:rPr>
          <w:rFonts w:ascii="Bookman Old Style" w:hAnsi="Bookman Old Style"/>
          <w:sz w:val="12"/>
          <w:szCs w:val="24"/>
        </w:rPr>
      </w:pPr>
    </w:p>
    <w:p w:rsidR="00CB4749" w:rsidRDefault="00CB4749" w:rsidP="00CB4749">
      <w:pPr>
        <w:spacing w:after="0" w:line="360" w:lineRule="auto"/>
        <w:ind w:left="360"/>
        <w:jc w:val="center"/>
        <w:rPr>
          <w:rFonts w:ascii="Bookman Old Style" w:hAnsi="Bookman Old Style"/>
          <w:sz w:val="24"/>
          <w:szCs w:val="24"/>
        </w:rPr>
      </w:pPr>
      <w:r>
        <w:rPr>
          <w:rFonts w:ascii="Bookman Old Style" w:hAnsi="Bookman Old Style"/>
          <w:sz w:val="24"/>
          <w:szCs w:val="24"/>
        </w:rPr>
        <w:t>OR</w:t>
      </w:r>
    </w:p>
    <w:p w:rsidR="00CB4749" w:rsidRDefault="00CB4749" w:rsidP="00CB4749">
      <w:pPr>
        <w:pStyle w:val="ListParagraph"/>
        <w:spacing w:after="0" w:line="360" w:lineRule="auto"/>
        <w:rPr>
          <w:rFonts w:ascii="Bookman Old Style" w:hAnsi="Bookman Old Style"/>
          <w:sz w:val="24"/>
          <w:szCs w:val="24"/>
        </w:rPr>
      </w:pPr>
    </w:p>
    <w:p w:rsidR="00CB4749" w:rsidRDefault="00CB4749" w:rsidP="00D731D5">
      <w:pPr>
        <w:pStyle w:val="ListParagraph"/>
        <w:numPr>
          <w:ilvl w:val="0"/>
          <w:numId w:val="41"/>
        </w:numPr>
        <w:spacing w:after="0" w:line="360" w:lineRule="auto"/>
        <w:jc w:val="both"/>
        <w:rPr>
          <w:rFonts w:ascii="Bookman Old Style" w:hAnsi="Bookman Old Style"/>
          <w:sz w:val="24"/>
          <w:szCs w:val="24"/>
        </w:rPr>
      </w:pPr>
      <w:r>
        <w:rPr>
          <w:rFonts w:ascii="Bookman Old Style" w:hAnsi="Bookman Old Style"/>
          <w:sz w:val="24"/>
          <w:szCs w:val="24"/>
        </w:rPr>
        <w:t>What is CPM?  How is it useful in project control?</w:t>
      </w:r>
    </w:p>
    <w:p w:rsidR="00CB4749" w:rsidRDefault="00CB4749" w:rsidP="00CB4749">
      <w:pPr>
        <w:rPr>
          <w:rFonts w:ascii="Bookman Old Style" w:hAnsi="Bookman Old Style"/>
          <w:sz w:val="24"/>
          <w:szCs w:val="24"/>
        </w:rPr>
      </w:pPr>
      <w:r>
        <w:rPr>
          <w:rFonts w:ascii="Bookman Old Style" w:hAnsi="Bookman Old Style"/>
          <w:sz w:val="24"/>
          <w:szCs w:val="24"/>
        </w:rPr>
        <w:br w:type="page"/>
      </w:r>
    </w:p>
    <w:p w:rsidR="00CB4749" w:rsidRDefault="00CB4749" w:rsidP="00CB4749">
      <w:pPr>
        <w:spacing w:after="0" w:line="360" w:lineRule="auto"/>
        <w:ind w:left="360"/>
        <w:jc w:val="center"/>
        <w:rPr>
          <w:rFonts w:ascii="Bookman Old Style" w:hAnsi="Bookman Old Style"/>
          <w:sz w:val="24"/>
          <w:szCs w:val="24"/>
        </w:rPr>
      </w:pPr>
      <w:r>
        <w:rPr>
          <w:rFonts w:ascii="Bookman Old Style" w:hAnsi="Bookman Old Style"/>
          <w:sz w:val="24"/>
          <w:szCs w:val="24"/>
        </w:rPr>
        <w:lastRenderedPageBreak/>
        <w:t xml:space="preserve">UNIT – III </w:t>
      </w:r>
    </w:p>
    <w:p w:rsidR="00CB4749" w:rsidRDefault="00CB4749" w:rsidP="00D731D5">
      <w:pPr>
        <w:pStyle w:val="ListParagraph"/>
        <w:numPr>
          <w:ilvl w:val="0"/>
          <w:numId w:val="41"/>
        </w:numPr>
        <w:spacing w:after="0" w:line="360" w:lineRule="auto"/>
        <w:jc w:val="both"/>
        <w:rPr>
          <w:rFonts w:ascii="Bookman Old Style" w:hAnsi="Bookman Old Style"/>
          <w:sz w:val="24"/>
          <w:szCs w:val="24"/>
        </w:rPr>
      </w:pPr>
      <w:r>
        <w:rPr>
          <w:rFonts w:ascii="Bookman Old Style" w:hAnsi="Bookman Old Style"/>
          <w:sz w:val="24"/>
          <w:szCs w:val="24"/>
        </w:rPr>
        <w:t xml:space="preserve">Discuss the Project Termination.  Explain the various reasons for the termination of a project.   </w:t>
      </w:r>
    </w:p>
    <w:p w:rsidR="00CB4749" w:rsidRDefault="00CB4749" w:rsidP="00CB4749">
      <w:pPr>
        <w:spacing w:after="0" w:line="360" w:lineRule="auto"/>
        <w:rPr>
          <w:rFonts w:ascii="Bookman Old Style" w:hAnsi="Bookman Old Style"/>
          <w:sz w:val="18"/>
          <w:szCs w:val="24"/>
        </w:rPr>
      </w:pPr>
    </w:p>
    <w:p w:rsidR="00CB4749" w:rsidRDefault="00CB4749" w:rsidP="00CB4749">
      <w:pPr>
        <w:spacing w:after="0" w:line="360" w:lineRule="auto"/>
        <w:jc w:val="center"/>
        <w:rPr>
          <w:rFonts w:ascii="Bookman Old Style" w:hAnsi="Bookman Old Style"/>
          <w:sz w:val="24"/>
          <w:szCs w:val="24"/>
        </w:rPr>
      </w:pPr>
      <w:r>
        <w:rPr>
          <w:rFonts w:ascii="Bookman Old Style" w:hAnsi="Bookman Old Style"/>
          <w:sz w:val="24"/>
          <w:szCs w:val="24"/>
        </w:rPr>
        <w:t xml:space="preserve">OR </w:t>
      </w:r>
    </w:p>
    <w:p w:rsidR="00CB4749" w:rsidRDefault="00CB4749" w:rsidP="00CB4749">
      <w:pPr>
        <w:spacing w:after="0" w:line="360" w:lineRule="auto"/>
        <w:rPr>
          <w:rFonts w:ascii="Bookman Old Style" w:hAnsi="Bookman Old Style"/>
          <w:sz w:val="6"/>
          <w:szCs w:val="24"/>
        </w:rPr>
      </w:pPr>
    </w:p>
    <w:p w:rsidR="00CB4749" w:rsidRDefault="00CB4749" w:rsidP="00D731D5">
      <w:pPr>
        <w:pStyle w:val="ListParagraph"/>
        <w:numPr>
          <w:ilvl w:val="0"/>
          <w:numId w:val="41"/>
        </w:numPr>
        <w:spacing w:after="0" w:line="360" w:lineRule="auto"/>
        <w:jc w:val="both"/>
        <w:rPr>
          <w:rFonts w:ascii="Bookman Old Style" w:hAnsi="Bookman Old Style"/>
          <w:sz w:val="24"/>
          <w:szCs w:val="24"/>
        </w:rPr>
      </w:pPr>
      <w:r>
        <w:rPr>
          <w:rFonts w:ascii="Bookman Old Style" w:hAnsi="Bookman Old Style"/>
          <w:sz w:val="24"/>
          <w:szCs w:val="24"/>
        </w:rPr>
        <w:t xml:space="preserve"> Define project execution.  Explain the process of project execution.  </w:t>
      </w:r>
    </w:p>
    <w:p w:rsidR="00CB4749" w:rsidRDefault="00CB4749" w:rsidP="00CB4749">
      <w:pPr>
        <w:spacing w:after="0" w:line="360" w:lineRule="auto"/>
        <w:ind w:left="360"/>
        <w:jc w:val="center"/>
        <w:rPr>
          <w:rFonts w:ascii="Bookman Old Style" w:hAnsi="Bookman Old Style"/>
          <w:sz w:val="24"/>
          <w:szCs w:val="24"/>
        </w:rPr>
      </w:pPr>
    </w:p>
    <w:p w:rsidR="00CB4749" w:rsidRDefault="00CB4749" w:rsidP="00CB4749">
      <w:pPr>
        <w:spacing w:after="0" w:line="360" w:lineRule="auto"/>
        <w:jc w:val="center"/>
        <w:rPr>
          <w:rFonts w:ascii="Bookman Old Style" w:hAnsi="Bookman Old Style"/>
          <w:sz w:val="24"/>
          <w:szCs w:val="24"/>
        </w:rPr>
      </w:pPr>
      <w:r>
        <w:rPr>
          <w:rFonts w:ascii="Bookman Old Style" w:hAnsi="Bookman Old Style"/>
          <w:sz w:val="24"/>
          <w:szCs w:val="24"/>
        </w:rPr>
        <w:t xml:space="preserve">UNIT – IV </w:t>
      </w:r>
    </w:p>
    <w:p w:rsidR="00CB4749" w:rsidRDefault="00CB4749" w:rsidP="00CB4749">
      <w:pPr>
        <w:pStyle w:val="ListParagraph"/>
        <w:spacing w:after="0" w:line="360" w:lineRule="auto"/>
        <w:jc w:val="both"/>
        <w:rPr>
          <w:rFonts w:ascii="Bookman Old Style" w:hAnsi="Bookman Old Style"/>
          <w:sz w:val="24"/>
          <w:szCs w:val="24"/>
        </w:rPr>
      </w:pPr>
      <w:r>
        <w:rPr>
          <w:rFonts w:ascii="Bookman Old Style" w:hAnsi="Bookman Old Style"/>
          <w:sz w:val="24"/>
          <w:szCs w:val="24"/>
        </w:rPr>
        <w:t>8.</w:t>
      </w:r>
      <w:r>
        <w:rPr>
          <w:rFonts w:ascii="Bookman Old Style" w:hAnsi="Bookman Old Style"/>
          <w:sz w:val="24"/>
          <w:szCs w:val="24"/>
        </w:rPr>
        <w:tab/>
        <w:t>What is project evaluation?  Explain various types of project evaluation.</w:t>
      </w:r>
    </w:p>
    <w:p w:rsidR="00CB4749" w:rsidRDefault="00CB4749" w:rsidP="00CB4749">
      <w:pPr>
        <w:spacing w:after="0" w:line="360" w:lineRule="auto"/>
        <w:ind w:left="360"/>
        <w:rPr>
          <w:rFonts w:ascii="Bookman Old Style" w:hAnsi="Bookman Old Style"/>
          <w:sz w:val="24"/>
          <w:szCs w:val="24"/>
        </w:rPr>
      </w:pPr>
    </w:p>
    <w:p w:rsidR="00CB4749" w:rsidRDefault="00CB4749" w:rsidP="00CB4749">
      <w:pPr>
        <w:spacing w:after="0" w:line="360" w:lineRule="auto"/>
        <w:ind w:left="360"/>
        <w:jc w:val="center"/>
        <w:rPr>
          <w:rFonts w:ascii="Bookman Old Style" w:hAnsi="Bookman Old Style"/>
          <w:sz w:val="24"/>
          <w:szCs w:val="24"/>
        </w:rPr>
      </w:pPr>
      <w:r>
        <w:rPr>
          <w:rFonts w:ascii="Bookman Old Style" w:hAnsi="Bookman Old Style"/>
          <w:sz w:val="24"/>
          <w:szCs w:val="24"/>
        </w:rPr>
        <w:t xml:space="preserve">OR </w:t>
      </w:r>
    </w:p>
    <w:p w:rsidR="00CB4749" w:rsidRDefault="00CB4749" w:rsidP="00CB4749">
      <w:pPr>
        <w:pStyle w:val="ListParagraph"/>
        <w:spacing w:after="0" w:line="360" w:lineRule="auto"/>
        <w:rPr>
          <w:rFonts w:ascii="Bookman Old Style" w:hAnsi="Bookman Old Style"/>
          <w:sz w:val="24"/>
          <w:szCs w:val="24"/>
        </w:rPr>
      </w:pPr>
    </w:p>
    <w:p w:rsidR="00CB4749" w:rsidRPr="00E61F6A" w:rsidRDefault="00CB4749" w:rsidP="00CB4749">
      <w:pPr>
        <w:spacing w:after="0" w:line="360" w:lineRule="auto"/>
        <w:ind w:left="360"/>
        <w:jc w:val="both"/>
        <w:rPr>
          <w:rFonts w:ascii="Bookman Old Style" w:hAnsi="Bookman Old Style"/>
          <w:sz w:val="24"/>
          <w:szCs w:val="24"/>
        </w:rPr>
      </w:pPr>
      <w:r>
        <w:rPr>
          <w:rFonts w:ascii="Bookman Old Style" w:hAnsi="Bookman Old Style"/>
          <w:sz w:val="24"/>
          <w:szCs w:val="24"/>
        </w:rPr>
        <w:t>9.</w:t>
      </w:r>
      <w:r w:rsidRPr="00E61F6A">
        <w:rPr>
          <w:rFonts w:ascii="Bookman Old Style" w:hAnsi="Bookman Old Style"/>
          <w:sz w:val="24"/>
          <w:szCs w:val="24"/>
        </w:rPr>
        <w:t>What are the challenges or problems of Project evaluation?</w:t>
      </w:r>
    </w:p>
    <w:p w:rsidR="00CB4749" w:rsidRDefault="00CB4749" w:rsidP="00CB4749">
      <w:pPr>
        <w:pStyle w:val="ListParagraph"/>
        <w:tabs>
          <w:tab w:val="left" w:pos="3690"/>
        </w:tabs>
        <w:spacing w:after="0" w:line="360" w:lineRule="auto"/>
        <w:rPr>
          <w:rFonts w:ascii="Bookman Old Style" w:hAnsi="Bookman Old Style"/>
          <w:sz w:val="24"/>
          <w:szCs w:val="24"/>
        </w:rPr>
      </w:pPr>
    </w:p>
    <w:p w:rsidR="00CB4749" w:rsidRDefault="00CB4749" w:rsidP="00CB4749">
      <w:pPr>
        <w:spacing w:after="0" w:line="360" w:lineRule="auto"/>
        <w:rPr>
          <w:rFonts w:ascii="Bookman Old Style" w:hAnsi="Bookman Old Style"/>
          <w:sz w:val="24"/>
          <w:szCs w:val="24"/>
        </w:rPr>
      </w:pPr>
    </w:p>
    <w:p w:rsidR="00CB4749" w:rsidRDefault="00CB4749" w:rsidP="00CB4749">
      <w:pPr>
        <w:spacing w:after="0" w:line="360" w:lineRule="auto"/>
        <w:jc w:val="center"/>
        <w:rPr>
          <w:rFonts w:ascii="Bookman Old Style" w:hAnsi="Bookman Old Style"/>
          <w:sz w:val="24"/>
          <w:szCs w:val="24"/>
        </w:rPr>
      </w:pPr>
      <w:r>
        <w:rPr>
          <w:rFonts w:ascii="Bookman Old Style" w:hAnsi="Bookman Old Style"/>
          <w:sz w:val="24"/>
          <w:szCs w:val="24"/>
        </w:rPr>
        <w:t>UNIT - V</w:t>
      </w:r>
    </w:p>
    <w:p w:rsidR="00CB4749" w:rsidRDefault="00CB4749" w:rsidP="00CB4749">
      <w:pPr>
        <w:spacing w:after="0" w:line="360" w:lineRule="auto"/>
        <w:rPr>
          <w:rFonts w:ascii="Bookman Old Style" w:hAnsi="Bookman Old Style"/>
          <w:sz w:val="2"/>
          <w:szCs w:val="24"/>
        </w:rPr>
      </w:pPr>
    </w:p>
    <w:p w:rsidR="00CB4749" w:rsidRPr="00E61F6A" w:rsidRDefault="00CB4749" w:rsidP="00CB4749">
      <w:pPr>
        <w:spacing w:after="0" w:line="360" w:lineRule="auto"/>
        <w:ind w:left="360"/>
        <w:jc w:val="both"/>
        <w:rPr>
          <w:rFonts w:ascii="Bookman Old Style" w:eastAsia="Times New Roman" w:hAnsi="Bookman Old Style"/>
          <w:sz w:val="24"/>
          <w:szCs w:val="24"/>
        </w:rPr>
      </w:pPr>
      <w:r>
        <w:rPr>
          <w:rFonts w:ascii="Bookman Old Style" w:eastAsia="Times New Roman" w:hAnsi="Bookman Old Style"/>
          <w:sz w:val="24"/>
          <w:szCs w:val="24"/>
        </w:rPr>
        <w:t>10.</w:t>
      </w:r>
      <w:r w:rsidRPr="00E61F6A">
        <w:rPr>
          <w:rFonts w:ascii="Bookman Old Style" w:eastAsia="Times New Roman" w:hAnsi="Bookman Old Style"/>
          <w:sz w:val="24"/>
          <w:szCs w:val="24"/>
        </w:rPr>
        <w:t xml:space="preserve">A car manufacturer has decided to make a significant investment into expanding its operation in South Africa by setting up a large assembly unit. The estimations are as follows </w:t>
      </w:r>
    </w:p>
    <w:p w:rsidR="00CB4749" w:rsidRDefault="00CB4749" w:rsidP="00CB4749">
      <w:pPr>
        <w:spacing w:after="0" w:line="360" w:lineRule="auto"/>
        <w:ind w:firstLine="720"/>
        <w:rPr>
          <w:rFonts w:ascii="Bookman Old Style" w:eastAsia="Times New Roman" w:hAnsi="Bookman Old Style"/>
          <w:sz w:val="24"/>
          <w:szCs w:val="24"/>
        </w:rPr>
      </w:pPr>
      <w:r>
        <w:rPr>
          <w:rFonts w:ascii="Bookman Old Style" w:eastAsia="Times New Roman" w:hAnsi="Bookman Old Style"/>
          <w:sz w:val="24"/>
          <w:szCs w:val="24"/>
        </w:rPr>
        <w:t>Initial investment is Rs.`6,00,000.</w:t>
      </w:r>
    </w:p>
    <w:p w:rsidR="00CB4749" w:rsidRDefault="00CB4749" w:rsidP="00CB4749">
      <w:pPr>
        <w:spacing w:after="0" w:line="360" w:lineRule="auto"/>
        <w:ind w:firstLine="720"/>
        <w:rPr>
          <w:rFonts w:ascii="Bookman Old Style" w:eastAsia="Times New Roman" w:hAnsi="Bookman Old Style"/>
          <w:sz w:val="24"/>
          <w:szCs w:val="24"/>
        </w:rPr>
      </w:pPr>
      <w:r>
        <w:rPr>
          <w:rFonts w:ascii="Bookman Old Style" w:eastAsia="Times New Roman" w:hAnsi="Bookman Old Style"/>
          <w:sz w:val="24"/>
          <w:szCs w:val="24"/>
        </w:rPr>
        <w:t>Forecast net income from the project is detailed below:</w:t>
      </w:r>
    </w:p>
    <w:tbl>
      <w:tblPr>
        <w:tblStyle w:val="TableGrid"/>
        <w:tblW w:w="0" w:type="auto"/>
        <w:jc w:val="center"/>
        <w:tblLook w:val="04A0"/>
      </w:tblPr>
      <w:tblGrid>
        <w:gridCol w:w="965"/>
        <w:gridCol w:w="2319"/>
      </w:tblGrid>
      <w:tr w:rsidR="00CB4749"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749" w:rsidRDefault="00CB4749"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749" w:rsidRDefault="00CB4749"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Cash inflows (Rs`)</w:t>
            </w:r>
          </w:p>
        </w:tc>
      </w:tr>
      <w:tr w:rsidR="00CB4749"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749" w:rsidRDefault="00CB4749"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749" w:rsidRDefault="00CB4749" w:rsidP="0060221E">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1,40,000</w:t>
            </w:r>
          </w:p>
        </w:tc>
      </w:tr>
      <w:tr w:rsidR="00CB4749"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749" w:rsidRDefault="00CB4749"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749" w:rsidRDefault="00CB4749" w:rsidP="0060221E">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1,45,000</w:t>
            </w:r>
          </w:p>
        </w:tc>
      </w:tr>
      <w:tr w:rsidR="00CB4749"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749" w:rsidRDefault="00CB4749"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749" w:rsidRDefault="00CB4749" w:rsidP="0060221E">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1,55,000</w:t>
            </w:r>
          </w:p>
        </w:tc>
      </w:tr>
      <w:tr w:rsidR="00CB4749"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749" w:rsidRDefault="00CB4749"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749" w:rsidRDefault="00CB4749" w:rsidP="0060221E">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1,62,500</w:t>
            </w:r>
          </w:p>
        </w:tc>
      </w:tr>
      <w:tr w:rsidR="00CB4749" w:rsidTr="0060221E">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749" w:rsidRDefault="00CB4749" w:rsidP="0060221E">
            <w:pPr>
              <w:spacing w:line="360" w:lineRule="auto"/>
              <w:rPr>
                <w:rFonts w:ascii="Bookman Old Style" w:eastAsia="Times New Roman" w:hAnsi="Bookman Old Style"/>
                <w:sz w:val="24"/>
                <w:szCs w:val="24"/>
              </w:rPr>
            </w:pPr>
            <w:r>
              <w:rPr>
                <w:rFonts w:ascii="Bookman Old Style" w:eastAsia="Times New Roman" w:hAnsi="Bookman Old Style"/>
                <w:sz w:val="24"/>
                <w:szCs w:val="24"/>
              </w:rPr>
              <w:t>Year 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4749" w:rsidRDefault="00CB4749" w:rsidP="0060221E">
            <w:pPr>
              <w:spacing w:line="360" w:lineRule="auto"/>
              <w:jc w:val="right"/>
              <w:rPr>
                <w:rFonts w:ascii="Bookman Old Style" w:eastAsia="Times New Roman" w:hAnsi="Bookman Old Style"/>
                <w:sz w:val="24"/>
                <w:szCs w:val="24"/>
              </w:rPr>
            </w:pPr>
            <w:r>
              <w:rPr>
                <w:rFonts w:ascii="Bookman Old Style" w:eastAsia="Times New Roman" w:hAnsi="Bookman Old Style"/>
                <w:sz w:val="24"/>
                <w:szCs w:val="24"/>
              </w:rPr>
              <w:t>1,48,000</w:t>
            </w:r>
          </w:p>
        </w:tc>
      </w:tr>
    </w:tbl>
    <w:p w:rsidR="00CB4749" w:rsidRDefault="00CB4749" w:rsidP="00CB4749">
      <w:pPr>
        <w:pStyle w:val="ListParagraph"/>
        <w:spacing w:after="0" w:line="360" w:lineRule="auto"/>
        <w:ind w:left="1843"/>
        <w:jc w:val="both"/>
        <w:rPr>
          <w:rFonts w:ascii="Bookman Old Style" w:eastAsia="Times New Roman" w:hAnsi="Bookman Old Style"/>
          <w:sz w:val="24"/>
          <w:szCs w:val="24"/>
        </w:rPr>
      </w:pPr>
    </w:p>
    <w:p w:rsidR="00CB4749" w:rsidRDefault="00CB4749" w:rsidP="00CB4749">
      <w:pPr>
        <w:pStyle w:val="ListParagraph"/>
        <w:numPr>
          <w:ilvl w:val="1"/>
          <w:numId w:val="20"/>
        </w:numPr>
        <w:spacing w:after="0" w:line="360" w:lineRule="auto"/>
        <w:ind w:left="1843"/>
        <w:jc w:val="both"/>
        <w:rPr>
          <w:rFonts w:ascii="Bookman Old Style" w:eastAsia="Times New Roman" w:hAnsi="Bookman Old Style"/>
          <w:sz w:val="24"/>
          <w:szCs w:val="24"/>
        </w:rPr>
      </w:pPr>
      <w:r>
        <w:rPr>
          <w:rFonts w:ascii="Bookman Old Style" w:eastAsia="Times New Roman" w:hAnsi="Bookman Old Style"/>
          <w:sz w:val="24"/>
          <w:szCs w:val="24"/>
        </w:rPr>
        <w:t xml:space="preserve">Calculate the projected payback time for the project to the nearest month. </w:t>
      </w:r>
    </w:p>
    <w:p w:rsidR="00CB4749" w:rsidRDefault="00CB4749" w:rsidP="00CB4749">
      <w:pPr>
        <w:pStyle w:val="ListParagraph"/>
        <w:numPr>
          <w:ilvl w:val="1"/>
          <w:numId w:val="20"/>
        </w:numPr>
        <w:spacing w:after="0" w:line="360" w:lineRule="auto"/>
        <w:ind w:left="1843"/>
        <w:jc w:val="both"/>
        <w:rPr>
          <w:rFonts w:ascii="Bookman Old Style" w:eastAsia="Times New Roman" w:hAnsi="Bookman Old Style"/>
          <w:sz w:val="24"/>
          <w:szCs w:val="24"/>
        </w:rPr>
      </w:pPr>
      <w:r>
        <w:rPr>
          <w:rFonts w:ascii="Bookman Old Style" w:eastAsia="Times New Roman" w:hAnsi="Bookman Old Style"/>
          <w:sz w:val="24"/>
          <w:szCs w:val="24"/>
        </w:rPr>
        <w:lastRenderedPageBreak/>
        <w:t xml:space="preserve">Calculate the Net Present Value of the project using a discount factor of 5% and comment on the attractiveness of the project. </w:t>
      </w:r>
    </w:p>
    <w:p w:rsidR="00CB4749" w:rsidRDefault="00CB4749" w:rsidP="00CB4749">
      <w:pPr>
        <w:spacing w:after="0" w:line="360" w:lineRule="auto"/>
        <w:ind w:left="403" w:firstLine="720"/>
        <w:rPr>
          <w:rFonts w:ascii="Bookman Old Style" w:eastAsia="Times New Roman" w:hAnsi="Bookman Old Style"/>
          <w:sz w:val="24"/>
          <w:szCs w:val="24"/>
        </w:rPr>
      </w:pPr>
      <w:r>
        <w:rPr>
          <w:rFonts w:ascii="Bookman Old Style" w:eastAsia="Times New Roman" w:hAnsi="Bookman Old Style"/>
          <w:sz w:val="24"/>
          <w:szCs w:val="24"/>
        </w:rPr>
        <w:t>Discount factors at 10 % are;</w:t>
      </w:r>
    </w:p>
    <w:p w:rsidR="00CB4749" w:rsidRDefault="00CB4749" w:rsidP="00CB4749">
      <w:pPr>
        <w:spacing w:after="0" w:line="360" w:lineRule="auto"/>
        <w:ind w:left="720" w:firstLine="720"/>
        <w:rPr>
          <w:rFonts w:ascii="Bookman Old Style" w:eastAsia="Times New Roman" w:hAnsi="Bookman Old Style"/>
          <w:sz w:val="24"/>
          <w:szCs w:val="24"/>
        </w:rPr>
      </w:pPr>
      <w:r>
        <w:rPr>
          <w:rFonts w:ascii="Bookman Old Style" w:eastAsia="Times New Roman" w:hAnsi="Bookman Old Style"/>
          <w:sz w:val="24"/>
          <w:szCs w:val="24"/>
        </w:rPr>
        <w:t>Year 1 = 0.909, Year 2 = 0.826, Year 3 = 0.751, Year 4 = 0.683, Year 5 = 0.62.</w:t>
      </w:r>
    </w:p>
    <w:p w:rsidR="00CB4749" w:rsidRPr="00E61F6A" w:rsidRDefault="005E079D" w:rsidP="00D731D5">
      <w:pPr>
        <w:pStyle w:val="ListParagraph"/>
        <w:numPr>
          <w:ilvl w:val="0"/>
          <w:numId w:val="52"/>
        </w:numPr>
        <w:spacing w:after="0" w:line="360" w:lineRule="auto"/>
        <w:jc w:val="both"/>
        <w:rPr>
          <w:rFonts w:ascii="Bookman Old Style" w:eastAsia="Times New Roman" w:hAnsi="Bookman Old Style"/>
          <w:sz w:val="24"/>
          <w:szCs w:val="24"/>
        </w:rPr>
      </w:pPr>
      <w:r>
        <w:rPr>
          <w:rFonts w:ascii="Bookman Old Style" w:eastAsia="Times New Roman" w:hAnsi="Bookman Old Style"/>
          <w:b/>
          <w:sz w:val="24"/>
          <w:szCs w:val="24"/>
        </w:rPr>
        <w:t xml:space="preserve"> </w:t>
      </w:r>
      <w:r w:rsidR="00CB4749" w:rsidRPr="00F40ABD">
        <w:rPr>
          <w:rFonts w:ascii="Bookman Old Style" w:eastAsia="Times New Roman" w:hAnsi="Bookman Old Style"/>
          <w:b/>
          <w:sz w:val="24"/>
          <w:szCs w:val="24"/>
        </w:rPr>
        <w:t>Think about it</w:t>
      </w:r>
      <w:r w:rsidR="00CB4749" w:rsidRPr="00E61F6A">
        <w:rPr>
          <w:rFonts w:ascii="Bookman Old Style" w:eastAsia="Times New Roman" w:hAnsi="Bookman Old Style"/>
          <w:sz w:val="24"/>
          <w:szCs w:val="24"/>
        </w:rPr>
        <w:t xml:space="preserve">: Characteristics of a project involving the installation of a new server. The installation of a new server in an office is one example of a project. It involves a single, definable purpose, which is to set up a new server-based network for the office. It uses the skills of a number of different people, from individual company users to external specialist IT consultants. Different people will write the software, configure the hardware, install the system and test and commission it. As with many projects, the team itself is multidisciplinary. Installing the server and commissioning it is a unique process for the IT consultants, in that every office is different and the demands of any particular client will be specific to that client. The project will always be somewhat unfamiliar, because new hardware and software are coming onto the market all the time, and hence the resulting system requirements will be constantly changing. The project is highly interdependent, in that the input of each person in the multidisciplinary team must work properly in order for the overall new system to work. The installation team is also temporary. It works together on the server installation. As soon as the installation is complete and the system is commissioned, the team ceases to exist and each individual either moves onto new installation projects or moves back into their standard or normal functional roles. The installation may be interlinked, in that it may take place in conjunction with hardware or software upgrades. Most IT managers would take advantage of a server upgrade to carry out other network improvement works such as replacing PCs or upgrading software. The project is designed to bring about </w:t>
      </w:r>
      <w:r w:rsidR="00CB4749" w:rsidRPr="00E61F6A">
        <w:rPr>
          <w:rFonts w:ascii="Bookman Old Style" w:eastAsia="Times New Roman" w:hAnsi="Bookman Old Style"/>
          <w:sz w:val="24"/>
          <w:szCs w:val="24"/>
        </w:rPr>
        <w:lastRenderedPageBreak/>
        <w:t xml:space="preserve">change in the form of a new server that presumably will make the company more efficient. The overall level of change risk is high and some form of standby provision is obviously necessary. All obvious precautions such as backing up all data, running duplicate systems, phased commissioning and so on should be put in place to reduce the impact and magnitude of change risk. </w:t>
      </w:r>
    </w:p>
    <w:p w:rsidR="00CB4749" w:rsidRDefault="00CB4749" w:rsidP="00CB4749">
      <w:pPr>
        <w:pStyle w:val="ListParagraph"/>
        <w:spacing w:after="0" w:line="360" w:lineRule="auto"/>
        <w:rPr>
          <w:rFonts w:ascii="Bookman Old Style" w:eastAsia="Times New Roman" w:hAnsi="Bookman Old Style"/>
          <w:sz w:val="24"/>
          <w:szCs w:val="24"/>
        </w:rPr>
      </w:pPr>
    </w:p>
    <w:p w:rsidR="00CB4749" w:rsidRDefault="00CB4749" w:rsidP="00CB4749">
      <w:pPr>
        <w:spacing w:after="0" w:line="360" w:lineRule="auto"/>
        <w:rPr>
          <w:rFonts w:ascii="Bookman Old Style" w:eastAsia="Times New Roman" w:hAnsi="Bookman Old Style"/>
          <w:b/>
          <w:sz w:val="24"/>
          <w:szCs w:val="24"/>
        </w:rPr>
      </w:pPr>
      <w:r>
        <w:rPr>
          <w:rFonts w:ascii="Bookman Old Style" w:eastAsia="Times New Roman" w:hAnsi="Bookman Old Style"/>
          <w:b/>
          <w:sz w:val="24"/>
          <w:szCs w:val="24"/>
        </w:rPr>
        <w:t xml:space="preserve">Questions: </w:t>
      </w:r>
    </w:p>
    <w:p w:rsidR="00CB4749" w:rsidRPr="005E079D" w:rsidRDefault="00CB4749" w:rsidP="00D731D5">
      <w:pPr>
        <w:pStyle w:val="ListParagraph"/>
        <w:numPr>
          <w:ilvl w:val="1"/>
          <w:numId w:val="25"/>
        </w:numPr>
        <w:spacing w:after="0" w:line="360" w:lineRule="auto"/>
        <w:jc w:val="both"/>
        <w:rPr>
          <w:rFonts w:ascii="Bookman Old Style" w:hAnsi="Bookman Old Style"/>
          <w:b/>
          <w:sz w:val="24"/>
          <w:szCs w:val="24"/>
        </w:rPr>
      </w:pPr>
      <w:r w:rsidRPr="005E079D">
        <w:rPr>
          <w:rFonts w:ascii="Bookman Old Style" w:eastAsia="Times New Roman" w:hAnsi="Bookman Old Style"/>
          <w:sz w:val="24"/>
          <w:szCs w:val="24"/>
        </w:rPr>
        <w:t xml:space="preserve">Where might the installation of a new server not be regarded as </w:t>
      </w:r>
      <w:r w:rsidRPr="005E079D">
        <w:rPr>
          <w:rFonts w:ascii="Bookman Old Style" w:eastAsia="Times New Roman" w:hAnsi="Bookman Old Style"/>
          <w:sz w:val="24"/>
          <w:szCs w:val="24"/>
        </w:rPr>
        <w:br/>
        <w:t>a project? How could project objectives (installation of the new server) be accurately coordinated with organisational objectives (general software and hardware upgrade)?</w:t>
      </w:r>
    </w:p>
    <w:sectPr w:rsidR="00CB4749" w:rsidRPr="005E079D" w:rsidSect="001F1384">
      <w:footerReference w:type="default" r:id="rId11"/>
      <w:pgSz w:w="11909" w:h="16834" w:code="9"/>
      <w:pgMar w:top="129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AD6" w:rsidRDefault="00A62AD6" w:rsidP="003B0EDE">
      <w:pPr>
        <w:spacing w:after="0" w:line="240" w:lineRule="auto"/>
      </w:pPr>
      <w:r>
        <w:separator/>
      </w:r>
    </w:p>
  </w:endnote>
  <w:endnote w:type="continuationSeparator" w:id="1">
    <w:p w:rsidR="00A62AD6" w:rsidRDefault="00A62AD6" w:rsidP="003B0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Rupee Symbol">
    <w:altName w:val="Times New Roman"/>
    <w:charset w:val="00"/>
    <w:family w:val="roman"/>
    <w:pitch w:val="variable"/>
    <w:sig w:usb0="00000000"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5895"/>
      <w:docPartObj>
        <w:docPartGallery w:val="Page Numbers (Bottom of Page)"/>
        <w:docPartUnique/>
      </w:docPartObj>
    </w:sdtPr>
    <w:sdtContent>
      <w:p w:rsidR="003B0EDE" w:rsidRDefault="003A786F">
        <w:pPr>
          <w:pStyle w:val="Footer"/>
          <w:jc w:val="center"/>
        </w:pPr>
        <w:fldSimple w:instr=" PAGE   \* MERGEFORMAT ">
          <w:r w:rsidR="001C4888">
            <w:rPr>
              <w:noProof/>
            </w:rPr>
            <w:t>66</w:t>
          </w:r>
        </w:fldSimple>
      </w:p>
    </w:sdtContent>
  </w:sdt>
  <w:p w:rsidR="003B0EDE" w:rsidRDefault="003B0E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AD6" w:rsidRDefault="00A62AD6" w:rsidP="003B0EDE">
      <w:pPr>
        <w:spacing w:after="0" w:line="240" w:lineRule="auto"/>
      </w:pPr>
      <w:r>
        <w:separator/>
      </w:r>
    </w:p>
  </w:footnote>
  <w:footnote w:type="continuationSeparator" w:id="1">
    <w:p w:rsidR="00A62AD6" w:rsidRDefault="00A62AD6" w:rsidP="003B0E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B"/>
    <w:multiLevelType w:val="hybridMultilevel"/>
    <w:tmpl w:val="5F605F8C"/>
    <w:lvl w:ilvl="0" w:tplc="038C8FFE">
      <w:start w:val="1"/>
      <w:numFmt w:val="decimal"/>
      <w:lvlText w:val="%1"/>
      <w:lvlJc w:val="left"/>
    </w:lvl>
    <w:lvl w:ilvl="1" w:tplc="91D63D6C">
      <w:start w:val="1"/>
      <w:numFmt w:val="lowerRoman"/>
      <w:lvlText w:val="%2"/>
      <w:lvlJc w:val="left"/>
    </w:lvl>
    <w:lvl w:ilvl="2" w:tplc="A184CC5C">
      <w:start w:val="1"/>
      <w:numFmt w:val="lowerRoman"/>
      <w:lvlText w:val="%3)"/>
      <w:lvlJc w:val="left"/>
    </w:lvl>
    <w:lvl w:ilvl="3" w:tplc="659445DC">
      <w:numFmt w:val="decimal"/>
      <w:lvlText w:val=""/>
      <w:lvlJc w:val="left"/>
    </w:lvl>
    <w:lvl w:ilvl="4" w:tplc="8FA89F92">
      <w:numFmt w:val="decimal"/>
      <w:lvlText w:val=""/>
      <w:lvlJc w:val="left"/>
    </w:lvl>
    <w:lvl w:ilvl="5" w:tplc="24088DDA">
      <w:numFmt w:val="decimal"/>
      <w:lvlText w:val=""/>
      <w:lvlJc w:val="left"/>
    </w:lvl>
    <w:lvl w:ilvl="6" w:tplc="8EEA32EC">
      <w:numFmt w:val="decimal"/>
      <w:lvlText w:val=""/>
      <w:lvlJc w:val="left"/>
    </w:lvl>
    <w:lvl w:ilvl="7" w:tplc="D10AED64">
      <w:numFmt w:val="decimal"/>
      <w:lvlText w:val=""/>
      <w:lvlJc w:val="left"/>
    </w:lvl>
    <w:lvl w:ilvl="8" w:tplc="CCD6ADE8">
      <w:numFmt w:val="decimal"/>
      <w:lvlText w:val=""/>
      <w:lvlJc w:val="left"/>
    </w:lvl>
  </w:abstractNum>
  <w:abstractNum w:abstractNumId="1">
    <w:nsid w:val="000013F4"/>
    <w:multiLevelType w:val="hybridMultilevel"/>
    <w:tmpl w:val="A8EA91B2"/>
    <w:lvl w:ilvl="0" w:tplc="E0AA83B0">
      <w:start w:val="66"/>
      <w:numFmt w:val="decimal"/>
      <w:lvlText w:val="%1."/>
      <w:lvlJc w:val="left"/>
    </w:lvl>
    <w:lvl w:ilvl="1" w:tplc="6C6257EE">
      <w:start w:val="1"/>
      <w:numFmt w:val="lowerLetter"/>
      <w:lvlText w:val="%2)"/>
      <w:lvlJc w:val="left"/>
    </w:lvl>
    <w:lvl w:ilvl="2" w:tplc="CA0831BC">
      <w:numFmt w:val="decimal"/>
      <w:lvlText w:val=""/>
      <w:lvlJc w:val="left"/>
    </w:lvl>
    <w:lvl w:ilvl="3" w:tplc="8800E1C8">
      <w:numFmt w:val="decimal"/>
      <w:lvlText w:val=""/>
      <w:lvlJc w:val="left"/>
    </w:lvl>
    <w:lvl w:ilvl="4" w:tplc="3E6ACB2E">
      <w:numFmt w:val="decimal"/>
      <w:lvlText w:val=""/>
      <w:lvlJc w:val="left"/>
    </w:lvl>
    <w:lvl w:ilvl="5" w:tplc="197E369E">
      <w:numFmt w:val="decimal"/>
      <w:lvlText w:val=""/>
      <w:lvlJc w:val="left"/>
    </w:lvl>
    <w:lvl w:ilvl="6" w:tplc="DC14A84E">
      <w:numFmt w:val="decimal"/>
      <w:lvlText w:val=""/>
      <w:lvlJc w:val="left"/>
    </w:lvl>
    <w:lvl w:ilvl="7" w:tplc="627A5A86">
      <w:numFmt w:val="decimal"/>
      <w:lvlText w:val=""/>
      <w:lvlJc w:val="left"/>
    </w:lvl>
    <w:lvl w:ilvl="8" w:tplc="2FFC1B32">
      <w:numFmt w:val="decimal"/>
      <w:lvlText w:val=""/>
      <w:lvlJc w:val="left"/>
    </w:lvl>
  </w:abstractNum>
  <w:abstractNum w:abstractNumId="2">
    <w:nsid w:val="00006014"/>
    <w:multiLevelType w:val="hybridMultilevel"/>
    <w:tmpl w:val="4B1AA60A"/>
    <w:lvl w:ilvl="0" w:tplc="47CE2FA0">
      <w:start w:val="1"/>
      <w:numFmt w:val="decimal"/>
      <w:lvlText w:val="%1"/>
      <w:lvlJc w:val="left"/>
    </w:lvl>
    <w:lvl w:ilvl="1" w:tplc="9774EB5C">
      <w:start w:val="3"/>
      <w:numFmt w:val="lowerRoman"/>
      <w:lvlText w:val="%2)"/>
      <w:lvlJc w:val="left"/>
    </w:lvl>
    <w:lvl w:ilvl="2" w:tplc="D7BE39F8">
      <w:start w:val="1"/>
      <w:numFmt w:val="lowerRoman"/>
      <w:lvlText w:val="%3"/>
      <w:lvlJc w:val="left"/>
    </w:lvl>
    <w:lvl w:ilvl="3" w:tplc="5C6C2A78">
      <w:numFmt w:val="decimal"/>
      <w:lvlText w:val=""/>
      <w:lvlJc w:val="left"/>
    </w:lvl>
    <w:lvl w:ilvl="4" w:tplc="AA0ACEC8">
      <w:numFmt w:val="decimal"/>
      <w:lvlText w:val=""/>
      <w:lvlJc w:val="left"/>
    </w:lvl>
    <w:lvl w:ilvl="5" w:tplc="6EB8EA3C">
      <w:numFmt w:val="decimal"/>
      <w:lvlText w:val=""/>
      <w:lvlJc w:val="left"/>
    </w:lvl>
    <w:lvl w:ilvl="6" w:tplc="A63E3F70">
      <w:numFmt w:val="decimal"/>
      <w:lvlText w:val=""/>
      <w:lvlJc w:val="left"/>
    </w:lvl>
    <w:lvl w:ilvl="7" w:tplc="09204ED4">
      <w:numFmt w:val="decimal"/>
      <w:lvlText w:val=""/>
      <w:lvlJc w:val="left"/>
    </w:lvl>
    <w:lvl w:ilvl="8" w:tplc="7146E95C">
      <w:numFmt w:val="decimal"/>
      <w:lvlText w:val=""/>
      <w:lvlJc w:val="left"/>
    </w:lvl>
  </w:abstractNum>
  <w:abstractNum w:abstractNumId="3">
    <w:nsid w:val="01D163ED"/>
    <w:multiLevelType w:val="hybridMultilevel"/>
    <w:tmpl w:val="4D10EBE2"/>
    <w:lvl w:ilvl="0" w:tplc="F8882900">
      <w:start w:val="1"/>
      <w:numFmt w:val="decimal"/>
      <w:lvlText w:val="%1."/>
      <w:lvlJc w:val="left"/>
      <w:pPr>
        <w:ind w:left="720" w:hanging="360"/>
      </w:pPr>
      <w:rPr>
        <w:rFonts w:ascii="Times New Roman Rupee Symbol" w:eastAsia="Times New Roman" w:hAnsi="Times New Roman Rupee Symbol" w:cs="Times New Roman Rupee 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C3568D"/>
    <w:multiLevelType w:val="hybridMultilevel"/>
    <w:tmpl w:val="4D10EBE2"/>
    <w:lvl w:ilvl="0" w:tplc="F8882900">
      <w:start w:val="1"/>
      <w:numFmt w:val="decimal"/>
      <w:lvlText w:val="%1."/>
      <w:lvlJc w:val="left"/>
      <w:pPr>
        <w:ind w:left="720" w:hanging="360"/>
      </w:pPr>
      <w:rPr>
        <w:rFonts w:ascii="Times New Roman Rupee Symbol" w:eastAsia="Times New Roman" w:hAnsi="Times New Roman Rupee Symbol" w:cs="Times New Roman Rupee 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FF140AF"/>
    <w:multiLevelType w:val="hybridMultilevel"/>
    <w:tmpl w:val="4D10EBE2"/>
    <w:lvl w:ilvl="0" w:tplc="F8882900">
      <w:start w:val="1"/>
      <w:numFmt w:val="decimal"/>
      <w:lvlText w:val="%1."/>
      <w:lvlJc w:val="left"/>
      <w:pPr>
        <w:ind w:left="720" w:hanging="360"/>
      </w:pPr>
      <w:rPr>
        <w:rFonts w:ascii="Times New Roman Rupee Symbol" w:eastAsia="Times New Roman" w:hAnsi="Times New Roman Rupee Symbol" w:cs="Times New Roman Rupee 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0C754CB"/>
    <w:multiLevelType w:val="hybridMultilevel"/>
    <w:tmpl w:val="8A60079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0CD399A"/>
    <w:multiLevelType w:val="multilevel"/>
    <w:tmpl w:val="3BF6B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109299D"/>
    <w:multiLevelType w:val="multilevel"/>
    <w:tmpl w:val="3BF6B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1C84AAF"/>
    <w:multiLevelType w:val="hybridMultilevel"/>
    <w:tmpl w:val="5E24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31A87"/>
    <w:multiLevelType w:val="multilevel"/>
    <w:tmpl w:val="3BF6B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5F7697F"/>
    <w:multiLevelType w:val="multilevel"/>
    <w:tmpl w:val="3BF6B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72E6E00"/>
    <w:multiLevelType w:val="hybridMultilevel"/>
    <w:tmpl w:val="596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7E3CF7"/>
    <w:multiLevelType w:val="hybridMultilevel"/>
    <w:tmpl w:val="988218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877004"/>
    <w:multiLevelType w:val="hybridMultilevel"/>
    <w:tmpl w:val="8A60079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E9F75B0"/>
    <w:multiLevelType w:val="hybridMultilevel"/>
    <w:tmpl w:val="8A60079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79777B6"/>
    <w:multiLevelType w:val="hybridMultilevel"/>
    <w:tmpl w:val="CE9A83BE"/>
    <w:lvl w:ilvl="0" w:tplc="872650D8">
      <w:start w:val="11"/>
      <w:numFmt w:val="decimal"/>
      <w:lvlText w:val="%1."/>
      <w:lvlJc w:val="left"/>
      <w:pPr>
        <w:ind w:left="765" w:hanging="405"/>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9974549"/>
    <w:multiLevelType w:val="singleLevel"/>
    <w:tmpl w:val="78747C82"/>
    <w:lvl w:ilvl="0">
      <w:start w:val="8"/>
      <w:numFmt w:val="lowerLetter"/>
      <w:lvlText w:val=""/>
      <w:lvlJc w:val="left"/>
      <w:pPr>
        <w:tabs>
          <w:tab w:val="num" w:pos="360"/>
        </w:tabs>
        <w:ind w:left="360" w:hanging="360"/>
      </w:pPr>
      <w:rPr>
        <w:rFonts w:hint="default"/>
      </w:rPr>
    </w:lvl>
  </w:abstractNum>
  <w:abstractNum w:abstractNumId="18">
    <w:nsid w:val="29AD160D"/>
    <w:multiLevelType w:val="hybridMultilevel"/>
    <w:tmpl w:val="8A60079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BAA5057"/>
    <w:multiLevelType w:val="hybridMultilevel"/>
    <w:tmpl w:val="55889548"/>
    <w:lvl w:ilvl="0" w:tplc="39C6DB3E">
      <w:start w:val="11"/>
      <w:numFmt w:val="decimal"/>
      <w:lvlText w:val="%1."/>
      <w:lvlJc w:val="left"/>
      <w:pPr>
        <w:ind w:left="765" w:hanging="405"/>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C394B29"/>
    <w:multiLevelType w:val="hybridMultilevel"/>
    <w:tmpl w:val="A886B330"/>
    <w:lvl w:ilvl="0" w:tplc="18C6D74A">
      <w:start w:val="11"/>
      <w:numFmt w:val="decimal"/>
      <w:lvlText w:val="%1."/>
      <w:lvlJc w:val="left"/>
      <w:pPr>
        <w:ind w:left="1170" w:hanging="405"/>
      </w:pPr>
      <w:rPr>
        <w:rFonts w:hint="default"/>
        <w:b/>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21">
    <w:nsid w:val="32A4093E"/>
    <w:multiLevelType w:val="hybridMultilevel"/>
    <w:tmpl w:val="F454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FC138F"/>
    <w:multiLevelType w:val="hybridMultilevel"/>
    <w:tmpl w:val="4D10EBE2"/>
    <w:lvl w:ilvl="0" w:tplc="F8882900">
      <w:start w:val="1"/>
      <w:numFmt w:val="decimal"/>
      <w:lvlText w:val="%1."/>
      <w:lvlJc w:val="left"/>
      <w:pPr>
        <w:ind w:left="720" w:hanging="360"/>
      </w:pPr>
      <w:rPr>
        <w:rFonts w:ascii="Times New Roman Rupee Symbol" w:eastAsia="Times New Roman" w:hAnsi="Times New Roman Rupee Symbol" w:cs="Times New Roman Rupee 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A395974"/>
    <w:multiLevelType w:val="hybridMultilevel"/>
    <w:tmpl w:val="4380E4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DAA6F0F"/>
    <w:multiLevelType w:val="multilevel"/>
    <w:tmpl w:val="3BF6B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E3A6E02"/>
    <w:multiLevelType w:val="hybridMultilevel"/>
    <w:tmpl w:val="84A6455E"/>
    <w:lvl w:ilvl="0" w:tplc="C316D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F8A590B"/>
    <w:multiLevelType w:val="hybridMultilevel"/>
    <w:tmpl w:val="4380E4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1D41B86"/>
    <w:multiLevelType w:val="hybridMultilevel"/>
    <w:tmpl w:val="6D4EE6C6"/>
    <w:lvl w:ilvl="0" w:tplc="B6CAD6AE">
      <w:start w:val="1"/>
      <w:numFmt w:val="low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8">
    <w:nsid w:val="42893772"/>
    <w:multiLevelType w:val="hybridMultilevel"/>
    <w:tmpl w:val="CA82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A84615"/>
    <w:multiLevelType w:val="hybridMultilevel"/>
    <w:tmpl w:val="8A60079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68A565C"/>
    <w:multiLevelType w:val="multilevel"/>
    <w:tmpl w:val="3BF6B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7177B5B"/>
    <w:multiLevelType w:val="hybridMultilevel"/>
    <w:tmpl w:val="7AC8D4D6"/>
    <w:lvl w:ilvl="0" w:tplc="D07A6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D7662A"/>
    <w:multiLevelType w:val="hybridMultilevel"/>
    <w:tmpl w:val="E766E2F4"/>
    <w:lvl w:ilvl="0" w:tplc="036A65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D841870"/>
    <w:multiLevelType w:val="hybridMultilevel"/>
    <w:tmpl w:val="1562A05A"/>
    <w:lvl w:ilvl="0" w:tplc="4F8296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DD1197B"/>
    <w:multiLevelType w:val="hybridMultilevel"/>
    <w:tmpl w:val="A0D45504"/>
    <w:lvl w:ilvl="0" w:tplc="2B9A06D8">
      <w:start w:val="5"/>
      <w:numFmt w:val="decimal"/>
      <w:lvlText w:val="(%1"/>
      <w:lvlJc w:val="left"/>
      <w:pPr>
        <w:ind w:left="720" w:hanging="360"/>
      </w:pPr>
    </w:lvl>
    <w:lvl w:ilvl="1" w:tplc="02A4B6B0">
      <w:start w:val="1"/>
      <w:numFmt w:val="lowerRoman"/>
      <w:lvlText w:val="(%2)"/>
      <w:lvlJc w:val="left"/>
      <w:pPr>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25F3C54"/>
    <w:multiLevelType w:val="hybridMultilevel"/>
    <w:tmpl w:val="4D10EBE2"/>
    <w:lvl w:ilvl="0" w:tplc="F8882900">
      <w:start w:val="1"/>
      <w:numFmt w:val="decimal"/>
      <w:lvlText w:val="%1."/>
      <w:lvlJc w:val="left"/>
      <w:pPr>
        <w:ind w:left="720" w:hanging="360"/>
      </w:pPr>
      <w:rPr>
        <w:rFonts w:ascii="Times New Roman Rupee Symbol" w:eastAsia="Times New Roman" w:hAnsi="Times New Roman Rupee Symbol" w:cs="Times New Roman Rupee 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533269FF"/>
    <w:multiLevelType w:val="hybridMultilevel"/>
    <w:tmpl w:val="4380E4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3A64D05"/>
    <w:multiLevelType w:val="hybridMultilevel"/>
    <w:tmpl w:val="4380E4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A873017"/>
    <w:multiLevelType w:val="hybridMultilevel"/>
    <w:tmpl w:val="AB5454AA"/>
    <w:lvl w:ilvl="0" w:tplc="574C87C2">
      <w:start w:val="11"/>
      <w:numFmt w:val="decimal"/>
      <w:lvlText w:val="%1."/>
      <w:lvlJc w:val="left"/>
      <w:pPr>
        <w:ind w:left="1140" w:hanging="375"/>
      </w:pPr>
      <w:rPr>
        <w:rFonts w:hint="default"/>
        <w:u w:val="none"/>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39">
    <w:nsid w:val="605D0917"/>
    <w:multiLevelType w:val="hybridMultilevel"/>
    <w:tmpl w:val="3E14E914"/>
    <w:lvl w:ilvl="0" w:tplc="2FD43F6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4A37CC2"/>
    <w:multiLevelType w:val="hybridMultilevel"/>
    <w:tmpl w:val="4380E4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3111671"/>
    <w:multiLevelType w:val="hybridMultilevel"/>
    <w:tmpl w:val="C73E231E"/>
    <w:lvl w:ilvl="0" w:tplc="27CC2E2C">
      <w:start w:val="11"/>
      <w:numFmt w:val="decimal"/>
      <w:lvlText w:val="%1."/>
      <w:lvlJc w:val="left"/>
      <w:pPr>
        <w:ind w:left="765" w:hanging="405"/>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415EA9"/>
    <w:multiLevelType w:val="hybridMultilevel"/>
    <w:tmpl w:val="20C0CFA6"/>
    <w:lvl w:ilvl="0" w:tplc="A5C29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7B061C5"/>
    <w:multiLevelType w:val="hybridMultilevel"/>
    <w:tmpl w:val="509E3476"/>
    <w:lvl w:ilvl="0" w:tplc="016AB4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367937"/>
    <w:multiLevelType w:val="hybridMultilevel"/>
    <w:tmpl w:val="8A60079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9297CFB"/>
    <w:multiLevelType w:val="hybridMultilevel"/>
    <w:tmpl w:val="00262760"/>
    <w:lvl w:ilvl="0" w:tplc="57D86EA4">
      <w:start w:val="11"/>
      <w:numFmt w:val="decimal"/>
      <w:lvlText w:val="%1."/>
      <w:lvlJc w:val="left"/>
      <w:pPr>
        <w:ind w:left="1170" w:hanging="405"/>
      </w:pPr>
      <w:rPr>
        <w:rFonts w:hint="default"/>
        <w:b/>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46">
    <w:nsid w:val="7A2B246F"/>
    <w:multiLevelType w:val="hybridMultilevel"/>
    <w:tmpl w:val="8A60079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7B7F1D0C"/>
    <w:multiLevelType w:val="multilevel"/>
    <w:tmpl w:val="3BF6B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C1F775C"/>
    <w:multiLevelType w:val="hybridMultilevel"/>
    <w:tmpl w:val="4380E4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7C3B28F7"/>
    <w:multiLevelType w:val="hybridMultilevel"/>
    <w:tmpl w:val="4380E4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7EA26524"/>
    <w:multiLevelType w:val="hybridMultilevel"/>
    <w:tmpl w:val="883AC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BA454E"/>
    <w:multiLevelType w:val="hybridMultilevel"/>
    <w:tmpl w:val="4D10EBE2"/>
    <w:lvl w:ilvl="0" w:tplc="F8882900">
      <w:start w:val="1"/>
      <w:numFmt w:val="decimal"/>
      <w:lvlText w:val="%1."/>
      <w:lvlJc w:val="left"/>
      <w:pPr>
        <w:ind w:left="720" w:hanging="360"/>
      </w:pPr>
      <w:rPr>
        <w:rFonts w:ascii="Times New Roman Rupee Symbol" w:eastAsia="Times New Roman" w:hAnsi="Times New Roman Rupee Symbol" w:cs="Times New Roman Rupee 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2"/>
  </w:num>
  <w:num w:numId="5">
    <w:abstractNumId w:val="21"/>
  </w:num>
  <w:num w:numId="6">
    <w:abstractNumId w:val="13"/>
  </w:num>
  <w:num w:numId="7">
    <w:abstractNumId w:val="43"/>
  </w:num>
  <w:num w:numId="8">
    <w:abstractNumId w:val="17"/>
  </w:num>
  <w:num w:numId="9">
    <w:abstractNumId w:val="0"/>
  </w:num>
  <w:num w:numId="10">
    <w:abstractNumId w:val="2"/>
  </w:num>
  <w:num w:numId="11">
    <w:abstractNumId w:val="1"/>
  </w:num>
  <w:num w:numId="12">
    <w:abstractNumId w:val="9"/>
  </w:num>
  <w:num w:numId="13">
    <w:abstractNumId w:val="33"/>
  </w:num>
  <w:num w:numId="14">
    <w:abstractNumId w:val="32"/>
  </w:num>
  <w:num w:numId="15">
    <w:abstractNumId w:val="42"/>
  </w:num>
  <w:num w:numId="16">
    <w:abstractNumId w:val="27"/>
  </w:num>
  <w:num w:numId="17">
    <w:abstractNumId w:val="39"/>
  </w:num>
  <w:num w:numId="18">
    <w:abstractNumId w:val="3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30"/>
  </w:num>
  <w:num w:numId="26">
    <w:abstractNumId w:val="47"/>
  </w:num>
  <w:num w:numId="27">
    <w:abstractNumId w:val="26"/>
  </w:num>
  <w:num w:numId="28">
    <w:abstractNumId w:val="15"/>
  </w:num>
  <w:num w:numId="29">
    <w:abstractNumId w:val="10"/>
  </w:num>
  <w:num w:numId="30">
    <w:abstractNumId w:val="36"/>
  </w:num>
  <w:num w:numId="31">
    <w:abstractNumId w:val="18"/>
  </w:num>
  <w:num w:numId="32">
    <w:abstractNumId w:val="8"/>
  </w:num>
  <w:num w:numId="33">
    <w:abstractNumId w:val="23"/>
  </w:num>
  <w:num w:numId="34">
    <w:abstractNumId w:val="6"/>
  </w:num>
  <w:num w:numId="35">
    <w:abstractNumId w:val="24"/>
  </w:num>
  <w:num w:numId="36">
    <w:abstractNumId w:val="40"/>
  </w:num>
  <w:num w:numId="37">
    <w:abstractNumId w:val="44"/>
  </w:num>
  <w:num w:numId="38">
    <w:abstractNumId w:val="11"/>
  </w:num>
  <w:num w:numId="39">
    <w:abstractNumId w:val="48"/>
  </w:num>
  <w:num w:numId="40">
    <w:abstractNumId w:val="29"/>
  </w:num>
  <w:num w:numId="41">
    <w:abstractNumId w:val="37"/>
  </w:num>
  <w:num w:numId="42">
    <w:abstractNumId w:val="46"/>
  </w:num>
  <w:num w:numId="43">
    <w:abstractNumId w:val="38"/>
  </w:num>
  <w:num w:numId="44">
    <w:abstractNumId w:val="19"/>
  </w:num>
  <w:num w:numId="45">
    <w:abstractNumId w:val="16"/>
  </w:num>
  <w:num w:numId="46">
    <w:abstractNumId w:val="35"/>
  </w:num>
  <w:num w:numId="47">
    <w:abstractNumId w:val="3"/>
  </w:num>
  <w:num w:numId="48">
    <w:abstractNumId w:val="22"/>
  </w:num>
  <w:num w:numId="49">
    <w:abstractNumId w:val="4"/>
  </w:num>
  <w:num w:numId="50">
    <w:abstractNumId w:val="45"/>
  </w:num>
  <w:num w:numId="51">
    <w:abstractNumId w:val="5"/>
  </w:num>
  <w:num w:numId="52">
    <w:abstractNumId w:val="2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0028E"/>
    <w:rsid w:val="00017067"/>
    <w:rsid w:val="00021778"/>
    <w:rsid w:val="00034628"/>
    <w:rsid w:val="0005112C"/>
    <w:rsid w:val="00053970"/>
    <w:rsid w:val="00061D64"/>
    <w:rsid w:val="00071A91"/>
    <w:rsid w:val="00075188"/>
    <w:rsid w:val="0007609B"/>
    <w:rsid w:val="000764B8"/>
    <w:rsid w:val="00080127"/>
    <w:rsid w:val="0008214C"/>
    <w:rsid w:val="00092646"/>
    <w:rsid w:val="00096570"/>
    <w:rsid w:val="000C20B0"/>
    <w:rsid w:val="000C427D"/>
    <w:rsid w:val="000E19E2"/>
    <w:rsid w:val="000E4B3C"/>
    <w:rsid w:val="000E4F62"/>
    <w:rsid w:val="000F6125"/>
    <w:rsid w:val="001009B9"/>
    <w:rsid w:val="00103491"/>
    <w:rsid w:val="00120CEB"/>
    <w:rsid w:val="00130829"/>
    <w:rsid w:val="0013358C"/>
    <w:rsid w:val="00136554"/>
    <w:rsid w:val="001423FC"/>
    <w:rsid w:val="00143AE5"/>
    <w:rsid w:val="00144283"/>
    <w:rsid w:val="00160380"/>
    <w:rsid w:val="0016249A"/>
    <w:rsid w:val="0016381B"/>
    <w:rsid w:val="001641AB"/>
    <w:rsid w:val="00165E07"/>
    <w:rsid w:val="00170F96"/>
    <w:rsid w:val="0018305D"/>
    <w:rsid w:val="001858DE"/>
    <w:rsid w:val="001939BA"/>
    <w:rsid w:val="001975D0"/>
    <w:rsid w:val="001C45D1"/>
    <w:rsid w:val="001C4888"/>
    <w:rsid w:val="001D47F9"/>
    <w:rsid w:val="001D64EA"/>
    <w:rsid w:val="001E1F51"/>
    <w:rsid w:val="001E3BCF"/>
    <w:rsid w:val="001F1384"/>
    <w:rsid w:val="002031D6"/>
    <w:rsid w:val="00213D9D"/>
    <w:rsid w:val="00215559"/>
    <w:rsid w:val="00223C8B"/>
    <w:rsid w:val="002257D4"/>
    <w:rsid w:val="002320B4"/>
    <w:rsid w:val="002326DF"/>
    <w:rsid w:val="002378F9"/>
    <w:rsid w:val="00243147"/>
    <w:rsid w:val="00243625"/>
    <w:rsid w:val="00251D55"/>
    <w:rsid w:val="002544F3"/>
    <w:rsid w:val="0026484F"/>
    <w:rsid w:val="00266668"/>
    <w:rsid w:val="00270CA8"/>
    <w:rsid w:val="002824F9"/>
    <w:rsid w:val="00282601"/>
    <w:rsid w:val="00284858"/>
    <w:rsid w:val="0028635C"/>
    <w:rsid w:val="00290BBB"/>
    <w:rsid w:val="00290F53"/>
    <w:rsid w:val="0029725C"/>
    <w:rsid w:val="002A28A4"/>
    <w:rsid w:val="002C4EEE"/>
    <w:rsid w:val="002C5CC6"/>
    <w:rsid w:val="002F0A1E"/>
    <w:rsid w:val="002F3CC1"/>
    <w:rsid w:val="002F64E1"/>
    <w:rsid w:val="002F6607"/>
    <w:rsid w:val="00304FFA"/>
    <w:rsid w:val="003062A2"/>
    <w:rsid w:val="00306932"/>
    <w:rsid w:val="00314E44"/>
    <w:rsid w:val="00316DC7"/>
    <w:rsid w:val="00321C89"/>
    <w:rsid w:val="0032594D"/>
    <w:rsid w:val="003349D3"/>
    <w:rsid w:val="00340C09"/>
    <w:rsid w:val="0035053B"/>
    <w:rsid w:val="00352310"/>
    <w:rsid w:val="00354BF2"/>
    <w:rsid w:val="003624B0"/>
    <w:rsid w:val="0037137D"/>
    <w:rsid w:val="00371C06"/>
    <w:rsid w:val="003848AE"/>
    <w:rsid w:val="00391AA3"/>
    <w:rsid w:val="003A4F3D"/>
    <w:rsid w:val="003A786F"/>
    <w:rsid w:val="003A78F7"/>
    <w:rsid w:val="003B0EDE"/>
    <w:rsid w:val="003B13A6"/>
    <w:rsid w:val="003C64A5"/>
    <w:rsid w:val="003C7A04"/>
    <w:rsid w:val="003D14CF"/>
    <w:rsid w:val="003D4ABB"/>
    <w:rsid w:val="003D64DD"/>
    <w:rsid w:val="003D7920"/>
    <w:rsid w:val="003E473F"/>
    <w:rsid w:val="003F1393"/>
    <w:rsid w:val="004053CD"/>
    <w:rsid w:val="00407FCB"/>
    <w:rsid w:val="00414569"/>
    <w:rsid w:val="00417BBF"/>
    <w:rsid w:val="00423B12"/>
    <w:rsid w:val="00447766"/>
    <w:rsid w:val="00454187"/>
    <w:rsid w:val="00461DC4"/>
    <w:rsid w:val="0046739C"/>
    <w:rsid w:val="00471A77"/>
    <w:rsid w:val="0048303A"/>
    <w:rsid w:val="0049172C"/>
    <w:rsid w:val="004956DC"/>
    <w:rsid w:val="00497BF1"/>
    <w:rsid w:val="004A4171"/>
    <w:rsid w:val="004A7361"/>
    <w:rsid w:val="004B553D"/>
    <w:rsid w:val="004B683D"/>
    <w:rsid w:val="004C6826"/>
    <w:rsid w:val="004D3E84"/>
    <w:rsid w:val="004E0BF0"/>
    <w:rsid w:val="004E3BF4"/>
    <w:rsid w:val="004E5AA8"/>
    <w:rsid w:val="004E6EFB"/>
    <w:rsid w:val="004E7883"/>
    <w:rsid w:val="004F7C2C"/>
    <w:rsid w:val="00501960"/>
    <w:rsid w:val="0050391F"/>
    <w:rsid w:val="00510768"/>
    <w:rsid w:val="00513C75"/>
    <w:rsid w:val="0052508A"/>
    <w:rsid w:val="00530E34"/>
    <w:rsid w:val="00534D15"/>
    <w:rsid w:val="00536402"/>
    <w:rsid w:val="00542EEB"/>
    <w:rsid w:val="00545383"/>
    <w:rsid w:val="00545EEF"/>
    <w:rsid w:val="005536FD"/>
    <w:rsid w:val="00557F41"/>
    <w:rsid w:val="00562C04"/>
    <w:rsid w:val="00575F1F"/>
    <w:rsid w:val="005775C2"/>
    <w:rsid w:val="005803C0"/>
    <w:rsid w:val="00583AC8"/>
    <w:rsid w:val="00586FC3"/>
    <w:rsid w:val="005936E6"/>
    <w:rsid w:val="005A1634"/>
    <w:rsid w:val="005A2E69"/>
    <w:rsid w:val="005D63B7"/>
    <w:rsid w:val="005E002F"/>
    <w:rsid w:val="005E079D"/>
    <w:rsid w:val="005E1640"/>
    <w:rsid w:val="005E2052"/>
    <w:rsid w:val="005E31B6"/>
    <w:rsid w:val="005F4743"/>
    <w:rsid w:val="0060028E"/>
    <w:rsid w:val="00610A88"/>
    <w:rsid w:val="006217E9"/>
    <w:rsid w:val="00640606"/>
    <w:rsid w:val="006505C7"/>
    <w:rsid w:val="00650B1E"/>
    <w:rsid w:val="00652B68"/>
    <w:rsid w:val="00652E74"/>
    <w:rsid w:val="00657B47"/>
    <w:rsid w:val="006614D9"/>
    <w:rsid w:val="006703F8"/>
    <w:rsid w:val="0067647D"/>
    <w:rsid w:val="00686FD7"/>
    <w:rsid w:val="0068718D"/>
    <w:rsid w:val="006A0774"/>
    <w:rsid w:val="006B7604"/>
    <w:rsid w:val="006D0154"/>
    <w:rsid w:val="006E0C72"/>
    <w:rsid w:val="006E3D1D"/>
    <w:rsid w:val="006E7411"/>
    <w:rsid w:val="006F0929"/>
    <w:rsid w:val="006F27A0"/>
    <w:rsid w:val="00700A6E"/>
    <w:rsid w:val="00706238"/>
    <w:rsid w:val="00710BE5"/>
    <w:rsid w:val="007130CD"/>
    <w:rsid w:val="00723836"/>
    <w:rsid w:val="00736D39"/>
    <w:rsid w:val="00740C50"/>
    <w:rsid w:val="00750349"/>
    <w:rsid w:val="00763896"/>
    <w:rsid w:val="00764471"/>
    <w:rsid w:val="00767290"/>
    <w:rsid w:val="007704DA"/>
    <w:rsid w:val="00771475"/>
    <w:rsid w:val="007776FF"/>
    <w:rsid w:val="00784738"/>
    <w:rsid w:val="00796624"/>
    <w:rsid w:val="007A37A3"/>
    <w:rsid w:val="007B3350"/>
    <w:rsid w:val="007B7D10"/>
    <w:rsid w:val="007C4248"/>
    <w:rsid w:val="007C7C32"/>
    <w:rsid w:val="007D693C"/>
    <w:rsid w:val="007E00B1"/>
    <w:rsid w:val="007E0250"/>
    <w:rsid w:val="007E406B"/>
    <w:rsid w:val="007E7A29"/>
    <w:rsid w:val="007F5E8B"/>
    <w:rsid w:val="00812EB0"/>
    <w:rsid w:val="00826E5C"/>
    <w:rsid w:val="00831054"/>
    <w:rsid w:val="00835F04"/>
    <w:rsid w:val="00842F1C"/>
    <w:rsid w:val="00846C06"/>
    <w:rsid w:val="008478E5"/>
    <w:rsid w:val="008647FD"/>
    <w:rsid w:val="00874ADF"/>
    <w:rsid w:val="008A3D00"/>
    <w:rsid w:val="008B03D0"/>
    <w:rsid w:val="008B261C"/>
    <w:rsid w:val="008B59B3"/>
    <w:rsid w:val="008B7374"/>
    <w:rsid w:val="008C3EB1"/>
    <w:rsid w:val="008C4CBD"/>
    <w:rsid w:val="008C5E8F"/>
    <w:rsid w:val="008C6053"/>
    <w:rsid w:val="008D11DF"/>
    <w:rsid w:val="008D43AC"/>
    <w:rsid w:val="008D68AC"/>
    <w:rsid w:val="008E5199"/>
    <w:rsid w:val="008F64B4"/>
    <w:rsid w:val="008F728E"/>
    <w:rsid w:val="00900A20"/>
    <w:rsid w:val="00912B78"/>
    <w:rsid w:val="0092591E"/>
    <w:rsid w:val="009266D1"/>
    <w:rsid w:val="00927E2B"/>
    <w:rsid w:val="00931EA7"/>
    <w:rsid w:val="00932A6D"/>
    <w:rsid w:val="009344F8"/>
    <w:rsid w:val="009414D1"/>
    <w:rsid w:val="0094521F"/>
    <w:rsid w:val="00950079"/>
    <w:rsid w:val="00951238"/>
    <w:rsid w:val="0095216B"/>
    <w:rsid w:val="00980875"/>
    <w:rsid w:val="00980C43"/>
    <w:rsid w:val="00980FA7"/>
    <w:rsid w:val="00984A7E"/>
    <w:rsid w:val="009860C9"/>
    <w:rsid w:val="0099090A"/>
    <w:rsid w:val="009A3614"/>
    <w:rsid w:val="009A73AE"/>
    <w:rsid w:val="009B1ECA"/>
    <w:rsid w:val="009D70FF"/>
    <w:rsid w:val="009E0503"/>
    <w:rsid w:val="009F419A"/>
    <w:rsid w:val="009F4AF1"/>
    <w:rsid w:val="009F6119"/>
    <w:rsid w:val="009F7BE3"/>
    <w:rsid w:val="00A01290"/>
    <w:rsid w:val="00A10E40"/>
    <w:rsid w:val="00A11972"/>
    <w:rsid w:val="00A23838"/>
    <w:rsid w:val="00A23B9D"/>
    <w:rsid w:val="00A319C2"/>
    <w:rsid w:val="00A41AEC"/>
    <w:rsid w:val="00A44F4A"/>
    <w:rsid w:val="00A5196B"/>
    <w:rsid w:val="00A6252C"/>
    <w:rsid w:val="00A62AD6"/>
    <w:rsid w:val="00A7589B"/>
    <w:rsid w:val="00A8032C"/>
    <w:rsid w:val="00A83F60"/>
    <w:rsid w:val="00AC34B6"/>
    <w:rsid w:val="00AE0F71"/>
    <w:rsid w:val="00AE60EF"/>
    <w:rsid w:val="00AE7444"/>
    <w:rsid w:val="00AF02F4"/>
    <w:rsid w:val="00AF7A68"/>
    <w:rsid w:val="00B13E47"/>
    <w:rsid w:val="00B22436"/>
    <w:rsid w:val="00B2413C"/>
    <w:rsid w:val="00B27276"/>
    <w:rsid w:val="00B35F48"/>
    <w:rsid w:val="00B412AE"/>
    <w:rsid w:val="00B52991"/>
    <w:rsid w:val="00B645D3"/>
    <w:rsid w:val="00B70052"/>
    <w:rsid w:val="00B72706"/>
    <w:rsid w:val="00B74AC9"/>
    <w:rsid w:val="00B81350"/>
    <w:rsid w:val="00B85A1B"/>
    <w:rsid w:val="00B92C12"/>
    <w:rsid w:val="00B93BF7"/>
    <w:rsid w:val="00BC412C"/>
    <w:rsid w:val="00BE2109"/>
    <w:rsid w:val="00BE25FA"/>
    <w:rsid w:val="00BE3BC3"/>
    <w:rsid w:val="00BE4531"/>
    <w:rsid w:val="00BE7942"/>
    <w:rsid w:val="00C03A43"/>
    <w:rsid w:val="00C14012"/>
    <w:rsid w:val="00C2097B"/>
    <w:rsid w:val="00C2151A"/>
    <w:rsid w:val="00C22544"/>
    <w:rsid w:val="00C22871"/>
    <w:rsid w:val="00C434FB"/>
    <w:rsid w:val="00C4415F"/>
    <w:rsid w:val="00C5442F"/>
    <w:rsid w:val="00C735DE"/>
    <w:rsid w:val="00C767EE"/>
    <w:rsid w:val="00C83A4B"/>
    <w:rsid w:val="00CA0BD5"/>
    <w:rsid w:val="00CA4354"/>
    <w:rsid w:val="00CB2CDF"/>
    <w:rsid w:val="00CB4749"/>
    <w:rsid w:val="00CB677B"/>
    <w:rsid w:val="00CC35AC"/>
    <w:rsid w:val="00CD014B"/>
    <w:rsid w:val="00CD0270"/>
    <w:rsid w:val="00CD5480"/>
    <w:rsid w:val="00CF57B9"/>
    <w:rsid w:val="00D2697C"/>
    <w:rsid w:val="00D26FAC"/>
    <w:rsid w:val="00D34D51"/>
    <w:rsid w:val="00D41932"/>
    <w:rsid w:val="00D4273C"/>
    <w:rsid w:val="00D47305"/>
    <w:rsid w:val="00D5780B"/>
    <w:rsid w:val="00D60589"/>
    <w:rsid w:val="00D61550"/>
    <w:rsid w:val="00D65CD3"/>
    <w:rsid w:val="00D65CDC"/>
    <w:rsid w:val="00D72B93"/>
    <w:rsid w:val="00D731D5"/>
    <w:rsid w:val="00D765FB"/>
    <w:rsid w:val="00DA6BDD"/>
    <w:rsid w:val="00DA6E22"/>
    <w:rsid w:val="00DC200B"/>
    <w:rsid w:val="00DC2E82"/>
    <w:rsid w:val="00DC78CD"/>
    <w:rsid w:val="00DD27DE"/>
    <w:rsid w:val="00DD4F52"/>
    <w:rsid w:val="00DE0DC5"/>
    <w:rsid w:val="00DE45F8"/>
    <w:rsid w:val="00DE541A"/>
    <w:rsid w:val="00DF2358"/>
    <w:rsid w:val="00DF3F6B"/>
    <w:rsid w:val="00DF6187"/>
    <w:rsid w:val="00DF7C41"/>
    <w:rsid w:val="00E01D6D"/>
    <w:rsid w:val="00E03030"/>
    <w:rsid w:val="00E032D9"/>
    <w:rsid w:val="00E04A21"/>
    <w:rsid w:val="00E42C7B"/>
    <w:rsid w:val="00E441D0"/>
    <w:rsid w:val="00E456CF"/>
    <w:rsid w:val="00E54514"/>
    <w:rsid w:val="00E61F6A"/>
    <w:rsid w:val="00E63BCF"/>
    <w:rsid w:val="00E646A7"/>
    <w:rsid w:val="00E649E7"/>
    <w:rsid w:val="00E64CE7"/>
    <w:rsid w:val="00E67705"/>
    <w:rsid w:val="00E70C9B"/>
    <w:rsid w:val="00E711CF"/>
    <w:rsid w:val="00E923C8"/>
    <w:rsid w:val="00EA271A"/>
    <w:rsid w:val="00EA2D6F"/>
    <w:rsid w:val="00EA454C"/>
    <w:rsid w:val="00EA60AC"/>
    <w:rsid w:val="00EB75D8"/>
    <w:rsid w:val="00EB7C19"/>
    <w:rsid w:val="00EC07BC"/>
    <w:rsid w:val="00EC231F"/>
    <w:rsid w:val="00EC2358"/>
    <w:rsid w:val="00ED3294"/>
    <w:rsid w:val="00ED6E02"/>
    <w:rsid w:val="00EE2623"/>
    <w:rsid w:val="00EE77EB"/>
    <w:rsid w:val="00EF7E4C"/>
    <w:rsid w:val="00F0119F"/>
    <w:rsid w:val="00F02917"/>
    <w:rsid w:val="00F166B7"/>
    <w:rsid w:val="00F17DD8"/>
    <w:rsid w:val="00F2659D"/>
    <w:rsid w:val="00F3276A"/>
    <w:rsid w:val="00F350F6"/>
    <w:rsid w:val="00F40ABD"/>
    <w:rsid w:val="00F45FF4"/>
    <w:rsid w:val="00F61D30"/>
    <w:rsid w:val="00F736A1"/>
    <w:rsid w:val="00F767B3"/>
    <w:rsid w:val="00F82770"/>
    <w:rsid w:val="00F84292"/>
    <w:rsid w:val="00F86EAD"/>
    <w:rsid w:val="00F93183"/>
    <w:rsid w:val="00FA676F"/>
    <w:rsid w:val="00FB18E6"/>
    <w:rsid w:val="00FB2B11"/>
    <w:rsid w:val="00FB3169"/>
    <w:rsid w:val="00FB4F6B"/>
    <w:rsid w:val="00FD0C5C"/>
    <w:rsid w:val="00FD24B3"/>
    <w:rsid w:val="00FD4547"/>
    <w:rsid w:val="00FE0D35"/>
    <w:rsid w:val="00FF2E3A"/>
    <w:rsid w:val="00FF6DC7"/>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74"/>
  </w:style>
  <w:style w:type="paragraph" w:styleId="Heading1">
    <w:name w:val="heading 1"/>
    <w:basedOn w:val="Normal"/>
    <w:next w:val="Normal"/>
    <w:link w:val="Heading1Char"/>
    <w:uiPriority w:val="9"/>
    <w:qFormat/>
    <w:rsid w:val="00017067"/>
    <w:pPr>
      <w:keepNext/>
      <w:spacing w:before="240" w:after="60"/>
      <w:outlineLvl w:val="0"/>
    </w:pPr>
    <w:rPr>
      <w:rFonts w:ascii="Cambria" w:eastAsia="Times New Roman" w:hAnsi="Cambria" w:cs="Times New Roman"/>
      <w:b/>
      <w:bCs/>
      <w:kern w:val="32"/>
      <w:sz w:val="32"/>
      <w:szCs w:val="32"/>
      <w:lang w:bidi="ar-SA"/>
    </w:rPr>
  </w:style>
  <w:style w:type="paragraph" w:styleId="Heading2">
    <w:name w:val="heading 2"/>
    <w:basedOn w:val="Normal"/>
    <w:next w:val="Normal"/>
    <w:link w:val="Heading2Char"/>
    <w:uiPriority w:val="9"/>
    <w:unhideWhenUsed/>
    <w:qFormat/>
    <w:rsid w:val="00017067"/>
    <w:pPr>
      <w:keepNext/>
      <w:spacing w:before="240" w:after="60"/>
      <w:outlineLvl w:val="1"/>
    </w:pPr>
    <w:rPr>
      <w:rFonts w:ascii="Cambria" w:eastAsia="Times New Roman" w:hAnsi="Cambria" w:cs="Times New Roman"/>
      <w:b/>
      <w:bCs/>
      <w:i/>
      <w:iCs/>
      <w:sz w:val="28"/>
      <w:szCs w:val="28"/>
      <w:lang w:bidi="ar-SA"/>
    </w:rPr>
  </w:style>
  <w:style w:type="paragraph" w:styleId="Heading3">
    <w:name w:val="heading 3"/>
    <w:basedOn w:val="Normal"/>
    <w:link w:val="Heading3Char"/>
    <w:uiPriority w:val="9"/>
    <w:qFormat/>
    <w:rsid w:val="00017067"/>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Heading4">
    <w:name w:val="heading 4"/>
    <w:basedOn w:val="Normal"/>
    <w:next w:val="Normal"/>
    <w:link w:val="Heading4Char"/>
    <w:uiPriority w:val="9"/>
    <w:semiHidden/>
    <w:unhideWhenUsed/>
    <w:qFormat/>
    <w:rsid w:val="00017067"/>
    <w:pPr>
      <w:keepNext/>
      <w:spacing w:before="240" w:after="60"/>
      <w:outlineLvl w:val="3"/>
    </w:pPr>
    <w:rPr>
      <w:rFonts w:ascii="Calibri" w:eastAsia="Times New Roman" w:hAnsi="Calibri" w:cs="Times New Roman"/>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2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17067"/>
    <w:rPr>
      <w:rFonts w:ascii="Cambria" w:eastAsia="Times New Roman" w:hAnsi="Cambria" w:cs="Times New Roman"/>
      <w:b/>
      <w:bCs/>
      <w:kern w:val="32"/>
      <w:sz w:val="32"/>
      <w:szCs w:val="32"/>
      <w:lang w:bidi="ar-SA"/>
    </w:rPr>
  </w:style>
  <w:style w:type="character" w:customStyle="1" w:styleId="Heading2Char">
    <w:name w:val="Heading 2 Char"/>
    <w:basedOn w:val="DefaultParagraphFont"/>
    <w:link w:val="Heading2"/>
    <w:uiPriority w:val="9"/>
    <w:rsid w:val="00017067"/>
    <w:rPr>
      <w:rFonts w:ascii="Cambria" w:eastAsia="Times New Roman" w:hAnsi="Cambria" w:cs="Times New Roman"/>
      <w:b/>
      <w:bCs/>
      <w:i/>
      <w:iCs/>
      <w:sz w:val="28"/>
      <w:szCs w:val="28"/>
      <w:lang w:bidi="ar-SA"/>
    </w:rPr>
  </w:style>
  <w:style w:type="character" w:customStyle="1" w:styleId="Heading3Char">
    <w:name w:val="Heading 3 Char"/>
    <w:basedOn w:val="DefaultParagraphFont"/>
    <w:link w:val="Heading3"/>
    <w:uiPriority w:val="9"/>
    <w:rsid w:val="00017067"/>
    <w:rPr>
      <w:rFonts w:ascii="Times New Roman" w:eastAsia="Times New Roman" w:hAnsi="Times New Roman" w:cs="Times New Roman"/>
      <w:b/>
      <w:bCs/>
      <w:sz w:val="27"/>
      <w:szCs w:val="27"/>
      <w:lang w:bidi="ar-SA"/>
    </w:rPr>
  </w:style>
  <w:style w:type="character" w:customStyle="1" w:styleId="Heading4Char">
    <w:name w:val="Heading 4 Char"/>
    <w:basedOn w:val="DefaultParagraphFont"/>
    <w:link w:val="Heading4"/>
    <w:uiPriority w:val="9"/>
    <w:semiHidden/>
    <w:rsid w:val="00017067"/>
    <w:rPr>
      <w:rFonts w:ascii="Calibri" w:eastAsia="Times New Roman" w:hAnsi="Calibri" w:cs="Times New Roman"/>
      <w:b/>
      <w:bCs/>
      <w:sz w:val="28"/>
      <w:szCs w:val="28"/>
      <w:lang w:bidi="ar-SA"/>
    </w:rPr>
  </w:style>
  <w:style w:type="paragraph" w:styleId="ListParagraph">
    <w:name w:val="List Paragraph"/>
    <w:basedOn w:val="Normal"/>
    <w:uiPriority w:val="34"/>
    <w:qFormat/>
    <w:rsid w:val="00017067"/>
    <w:pPr>
      <w:ind w:left="720"/>
      <w:contextualSpacing/>
    </w:pPr>
  </w:style>
  <w:style w:type="character" w:customStyle="1" w:styleId="apple-converted-space">
    <w:name w:val="apple-converted-space"/>
    <w:basedOn w:val="DefaultParagraphFont"/>
    <w:rsid w:val="00017067"/>
  </w:style>
  <w:style w:type="character" w:styleId="Hyperlink">
    <w:name w:val="Hyperlink"/>
    <w:basedOn w:val="DefaultParagraphFont"/>
    <w:uiPriority w:val="99"/>
    <w:semiHidden/>
    <w:unhideWhenUsed/>
    <w:rsid w:val="00017067"/>
    <w:rPr>
      <w:color w:val="0000FF"/>
      <w:u w:val="single"/>
    </w:rPr>
  </w:style>
  <w:style w:type="paragraph" w:styleId="NoSpacing">
    <w:name w:val="No Spacing"/>
    <w:uiPriority w:val="1"/>
    <w:qFormat/>
    <w:rsid w:val="00017067"/>
    <w:pPr>
      <w:spacing w:after="0" w:line="240" w:lineRule="auto"/>
    </w:pPr>
    <w:rPr>
      <w:rFonts w:ascii="Times New Roman" w:eastAsia="Times New Roman" w:hAnsi="Times New Roman" w:cs="Times New Roman"/>
      <w:sz w:val="24"/>
      <w:szCs w:val="24"/>
      <w:lang w:bidi="ar-SA"/>
    </w:rPr>
  </w:style>
  <w:style w:type="paragraph" w:styleId="NormalWeb">
    <w:name w:val="Normal (Web)"/>
    <w:basedOn w:val="Normal"/>
    <w:uiPriority w:val="99"/>
    <w:unhideWhenUsed/>
    <w:rsid w:val="0001706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017067"/>
    <w:rPr>
      <w:b/>
      <w:bCs/>
    </w:rPr>
  </w:style>
  <w:style w:type="paragraph" w:styleId="Header">
    <w:name w:val="header"/>
    <w:basedOn w:val="Normal"/>
    <w:link w:val="HeaderChar"/>
    <w:uiPriority w:val="99"/>
    <w:semiHidden/>
    <w:unhideWhenUsed/>
    <w:rsid w:val="00017067"/>
    <w:pPr>
      <w:tabs>
        <w:tab w:val="center" w:pos="4680"/>
        <w:tab w:val="right" w:pos="9360"/>
      </w:tabs>
      <w:spacing w:after="0" w:line="240" w:lineRule="auto"/>
    </w:pPr>
    <w:rPr>
      <w:rFonts w:ascii="Calibri" w:eastAsia="Times New Roman" w:hAnsi="Calibri" w:cs="Times New Roman"/>
      <w:lang w:bidi="ar-SA"/>
    </w:rPr>
  </w:style>
  <w:style w:type="character" w:customStyle="1" w:styleId="HeaderChar">
    <w:name w:val="Header Char"/>
    <w:basedOn w:val="DefaultParagraphFont"/>
    <w:link w:val="Header"/>
    <w:uiPriority w:val="99"/>
    <w:semiHidden/>
    <w:rsid w:val="00017067"/>
    <w:rPr>
      <w:rFonts w:ascii="Calibri" w:eastAsia="Times New Roman" w:hAnsi="Calibri" w:cs="Times New Roman"/>
      <w:lang w:bidi="ar-SA"/>
    </w:rPr>
  </w:style>
  <w:style w:type="paragraph" w:styleId="Footer">
    <w:name w:val="footer"/>
    <w:basedOn w:val="Normal"/>
    <w:link w:val="FooterChar"/>
    <w:uiPriority w:val="99"/>
    <w:unhideWhenUsed/>
    <w:rsid w:val="00017067"/>
    <w:pPr>
      <w:tabs>
        <w:tab w:val="center" w:pos="4680"/>
        <w:tab w:val="right" w:pos="9360"/>
      </w:tabs>
      <w:spacing w:after="0" w:line="240" w:lineRule="auto"/>
    </w:pPr>
    <w:rPr>
      <w:rFonts w:ascii="Calibri" w:eastAsia="Times New Roman" w:hAnsi="Calibri" w:cs="Times New Roman"/>
      <w:lang w:bidi="ar-SA"/>
    </w:rPr>
  </w:style>
  <w:style w:type="character" w:customStyle="1" w:styleId="FooterChar">
    <w:name w:val="Footer Char"/>
    <w:basedOn w:val="DefaultParagraphFont"/>
    <w:link w:val="Footer"/>
    <w:uiPriority w:val="99"/>
    <w:rsid w:val="00017067"/>
    <w:rPr>
      <w:rFonts w:ascii="Calibri" w:eastAsia="Times New Roman" w:hAnsi="Calibri" w:cs="Times New Roman"/>
      <w:lang w:bidi="ar-SA"/>
    </w:rPr>
  </w:style>
  <w:style w:type="paragraph" w:styleId="z-TopofForm">
    <w:name w:val="HTML Top of Form"/>
    <w:basedOn w:val="Normal"/>
    <w:next w:val="Normal"/>
    <w:link w:val="z-TopofFormChar"/>
    <w:hidden/>
    <w:uiPriority w:val="99"/>
    <w:semiHidden/>
    <w:unhideWhenUsed/>
    <w:rsid w:val="00017067"/>
    <w:pPr>
      <w:pBdr>
        <w:bottom w:val="single" w:sz="6" w:space="1" w:color="auto"/>
      </w:pBdr>
      <w:spacing w:after="0" w:line="240"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017067"/>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017067"/>
    <w:pPr>
      <w:pBdr>
        <w:top w:val="single" w:sz="6" w:space="1" w:color="auto"/>
      </w:pBdr>
      <w:spacing w:after="0" w:line="240" w:lineRule="auto"/>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017067"/>
    <w:rPr>
      <w:rFonts w:ascii="Arial" w:eastAsia="Times New Roman" w:hAnsi="Arial" w:cs="Arial"/>
      <w:vanish/>
      <w:sz w:val="16"/>
      <w:szCs w:val="16"/>
      <w:lang w:bidi="ar-SA"/>
    </w:rPr>
  </w:style>
  <w:style w:type="character" w:customStyle="1" w:styleId="j-current-slide">
    <w:name w:val="j-current-slide"/>
    <w:basedOn w:val="DefaultParagraphFont"/>
    <w:rsid w:val="00017067"/>
  </w:style>
  <w:style w:type="character" w:customStyle="1" w:styleId="j-total-slides">
    <w:name w:val="j-total-slides"/>
    <w:basedOn w:val="DefaultParagraphFont"/>
    <w:rsid w:val="00017067"/>
  </w:style>
  <w:style w:type="character" w:customStyle="1" w:styleId="j-title-breadcrumb">
    <w:name w:val="j-title-breadcrumb"/>
    <w:basedOn w:val="DefaultParagraphFont"/>
    <w:rsid w:val="00017067"/>
  </w:style>
  <w:style w:type="character" w:customStyle="1" w:styleId="notranslate">
    <w:name w:val="notranslate"/>
    <w:basedOn w:val="DefaultParagraphFont"/>
    <w:rsid w:val="00017067"/>
  </w:style>
  <w:style w:type="character" w:customStyle="1" w:styleId="j-follow">
    <w:name w:val="j-follow"/>
    <w:basedOn w:val="DefaultParagraphFont"/>
    <w:rsid w:val="00017067"/>
  </w:style>
  <w:style w:type="character" w:customStyle="1" w:styleId="j-share-count">
    <w:name w:val="j-share-count"/>
    <w:basedOn w:val="DefaultParagraphFont"/>
    <w:rsid w:val="00017067"/>
  </w:style>
  <w:style w:type="character" w:customStyle="1" w:styleId="j-favs-count">
    <w:name w:val="j-favs-count"/>
    <w:basedOn w:val="DefaultParagraphFont"/>
    <w:rsid w:val="00017067"/>
  </w:style>
  <w:style w:type="paragraph" w:customStyle="1" w:styleId="empty-stat-box">
    <w:name w:val="empty-stat-box"/>
    <w:basedOn w:val="Normal"/>
    <w:rsid w:val="0001706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017067"/>
    <w:rPr>
      <w:i/>
      <w:iCs/>
    </w:rPr>
  </w:style>
  <w:style w:type="paragraph" w:customStyle="1" w:styleId="copyright">
    <w:name w:val="copyright"/>
    <w:basedOn w:val="Normal"/>
    <w:rsid w:val="00017067"/>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R1">
    <w:name w:val="FR1"/>
    <w:uiPriority w:val="99"/>
    <w:rsid w:val="00017067"/>
    <w:pPr>
      <w:widowControl w:val="0"/>
      <w:autoSpaceDE w:val="0"/>
      <w:autoSpaceDN w:val="0"/>
      <w:adjustRightInd w:val="0"/>
      <w:spacing w:before="40" w:after="0" w:line="240" w:lineRule="auto"/>
      <w:ind w:left="880"/>
    </w:pPr>
    <w:rPr>
      <w:rFonts w:ascii="Arial" w:eastAsia="Times New Roman" w:hAnsi="Arial" w:cs="Arial"/>
      <w:i/>
      <w:iCs/>
      <w:sz w:val="32"/>
      <w:szCs w:val="32"/>
      <w:lang w:bidi="ar-SA"/>
    </w:rPr>
  </w:style>
  <w:style w:type="paragraph" w:customStyle="1" w:styleId="FR2">
    <w:name w:val="FR2"/>
    <w:uiPriority w:val="99"/>
    <w:rsid w:val="00017067"/>
    <w:pPr>
      <w:widowControl w:val="0"/>
      <w:autoSpaceDE w:val="0"/>
      <w:autoSpaceDN w:val="0"/>
      <w:adjustRightInd w:val="0"/>
      <w:spacing w:before="220" w:after="0" w:line="340" w:lineRule="auto"/>
      <w:ind w:right="800"/>
    </w:pPr>
    <w:rPr>
      <w:rFonts w:ascii="Arial" w:eastAsia="Times New Roman" w:hAnsi="Arial" w:cs="Arial"/>
      <w:noProof/>
      <w:sz w:val="20"/>
      <w:szCs w:val="20"/>
      <w:lang w:bidi="ar-SA"/>
    </w:rPr>
  </w:style>
  <w:style w:type="character" w:customStyle="1" w:styleId="toctext">
    <w:name w:val="toctext"/>
    <w:basedOn w:val="DefaultParagraphFont"/>
    <w:rsid w:val="00017067"/>
  </w:style>
  <w:style w:type="character" w:customStyle="1" w:styleId="tocnumber">
    <w:name w:val="tocnumber"/>
    <w:basedOn w:val="DefaultParagraphFont"/>
    <w:rsid w:val="00017067"/>
  </w:style>
  <w:style w:type="character" w:customStyle="1" w:styleId="toctoggle">
    <w:name w:val="toctoggle"/>
    <w:basedOn w:val="DefaultParagraphFont"/>
    <w:rsid w:val="00017067"/>
  </w:style>
  <w:style w:type="paragraph" w:styleId="Title">
    <w:name w:val="Title"/>
    <w:basedOn w:val="Normal"/>
    <w:link w:val="TitleChar"/>
    <w:qFormat/>
    <w:rsid w:val="00017067"/>
    <w:pPr>
      <w:spacing w:after="0" w:line="240" w:lineRule="auto"/>
      <w:jc w:val="center"/>
    </w:pPr>
    <w:rPr>
      <w:rFonts w:ascii="Times New Roman" w:eastAsia="Times New Roman" w:hAnsi="Times New Roman" w:cs="Times New Roman"/>
      <w:b/>
      <w:bCs/>
      <w:sz w:val="24"/>
      <w:szCs w:val="24"/>
      <w:lang w:bidi="ar-SA"/>
    </w:rPr>
  </w:style>
  <w:style w:type="character" w:customStyle="1" w:styleId="TitleChar">
    <w:name w:val="Title Char"/>
    <w:basedOn w:val="DefaultParagraphFont"/>
    <w:link w:val="Title"/>
    <w:rsid w:val="00017067"/>
    <w:rPr>
      <w:rFonts w:ascii="Times New Roman" w:eastAsia="Times New Roman" w:hAnsi="Times New Roman" w:cs="Times New Roman"/>
      <w:b/>
      <w:bCs/>
      <w:sz w:val="24"/>
      <w:szCs w:val="24"/>
      <w:lang w:bidi="ar-SA"/>
    </w:rPr>
  </w:style>
  <w:style w:type="paragraph" w:styleId="BodyText3">
    <w:name w:val="Body Text 3"/>
    <w:basedOn w:val="Normal"/>
    <w:link w:val="BodyText3Char"/>
    <w:semiHidden/>
    <w:unhideWhenUsed/>
    <w:rsid w:val="00017067"/>
    <w:pPr>
      <w:spacing w:after="120" w:line="240" w:lineRule="auto"/>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semiHidden/>
    <w:rsid w:val="00017067"/>
    <w:rPr>
      <w:rFonts w:ascii="Times New Roman" w:eastAsia="Times New Roman" w:hAnsi="Times New Roman" w:cs="Times New Roman"/>
      <w:sz w:val="16"/>
      <w:szCs w:val="16"/>
      <w:lang w:bidi="ar-SA"/>
    </w:rPr>
  </w:style>
  <w:style w:type="character" w:customStyle="1" w:styleId="large">
    <w:name w:val="large"/>
    <w:basedOn w:val="DefaultParagraphFont"/>
    <w:rsid w:val="00017067"/>
  </w:style>
  <w:style w:type="paragraph" w:customStyle="1" w:styleId="Default">
    <w:name w:val="Default"/>
    <w:uiPriority w:val="99"/>
    <w:rsid w:val="00017067"/>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270476867">
      <w:bodyDiv w:val="1"/>
      <w:marLeft w:val="0"/>
      <w:marRight w:val="0"/>
      <w:marTop w:val="0"/>
      <w:marBottom w:val="0"/>
      <w:divBdr>
        <w:top w:val="none" w:sz="0" w:space="0" w:color="auto"/>
        <w:left w:val="none" w:sz="0" w:space="0" w:color="auto"/>
        <w:bottom w:val="none" w:sz="0" w:space="0" w:color="auto"/>
        <w:right w:val="none" w:sz="0" w:space="0" w:color="auto"/>
      </w:divBdr>
    </w:div>
    <w:div w:id="998461550">
      <w:bodyDiv w:val="1"/>
      <w:marLeft w:val="0"/>
      <w:marRight w:val="0"/>
      <w:marTop w:val="0"/>
      <w:marBottom w:val="0"/>
      <w:divBdr>
        <w:top w:val="none" w:sz="0" w:space="0" w:color="auto"/>
        <w:left w:val="none" w:sz="0" w:space="0" w:color="auto"/>
        <w:bottom w:val="none" w:sz="0" w:space="0" w:color="auto"/>
        <w:right w:val="none" w:sz="0" w:space="0" w:color="auto"/>
      </w:divBdr>
    </w:div>
    <w:div w:id="115883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cat.org/search?q=au%3ATiruloati+V.&amp;qt=hot_auth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orldcat.org/search?q=au%3ANaidu%2C+V.+T.&amp;qt=hot_author" TargetMode="External"/><Relationship Id="rId4" Type="http://schemas.openxmlformats.org/officeDocument/2006/relationships/settings" Target="settings.xml"/><Relationship Id="rId9" Type="http://schemas.openxmlformats.org/officeDocument/2006/relationships/hyperlink" Target="http://www.worldcat.org/search?q=au%3ANaidu.&amp;qt=hot_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778EC-FF3D-4C1E-9C58-089B59D2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12392</Words>
  <Characters>70641</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Svu</cp:lastModifiedBy>
  <cp:revision>343</cp:revision>
  <cp:lastPrinted>2021-02-12T09:45:00Z</cp:lastPrinted>
  <dcterms:created xsi:type="dcterms:W3CDTF">2017-07-05T10:46:00Z</dcterms:created>
  <dcterms:modified xsi:type="dcterms:W3CDTF">2021-02-12T10:14:00Z</dcterms:modified>
</cp:coreProperties>
</file>